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1.png" ContentType="image/png"/>
  <Override PartName="/word/media/rId269.png" ContentType="image/png"/>
  <Override PartName="/word/media/rId110.png" ContentType="image/png"/>
  <Override PartName="/word/media/rId114.png" ContentType="image/png"/>
  <Override PartName="/word/media/rId199.png" ContentType="image/png"/>
  <Override PartName="/word/media/rId133.png" ContentType="image/png"/>
  <Override PartName="/word/media/rId259.png" ContentType="image/png"/>
  <Override PartName="/word/media/rId262.png" ContentType="image/png"/>
  <Override PartName="/word/media/rId179.png" ContentType="image/png"/>
  <Override PartName="/word/media/rId32.png" ContentType="image/png"/>
  <Override PartName="/word/media/rId77.png" ContentType="image/png"/>
  <Override PartName="/word/media/rId256.png" ContentType="image/png"/>
  <Override PartName="/word/media/rId49.png" ContentType="image/png"/>
  <Override PartName="/word/media/rId28.png" ContentType="image/png"/>
  <Override PartName="/word/media/rId42.png" ContentType="image/png"/>
  <Override PartName="/word/media/rId63.png" ContentType="image/png"/>
  <Override PartName="/word/media/rId118.png" ContentType="image/png"/>
  <Override PartName="/word/media/rId121.png" ContentType="image/png"/>
  <Override PartName="/word/media/rId149.png" ContentType="image/png"/>
  <Override PartName="/word/media/rId143.png" ContentType="image/png"/>
  <Override PartName="/word/media/rId146.png" ContentType="image/png"/>
  <Override PartName="/word/media/rId176.png" ContentType="image/png"/>
  <Override PartName="/word/media/rId186.png" ContentType="image/png"/>
  <Override PartName="/word/media/rId85.png" ContentType="image/png"/>
  <Override PartName="/word/media/rId88.png" ContentType="image/png"/>
  <Override PartName="/word/media/rId67.png" ContentType="image/png"/>
  <Override PartName="/word/media/rId70.png" ContentType="image/png"/>
  <Override PartName="/word/media/rId73.png" ContentType="image/png"/>
  <Override PartName="/word/media/rId239.png" ContentType="image/png"/>
  <Override PartName="/word/media/rId229.png" ContentType="image/png"/>
  <Override PartName="/word/media/rId249.png" ContentType="image/png"/>
  <Override PartName="/word/media/rId236.png" ContentType="image/png"/>
  <Override PartName="/word/media/rId226.png" ContentType="image/png"/>
  <Override PartName="/word/media/rId246.png" ContentType="image/png"/>
  <Override PartName="/word/media/rId129.png" ContentType="image/png"/>
  <Override PartName="/word/media/rId124.png" ContentType="image/png"/>
  <Override PartName="/word/media/rId215.png" ContentType="image/png"/>
  <Override PartName="/word/media/rId218.png" ContentType="image/png"/>
  <Override PartName="/word/media/rId221.png" ContentType="image/png"/>
  <Override PartName="/word/media/rId167.png" ContentType="image/png"/>
  <Override PartName="/word/media/rId170.png" ContentType="image/png"/>
  <Override PartName="/word/media/rId161.png" ContentType="image/png"/>
  <Override PartName="/word/media/rId164.png" ContentType="image/png"/>
  <Override PartName="/word/media/rId140.png" ContentType="image/png"/>
  <Override PartName="/word/media/rId205.png" ContentType="image/png"/>
  <Override PartName="/word/media/rId208.png" ContentType="image/png"/>
  <Override PartName="/word/media/rId211.png" ContentType="image/png"/>
  <Override PartName="/word/media/rId202.png" ContentType="image/png"/>
  <Override PartName="/word/media/rId53.png" ContentType="image/png"/>
  <Override PartName="/word/media/rId81.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60.png" ContentType="image/png"/>
  <Override PartName="/word/media/rId193.png" ContentType="image/png"/>
  <Override PartName="/word/media/rId1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Tutorial:</w:t>
      </w:r>
      <w:r>
        <w:t xml:space="preserve"> </w:t>
      </w:r>
      <w:r>
        <w:t xml:space="preserve">Pattern</w:t>
      </w:r>
      <w:r>
        <w:t xml:space="preserve"> </w:t>
      </w:r>
      <w:r>
        <w:t xml:space="preserve">Analysis</w:t>
      </w:r>
      <w:r>
        <w:t xml:space="preserve"> </w:t>
      </w:r>
      <w:r>
        <w:t xml:space="preserve">for</w:t>
      </w:r>
      <w:r>
        <w:t xml:space="preserve"> </w:t>
      </w:r>
      <w:r>
        <w:t xml:space="preserve">Evaluating</w:t>
      </w:r>
      <w:r>
        <w:t xml:space="preserve"> </w:t>
      </w:r>
      <w:r>
        <w:t xml:space="preserve">Soil</w:t>
      </w:r>
      <w:r>
        <w:t xml:space="preserve"> </w:t>
      </w:r>
      <w:r>
        <w:t xml:space="preserve">Maps</w:t>
      </w:r>
    </w:p>
    <w:p>
      <w:pPr>
        <w:pStyle w:val="Author"/>
      </w:pPr>
      <w:r>
        <w:t xml:space="preserve">D</w:t>
      </w:r>
      <w:r>
        <w:t xml:space="preserve"> </w:t>
      </w:r>
      <w:r>
        <w:t xml:space="preserve">G</w:t>
      </w:r>
      <w:r>
        <w:t xml:space="preserve"> </w:t>
      </w:r>
      <w:r>
        <w:t xml:space="preserve">Rossiter</w:t>
      </w:r>
    </w:p>
    <w:p>
      <w:pPr>
        <w:pStyle w:val="Author"/>
      </w:pPr>
      <w:r>
        <w:t xml:space="preserve">D</w:t>
      </w:r>
      <w:r>
        <w:t xml:space="preserve"> </w:t>
      </w:r>
      <w:r>
        <w:t xml:space="preserve">G</w:t>
      </w:r>
      <w:r>
        <w:t xml:space="preserve"> </w:t>
      </w:r>
      <w:r>
        <w:t xml:space="preserve">Rossiter</w:t>
      </w:r>
      <w:r>
        <w:t xml:space="preserve"> </w:t>
      </w:r>
      <w:r>
        <w:t xml:space="preserve">(ORCID</w:t>
      </w:r>
      <w:r>
        <w:t xml:space="preserve"> </w:t>
      </w:r>
      <w:r>
        <w:t xml:space="preserve">0000-0003-4558-1286)</w:t>
      </w:r>
    </w:p>
    <w:p>
      <w:pPr>
        <w:pStyle w:val="Date"/>
      </w:pPr>
      <w:r>
        <w:t xml:space="preserve">2024-07-30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1. Abstract</w:t>
      </w:r>
    </w:p>
    <w:p>
      <w:pPr>
        <w:pStyle w:val="FirstParagraph"/>
      </w:pPr>
      <w:r>
        <w:t xml:space="preserve">This tutorial presents methods to evaluate the spatial patterns of the spatial distribution of soil properties and map units as shown in gridded maps produced by digital soil mapping (DSM). It compares patterns from different DSM products to each other, and to spatial patterns known from detailed field surveys or known to local experts but not represented (yet) on maps. Methods include whole-map statistics, visually identifiable landscape features, level of detail, range and strength of spatial autocorrelation, landscape metrics (Shannon diversity and evenness, shape, aggregation, mean fractal dimension, and co-occurrence vectors), and spatial patterns of property maps classified by histogram equalization or user-defined cutpoints. The tutorial also shows how to use patterns within a window to partition a soil landscape into zones with similar patterns. This workshop uses examples from the USA, but the methods are applicable to any gridded DSM product or polygon map of soil classes.</w:t>
      </w:r>
    </w:p>
    <w:bookmarkEnd w:id="20"/>
    <w:bookmarkStart w:id="25" w:name="motivation"/>
    <w:p>
      <w:pPr>
        <w:pStyle w:val="Heading1"/>
      </w:pPr>
      <w:r>
        <w:t xml:space="preserve">2. Motivation</w:t>
      </w:r>
    </w:p>
    <w:p>
      <w:pPr>
        <w:pStyle w:val="FirstParagraph"/>
      </w:pPr>
      <w:r>
        <w:t xml:space="preserve">Digital soil maps are usually evaluated by point-wise</w:t>
      </w:r>
      <w:r>
        <w:t xml:space="preserve"> </w:t>
      </w:r>
      <w:r>
        <w:t xml:space="preserve">“</w:t>
      </w:r>
      <w:r>
        <w:t xml:space="preserve">validation statistics</w:t>
      </w:r>
      <w:r>
        <w:t xml:space="preserve">”</w:t>
      </w:r>
      <w:r>
        <w:t xml:space="preserve"> </w:t>
      </w:r>
      <w:r>
        <w:t xml:space="preserve">(</w:t>
      </w:r>
      <w:hyperlink w:anchor="Xe90b588e6fa7f4d764f8d44c029466769711417">
        <w:r>
          <w:rPr>
            <w:rStyle w:val="Hyperlink"/>
          </w:rPr>
          <w:t xml:space="preserve">Piikki et al., 2021</w:t>
        </w:r>
      </w:hyperlink>
      <w:r>
        <w:t xml:space="preserve">)</w:t>
      </w:r>
      <w:r>
        <w:t xml:space="preserve">. This evaluation is quite limited from both the mapper’s and map user’s perspectives.</w:t>
      </w:r>
    </w:p>
    <w:p>
      <w:pPr>
        <w:pStyle w:val="BodyText"/>
      </w:pPr>
      <w:r>
        <w:rPr>
          <w:iCs/>
          <w:i/>
        </w:rPr>
        <w:t xml:space="preserve">Internally</w:t>
      </w:r>
      <w:r>
        <w:t xml:space="preserve">, from the mapper’s perspective:</w:t>
      </w:r>
    </w:p>
    <w:p>
      <w:pPr>
        <w:numPr>
          <w:ilvl w:val="0"/>
          <w:numId w:val="1001"/>
        </w:numPr>
        <w:pStyle w:val="Compact"/>
      </w:pPr>
      <w:r>
        <w:t xml:space="preserve">The evaluation is based on a necessarily limited number of observations, far fewer than the number of predictions (grid cells, pixels).</w:t>
      </w:r>
    </w:p>
    <w:p>
      <w:pPr>
        <w:numPr>
          <w:ilvl w:val="0"/>
          <w:numId w:val="1001"/>
        </w:numPr>
        <w:pStyle w:val="Compact"/>
      </w:pPr>
      <w:r>
        <w:t xml:space="preserve">The evaluation points are very rarely from an independent probability sample</w:t>
      </w:r>
      <w:r>
        <w:t xml:space="preserve"> </w:t>
      </w:r>
      <w:r>
        <w:t xml:space="preserve">(</w:t>
      </w:r>
      <w:hyperlink w:anchor="ref-Brus.etal2011">
        <w:r>
          <w:rPr>
            <w:rStyle w:val="Hyperlink"/>
          </w:rPr>
          <w:t xml:space="preserve">Brus et al., 2011</w:t>
        </w:r>
      </w:hyperlink>
      <w:r>
        <w:t xml:space="preserve">)</w:t>
      </w:r>
      <w:r>
        <w:t xml:space="preserve">.</w:t>
      </w:r>
    </w:p>
    <w:p>
      <w:pPr>
        <w:numPr>
          <w:ilvl w:val="0"/>
          <w:numId w:val="1001"/>
        </w:numPr>
        <w:pStyle w:val="Compact"/>
      </w:pPr>
      <w:r>
        <w:t xml:space="preserve">Cross-validation and data-splitting approaches rely on a biased point set. (Note: so-called</w:t>
      </w:r>
      <w:r>
        <w:t xml:space="preserve"> </w:t>
      </w:r>
      <w:r>
        <w:t xml:space="preserve">“</w:t>
      </w:r>
      <w:r>
        <w:t xml:space="preserve">spatial cross-validation</w:t>
      </w:r>
      <w:r>
        <w:t xml:space="preserve">”</w:t>
      </w:r>
      <w:r>
        <w:t xml:space="preserve"> </w:t>
      </w:r>
      <w:r>
        <w:t xml:space="preserve">does not solve the problem of biased sampling, just cross-validation biases caused by clustered spatial sampling.</w:t>
      </w:r>
      <w:r>
        <w:t xml:space="preserve"> </w:t>
      </w:r>
      <w:r>
        <w:t xml:space="preserve">(</w:t>
      </w:r>
      <w:hyperlink w:anchor="Xeb26e947d862b44912693aa1380d20675f4d4eb">
        <w:r>
          <w:rPr>
            <w:rStyle w:val="Hyperlink"/>
          </w:rPr>
          <w:t xml:space="preserve">Mahoney et al., 2023</w:t>
        </w:r>
      </w:hyperlink>
      <w:r>
        <w:t xml:space="preserve">)</w:t>
      </w:r>
      <w:r>
        <w:t xml:space="preserve">)</w:t>
      </w:r>
    </w:p>
    <w:p>
      <w:pPr>
        <w:numPr>
          <w:ilvl w:val="0"/>
          <w:numId w:val="1001"/>
        </w:numPr>
        <w:pStyle w:val="Compact"/>
      </w:pPr>
      <w:r>
        <w:t xml:space="preserve">Evidence has shown that widely different DSM approaches can result in maps with quite similar</w:t>
      </w:r>
      <w:r>
        <w:t xml:space="preserve"> </w:t>
      </w:r>
      <w:r>
        <w:t xml:space="preserve">“</w:t>
      </w:r>
      <w:r>
        <w:t xml:space="preserve">validation statistics</w:t>
      </w:r>
      <w:r>
        <w:t xml:space="preserve">”</w:t>
      </w:r>
      <w:r>
        <w:t xml:space="preserve"> </w:t>
      </w:r>
      <w:r>
        <w:t xml:space="preserve">but obviously different spatial patterns.</w:t>
      </w:r>
    </w:p>
    <w:p>
      <w:pPr>
        <w:pStyle w:val="FirstParagraph"/>
      </w:pPr>
      <w:r>
        <w:t xml:space="preserve">See for example</w:t>
      </w:r>
      <w:r>
        <w:t xml:space="preserve"> </w:t>
      </w:r>
      <w:hyperlink w:anchor="fig-genova">
        <w:r>
          <w:rPr>
            <w:rStyle w:val="Hyperlink"/>
          </w:rPr>
          <w:t xml:space="preserve">Figure 1</w:t>
        </w:r>
      </w:hyperlink>
      <w:r>
        <w:t xml:space="preserve">, which shows an area near Montréal PQ mapped by convolutional neural networks (CNN) with the same training points and covariates, but with different CNN window sizes. The pointwise evaluation statistics in this example are almost identical.</w:t>
      </w:r>
    </w:p>
    <w:tbl>
      <w:tblPr>
        <w:tblStyle w:val="Table"/>
        <w:tblW w:type="pct" w:w="5000"/>
        <w:tblLook w:firstRow="0" w:lastRow="0" w:firstColumn="0" w:lastColumn="0" w:noHBand="0" w:noVBand="0" w:val="0000"/>
        <w:jc w:val="start"/>
      </w:tblPr>
      <w:tblGrid>
        <w:gridCol w:w="7920"/>
      </w:tblGrid>
      <w:tr>
        <w:tc>
          <w:tcPr/>
          <w:bookmarkStart w:id="24" w:name="fig-genova"/>
          <w:p>
            <w:pPr>
              <w:jc w:val="center"/>
            </w:pPr>
            <w:r>
              <w:drawing>
                <wp:inline>
                  <wp:extent cx="5334000" cy="1357171"/>
                  <wp:effectExtent b="0" l="0" r="0" t="0"/>
                  <wp:docPr descr="" title="" id="22" name="Picture"/>
                  <a:graphic>
                    <a:graphicData uri="http://schemas.openxmlformats.org/drawingml/2006/picture">
                      <pic:pic>
                        <pic:nvPicPr>
                          <pic:cNvPr descr="./figs/GenovaPosterFig1a.png" id="23" name="Picture"/>
                          <pic:cNvPicPr>
                            <a:picLocks noChangeArrowheads="1" noChangeAspect="1"/>
                          </pic:cNvPicPr>
                        </pic:nvPicPr>
                        <pic:blipFill>
                          <a:blip r:embed="rId21"/>
                          <a:stretch>
                            <a:fillRect/>
                          </a:stretch>
                        </pic:blipFill>
                        <pic:spPr bwMode="auto">
                          <a:xfrm>
                            <a:off x="0" y="0"/>
                            <a:ext cx="5334000" cy="13571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Different methods, different patterns (Giulio Genova, ISRIC)</w:t>
            </w:r>
          </w:p>
          <w:bookmarkEnd w:id="24"/>
        </w:tc>
      </w:tr>
    </w:tbl>
    <w:p>
      <w:pPr>
        <w:pStyle w:val="BodyText"/>
      </w:pPr>
      <w:r>
        <w:rPr>
          <w:iCs/>
          <w:i/>
        </w:rPr>
        <w:t xml:space="preserve">Externally</w:t>
      </w:r>
      <w:r>
        <w:t xml:space="preserve">, from the map user’s perspective:</w:t>
      </w:r>
    </w:p>
    <w:p>
      <w:pPr>
        <w:numPr>
          <w:ilvl w:val="0"/>
          <w:numId w:val="1002"/>
        </w:numPr>
        <w:pStyle w:val="Compact"/>
      </w:pPr>
      <w:r>
        <w:t xml:space="preserve">Soils are managed as units, not point-wise.</w:t>
      </w:r>
    </w:p>
    <w:p>
      <w:pPr>
        <w:numPr>
          <w:ilvl w:val="0"/>
          <w:numId w:val="1002"/>
        </w:numPr>
        <w:pStyle w:val="Compact"/>
      </w:pPr>
      <w:r>
        <w:t xml:space="preserve">Land-surface models often rely on 2D or 3D connectivity between grid cells.</w:t>
      </w:r>
    </w:p>
    <w:p>
      <w:pPr>
        <w:numPr>
          <w:ilvl w:val="0"/>
          <w:numId w:val="1002"/>
        </w:numPr>
        <w:pStyle w:val="Compact"/>
      </w:pPr>
      <w:r>
        <w:t xml:space="preserve">More than a century of fieldwork has shown that soils occur in more-or-less homogeneous patches of various sizes, not as isolated pedons</w:t>
      </w:r>
      <w:r>
        <w:t xml:space="preserve"> </w:t>
      </w:r>
      <w:r>
        <w:t xml:space="preserve">(</w:t>
      </w:r>
      <w:hyperlink w:anchor="ref-boulaineRemarquesQuelquesNotions1982">
        <w:r>
          <w:rPr>
            <w:rStyle w:val="Hyperlink"/>
          </w:rPr>
          <w:t xml:space="preserve">Boulaine, 1982</w:t>
        </w:r>
      </w:hyperlink>
      <w:r>
        <w:t xml:space="preserve">;</w:t>
      </w:r>
      <w:r>
        <w:t xml:space="preserve"> </w:t>
      </w:r>
      <w:hyperlink w:anchor="ref-Fridland1974">
        <w:r>
          <w:rPr>
            <w:rStyle w:val="Hyperlink"/>
          </w:rPr>
          <w:t xml:space="preserve">Fridland, 1974</w:t>
        </w:r>
      </w:hyperlink>
      <w:r>
        <w:t xml:space="preserve">;</w:t>
      </w:r>
      <w:r>
        <w:t xml:space="preserve"> </w:t>
      </w:r>
      <w:hyperlink w:anchor="ref-johnsonPedonPolypedon1963">
        <w:r>
          <w:rPr>
            <w:rStyle w:val="Hyperlink"/>
          </w:rPr>
          <w:t xml:space="preserve">Johnson, 1963</w:t>
        </w:r>
      </w:hyperlink>
      <w:r>
        <w:t xml:space="preserve">)</w:t>
      </w:r>
      <w:r>
        <w:t xml:space="preserve">.</w:t>
      </w:r>
    </w:p>
    <w:p>
      <w:pPr>
        <w:numPr>
          <w:ilvl w:val="0"/>
          <w:numId w:val="1002"/>
        </w:numPr>
        <w:pStyle w:val="Compact"/>
      </w:pPr>
      <w:r>
        <w:t xml:space="preserve">The map user may confuse</w:t>
      </w:r>
      <w:r>
        <w:t xml:space="preserve"> </w:t>
      </w:r>
      <w:r>
        <w:rPr>
          <w:iCs/>
          <w:i/>
        </w:rPr>
        <w:t xml:space="preserve">artefacts</w:t>
      </w:r>
      <w:r>
        <w:t xml:space="preserve"> </w:t>
      </w:r>
      <w:r>
        <w:t xml:space="preserve">of the mapping process with real soil patterns.</w:t>
      </w:r>
    </w:p>
    <w:bookmarkEnd w:id="25"/>
    <w:bookmarkStart w:id="58" w:name="setup"/>
    <w:p>
      <w:pPr>
        <w:pStyle w:val="Heading1"/>
      </w:pPr>
      <w:r>
        <w:t xml:space="preserve">3. Setup</w:t>
      </w:r>
    </w:p>
    <w:bookmarkStart w:id="26" w:name="packages"/>
    <w:p>
      <w:pPr>
        <w:pStyle w:val="Heading2"/>
      </w:pPr>
      <w:r>
        <w:t xml:space="preserve">3.1 Packages</w:t>
      </w:r>
    </w:p>
    <w:p>
      <w:pPr>
        <w:pStyle w:val="FirstParagraph"/>
      </w:pPr>
      <w:r>
        <w:t xml:space="preserve">These R packages will be used in the analysis. They must be pre-installed.</w:t>
      </w:r>
    </w:p>
    <w:p>
      <w:pPr>
        <w:pStyle w:val="SourceCode"/>
      </w:pPr>
      <w:r>
        <w:rPr>
          <w:rStyle w:val="CommentTok"/>
        </w:rPr>
        <w:t xml:space="preserve"># options("rgdal_show_exportToProj4_warnings"="none")</w:t>
      </w:r>
      <w:r>
        <w:br/>
      </w:r>
      <w:r>
        <w:rPr>
          <w:rStyle w:val="FunctionTok"/>
        </w:rPr>
        <w:t xml:space="preserve">options</w:t>
      </w:r>
      <w:r>
        <w:rPr>
          <w:rStyle w:val="NormalTok"/>
        </w:rPr>
        <w:t xml:space="preserve">(</w:t>
      </w:r>
      <w:r>
        <w:rPr>
          <w:rStyle w:val="AttributeTok"/>
        </w:rPr>
        <w:t xml:space="preserve">warn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CommentTok"/>
        </w:rPr>
        <w:t xml:space="preserve"># Robert Hijmans raster and vector data; also replaces `raster`</w:t>
      </w:r>
      <w:r>
        <w:br/>
      </w:r>
      <w:r>
        <w:rPr>
          <w:rStyle w:val="FunctionTok"/>
        </w:rPr>
        <w:t xml:space="preserve">library</w:t>
      </w:r>
      <w:r>
        <w:rPr>
          <w:rStyle w:val="NormalTok"/>
        </w:rPr>
        <w:t xml:space="preserve">(terra,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terra 1.7.78</w:t>
      </w:r>
    </w:p>
    <w:p>
      <w:pPr>
        <w:pStyle w:val="SourceCode"/>
      </w:pPr>
      <w:r>
        <w:rPr>
          <w:rStyle w:val="CommentTok"/>
        </w:rPr>
        <w:t xml:space="preserve"># older package still needed to convert to `sp` objects</w:t>
      </w:r>
      <w:r>
        <w:br/>
      </w:r>
      <w:r>
        <w:rPr>
          <w:rStyle w:val="FunctionTok"/>
        </w:rPr>
        <w:t xml:space="preserve">library</w:t>
      </w:r>
      <w:r>
        <w:rPr>
          <w:rStyle w:val="NormalTok"/>
        </w:rPr>
        <w:t xml:space="preserve">(raster,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CommentTok"/>
        </w:rPr>
        <w:t xml:space="preserve"># Pebesma et al. spation-temporal data</w:t>
      </w:r>
      <w:r>
        <w:br/>
      </w:r>
      <w:r>
        <w:rPr>
          <w:rStyle w:val="CommentTok"/>
        </w:rPr>
        <w:t xml:space="preserve"># Simple Features</w:t>
      </w:r>
      <w:r>
        <w:br/>
      </w:r>
      <w:r>
        <w:rPr>
          <w:rStyle w:val="FunctionTok"/>
        </w:rPr>
        <w:t xml:space="preserve">library</w:t>
      </w:r>
      <w:r>
        <w:rPr>
          <w:rStyle w:val="NormalTok"/>
        </w:rPr>
        <w:t xml:space="preserve">(sf,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Linking to GEOS 3.11.0, GDAL 3.5.3, PROJ 9.1.0; sf_use_s2() is TRUE</w:t>
      </w:r>
    </w:p>
    <w:p>
      <w:pPr>
        <w:pStyle w:val="SourceCode"/>
      </w:pPr>
      <w:r>
        <w:rPr>
          <w:rStyle w:val="CommentTok"/>
        </w:rPr>
        <w:t xml:space="preserve"># `sp` spatial classes -- still needed for conversions</w:t>
      </w:r>
      <w:r>
        <w:br/>
      </w:r>
      <w:r>
        <w:rPr>
          <w:rStyle w:val="FunctionTok"/>
        </w:rPr>
        <w:t xml:space="preserve">library</w:t>
      </w:r>
      <w:r>
        <w:rPr>
          <w:rStyle w:val="NormalTok"/>
        </w:rPr>
        <w:t xml:space="preserve">(sp,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variogram modelling</w:t>
      </w:r>
      <w:r>
        <w:br/>
      </w:r>
      <w:r>
        <w:rPr>
          <w:rStyle w:val="FunctionTok"/>
        </w:rPr>
        <w:t xml:space="preserve">library</w:t>
      </w:r>
      <w:r>
        <w:rPr>
          <w:rStyle w:val="NormalTok"/>
        </w:rPr>
        <w:t xml:space="preserve">(gstat,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Co-occurrence vectors</w:t>
      </w:r>
      <w:r>
        <w:br/>
      </w:r>
      <w:r>
        <w:rPr>
          <w:rStyle w:val="FunctionTok"/>
        </w:rPr>
        <w:t xml:space="preserve">library</w:t>
      </w:r>
      <w:r>
        <w:rPr>
          <w:rStyle w:val="NormalTok"/>
        </w:rPr>
        <w:t xml:space="preserve">(motif,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CommentTok"/>
        </w:rPr>
        <w:t xml:space="preserve"># multivariate distance metrics</w:t>
      </w:r>
      <w:r>
        <w:br/>
      </w:r>
      <w:r>
        <w:rPr>
          <w:rStyle w:val="FunctionTok"/>
        </w:rPr>
        <w:t xml:space="preserve">library</w:t>
      </w:r>
      <w:r>
        <w:rPr>
          <w:rStyle w:val="NormalTok"/>
        </w:rPr>
        <w:t xml:space="preserve">(philentropy,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CommentTok"/>
        </w:rPr>
        <w:t xml:space="preserve"># compare polygon map spatial structures, V measure</w:t>
      </w:r>
      <w:r>
        <w:br/>
      </w:r>
      <w:r>
        <w:rPr>
          <w:rStyle w:val="FunctionTok"/>
        </w:rPr>
        <w:t xml:space="preserve">library</w:t>
      </w:r>
      <w:r>
        <w:rPr>
          <w:rStyle w:val="NormalTok"/>
        </w:rPr>
        <w:t xml:space="preserve">(sabre,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CommentTok"/>
        </w:rPr>
        <w:t xml:space="preserve"># FRAGSTATS-style metrics</w:t>
      </w:r>
      <w:r>
        <w:br/>
      </w:r>
      <w:r>
        <w:rPr>
          <w:rStyle w:val="FunctionTok"/>
        </w:rPr>
        <w:t xml:space="preserve">library</w:t>
      </w:r>
      <w:r>
        <w:rPr>
          <w:rStyle w:val="NormalTok"/>
        </w:rPr>
        <w:t xml:space="preserve">(landscapemetrics,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CommentTok"/>
        </w:rPr>
        <w:t xml:space="preserve"># utility functions for raster* landscape objects)</w:t>
      </w:r>
      <w:r>
        <w:br/>
      </w:r>
      <w:r>
        <w:rPr>
          <w:rStyle w:val="FunctionTok"/>
        </w:rPr>
        <w:t xml:space="preserve">library</w:t>
      </w:r>
      <w:r>
        <w:rPr>
          <w:rStyle w:val="NormalTok"/>
        </w:rPr>
        <w:t xml:space="preserve">(landscapetools,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ggplot graphics</w:t>
      </w:r>
      <w:r>
        <w:br/>
      </w:r>
      <w:r>
        <w:rPr>
          <w:rStyle w:val="FunctionTok"/>
        </w:rPr>
        <w:t xml:space="preserve">library</w:t>
      </w:r>
      <w:r>
        <w:rPr>
          <w:rStyle w:val="NormalTok"/>
        </w:rPr>
        <w:t xml:space="preserve">(ggplot2,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multiple graphics in one plot</w:t>
      </w:r>
      <w:r>
        <w:br/>
      </w:r>
      <w:r>
        <w:rPr>
          <w:rStyle w:val="FunctionTok"/>
        </w:rPr>
        <w:t xml:space="preserve">library</w:t>
      </w:r>
      <w:r>
        <w:rPr>
          <w:rStyle w:val="NormalTok"/>
        </w:rPr>
        <w:t xml:space="preserve">(gridExtra,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ggplot with terra SpatRaster</w:t>
      </w:r>
      <w:r>
        <w:br/>
      </w:r>
      <w:r>
        <w:rPr>
          <w:rStyle w:val="FunctionTok"/>
        </w:rPr>
        <w:t xml:space="preserve">library</w:t>
      </w:r>
      <w:r>
        <w:rPr>
          <w:rStyle w:val="NormalTok"/>
        </w:rPr>
        <w:t xml:space="preserve">(tidyterra,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data wrangling</w:t>
      </w:r>
      <w:r>
        <w:br/>
      </w:r>
      <w:r>
        <w:rPr>
          <w:rStyle w:val="FunctionTok"/>
        </w:rPr>
        <w:t xml:space="preserve">library</w:t>
      </w:r>
      <w:r>
        <w:rPr>
          <w:rStyle w:val="NormalTok"/>
        </w:rPr>
        <w:t xml:space="preserve">(dplyr,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colour palettes for graphics</w:t>
      </w:r>
      <w:r>
        <w:br/>
      </w:r>
      <w:r>
        <w:rPr>
          <w:rStyle w:val="FunctionTok"/>
        </w:rPr>
        <w:t xml:space="preserve">library</w:t>
      </w:r>
      <w:r>
        <w:rPr>
          <w:rStyle w:val="NormalTok"/>
        </w:rPr>
        <w:t xml:space="preserve">(RColorBrewer,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to access NRCS databases</w:t>
      </w:r>
      <w:r>
        <w:br/>
      </w:r>
      <w:r>
        <w:rPr>
          <w:rStyle w:val="FunctionTok"/>
        </w:rPr>
        <w:t xml:space="preserve">library</w:t>
      </w:r>
      <w:r>
        <w:rPr>
          <w:rStyle w:val="NormalTok"/>
        </w:rPr>
        <w:t xml:space="preserve">(soilDB,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supercells</w:t>
      </w:r>
      <w:r>
        <w:br/>
      </w:r>
      <w:r>
        <w:rPr>
          <w:rStyle w:val="CommentTok"/>
        </w:rPr>
        <w:t xml:space="preserve"># install.packages("supercells", repos = "https://nowosad.r-universe.dev")</w:t>
      </w:r>
      <w:r>
        <w:br/>
      </w:r>
      <w:r>
        <w:rPr>
          <w:rStyle w:val="FunctionTok"/>
        </w:rPr>
        <w:t xml:space="preserve">library</w:t>
      </w:r>
      <w:r>
        <w:rPr>
          <w:rStyle w:val="NormalTok"/>
        </w:rPr>
        <w:t xml:space="preserve">(supercells,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CommentTok"/>
        </w:rPr>
        <w:t xml:space="preserve"># compare two rasters directly -- in development</w:t>
      </w:r>
      <w:r>
        <w:br/>
      </w:r>
      <w:r>
        <w:rPr>
          <w:rStyle w:val="CommentTok"/>
        </w:rPr>
        <w:t xml:space="preserve"># devtools::install_github("Nowosad/spquery")</w:t>
      </w:r>
      <w:r>
        <w:br/>
      </w:r>
      <w:r>
        <w:rPr>
          <w:rStyle w:val="CommentTok"/>
        </w:rPr>
        <w:t xml:space="preserve"># library(spquery)</w:t>
      </w:r>
      <w:r>
        <w:br/>
      </w:r>
      <w:r>
        <w:rPr>
          <w:rStyle w:val="CommentTok"/>
        </w:rPr>
        <w:t xml:space="preserve"># analyze cross-classification matrices</w:t>
      </w:r>
      <w:r>
        <w:br/>
      </w:r>
      <w:r>
        <w:rPr>
          <w:rStyle w:val="FunctionTok"/>
        </w:rPr>
        <w:t xml:space="preserve">library</w:t>
      </w:r>
      <w:r>
        <w:rPr>
          <w:rStyle w:val="NormalTok"/>
        </w:rPr>
        <w:t xml:space="preserve">(diffeR,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CommentTok"/>
        </w:rPr>
        <w:t xml:space="preserve"># GLCM matrices</w:t>
      </w:r>
      <w:r>
        <w:br/>
      </w:r>
      <w:r>
        <w:rPr>
          <w:rStyle w:val="FunctionTok"/>
        </w:rPr>
        <w:t xml:space="preserve">library</w:t>
      </w:r>
      <w:r>
        <w:rPr>
          <w:rStyle w:val="NormalTok"/>
        </w:rPr>
        <w:t xml:space="preserve">(glcm,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FunctionTok"/>
        </w:rPr>
        <w:t xml:space="preserve">library</w:t>
      </w:r>
      <w:r>
        <w:rPr>
          <w:rStyle w:val="NormalTok"/>
        </w:rPr>
        <w:t xml:space="preserve">(GLCMTextures, </w:t>
      </w:r>
      <w:r>
        <w:rPr>
          <w:rStyle w:val="AttributeTok"/>
        </w:rPr>
        <w:t xml:space="preserve">warn.conflicts=</w:t>
      </w:r>
      <w:r>
        <w:rPr>
          <w:rStyle w:val="ConstantTok"/>
        </w:rPr>
        <w:t xml:space="preserve">FALSE</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bookmarkEnd w:id="26"/>
    <w:bookmarkStart w:id="27" w:name="directories"/>
    <w:p>
      <w:pPr>
        <w:pStyle w:val="Heading2"/>
      </w:pPr>
      <w:r>
        <w:t xml:space="preserve">3.2 Directories</w:t>
      </w:r>
    </w:p>
    <w:p>
      <w:pPr>
        <w:pStyle w:val="FirstParagraph"/>
      </w:pPr>
      <w:r>
        <w:t xml:space="preserve">Task: Set up the base directory.</w:t>
      </w:r>
    </w:p>
    <w:p>
      <w:pPr>
        <w:pStyle w:val="BodyText"/>
      </w:pPr>
      <w:r>
        <w:t xml:space="preserve">This is on my system, change to wherever you want to store the sample files. Note that in Unix-alike systems the</w:t>
      </w:r>
      <w:r>
        <w:t xml:space="preserve"> </w:t>
      </w:r>
      <w:r>
        <w:rPr>
          <w:rStyle w:val="VerbatimChar"/>
        </w:rPr>
        <w:t xml:space="preserve">~</w:t>
      </w:r>
      <w:r>
        <w:t xml:space="preserve"> </w:t>
      </w:r>
      <w:r>
        <w:t xml:space="preserve">symbol refers to the user’s home directory.</w:t>
      </w:r>
    </w:p>
    <w:p>
      <w:pPr>
        <w:pStyle w:val="SourceCode"/>
      </w:pPr>
      <w:r>
        <w:rPr>
          <w:rStyle w:val="NormalTok"/>
        </w:rPr>
        <w:t xml:space="preserve">file.dir </w:t>
      </w:r>
      <w:r>
        <w:rPr>
          <w:rStyle w:val="OtherTok"/>
        </w:rPr>
        <w:t xml:space="preserve">&lt;-</w:t>
      </w:r>
      <w:r>
        <w:rPr>
          <w:rStyle w:val="NormalTok"/>
        </w:rPr>
        <w:t xml:space="preserve"> </w:t>
      </w:r>
      <w:r>
        <w:rPr>
          <w:rStyle w:val="FunctionTok"/>
        </w:rPr>
        <w:t xml:space="preserve">path.expand</w:t>
      </w:r>
      <w:r>
        <w:rPr>
          <w:rStyle w:val="NormalTok"/>
        </w:rPr>
        <w:t xml:space="preserve">(</w:t>
      </w:r>
      <w:r>
        <w:rPr>
          <w:rStyle w:val="StringTok"/>
        </w:rPr>
        <w:t xml:space="preserve">"~/ds_reference/Compare_DSM/"</w:t>
      </w:r>
      <w:r>
        <w:rPr>
          <w:rStyle w:val="NormalTok"/>
        </w:rPr>
        <w:t xml:space="preserve">)</w:t>
      </w:r>
    </w:p>
    <w:bookmarkEnd w:id="27"/>
    <w:bookmarkStart w:id="47" w:name="example-dataset-soil-properties"/>
    <w:p>
      <w:pPr>
        <w:pStyle w:val="Heading2"/>
      </w:pPr>
      <w:r>
        <w:t xml:space="preserve">3.3 Example dataset: soil properties</w:t>
      </w:r>
    </w:p>
    <w:p>
      <w:pPr>
        <w:pStyle w:val="FirstParagraph"/>
      </w:pPr>
      <w:r>
        <w:t xml:space="preserve">The output of a DSM prediction can be saved as a GeoTiff</w:t>
      </w:r>
      <w:r>
        <w:t xml:space="preserve"> </w:t>
      </w:r>
      <w:r>
        <w:t xml:space="preserve">(</w:t>
      </w:r>
      <w:hyperlink w:anchor="ref-OGCGeoTIFFStandard2023">
        <w:r>
          <w:rPr>
            <w:rStyle w:val="Hyperlink"/>
          </w:rPr>
          <w:t xml:space="preserve">Open Geospatial Consortium, 2023</w:t>
        </w:r>
      </w:hyperlink>
      <w:r>
        <w:t xml:space="preserve">)</w:t>
      </w:r>
      <w:r>
        <w:t xml:space="preserve">.</w:t>
      </w:r>
    </w:p>
    <w:p>
      <w:pPr>
        <w:pStyle w:val="BodyText"/>
      </w:pPr>
      <w:r>
        <w:t xml:space="preserve">Here we provide an example: (1^</w:t>
      </w:r>
      <w:r>
        <w:t xml:space="preserve">x 1^</w:t>
      </w:r>
      <w:r>
        <w:t xml:space="preserve">) tiles of the soil pH, measured in 1:1 soil:water ratio, over the 0-5 cm depth slice of an area in central NY State (USA):</w:t>
      </w:r>
    </w:p>
    <w:p>
      <w:pPr>
        <w:numPr>
          <w:ilvl w:val="0"/>
          <w:numId w:val="1003"/>
        </w:numPr>
        <w:pStyle w:val="Compact"/>
      </w:pPr>
      <w:r>
        <w:t xml:space="preserve">predictive map produced by the SoilGrids v2.0 project</w:t>
      </w:r>
      <w:r>
        <w:t xml:space="preserve"> </w:t>
      </w:r>
      <w:r>
        <w:t xml:space="preserve">(</w:t>
      </w:r>
      <w:hyperlink w:anchor="ref-Poggio.etal2021a">
        <w:r>
          <w:rPr>
            <w:rStyle w:val="Hyperlink"/>
          </w:rPr>
          <w:t xml:space="preserve">Poggio et al., 2021</w:t>
        </w:r>
      </w:hyperlink>
      <w:r>
        <w:t xml:space="preserve">)</w:t>
      </w:r>
      <w:r>
        <w:t xml:space="preserve">;</w:t>
      </w:r>
    </w:p>
    <w:p>
      <w:pPr>
        <w:numPr>
          <w:ilvl w:val="0"/>
          <w:numId w:val="1003"/>
        </w:numPr>
        <w:pStyle w:val="Compact"/>
      </w:pPr>
      <w:r>
        <w:t xml:space="preserve">a rasterized gNATSGO</w:t>
      </w:r>
      <w:r>
        <w:t xml:space="preserve"> </w:t>
      </w:r>
      <w:r>
        <w:t xml:space="preserve">(</w:t>
      </w:r>
      <w:hyperlink w:anchor="ref-nrcssoilsGriddedNationalSoil2023">
        <w:r>
          <w:rPr>
            <w:rStyle w:val="Hyperlink"/>
          </w:rPr>
          <w:t xml:space="preserve">NRCS Soils, 2023</w:t>
        </w:r>
      </w:hyperlink>
      <w:r>
        <w:t xml:space="preserve">)</w:t>
      </w:r>
      <w:r>
        <w:t xml:space="preserve"> </w:t>
      </w:r>
      <w:r>
        <w:t xml:space="preserve">coverage of the same area, downscaled to match the SoilGrids v2.0 resolution.</w:t>
      </w:r>
    </w:p>
    <w:p>
      <w:pPr>
        <w:pStyle w:val="FirstParagraph"/>
      </w:pPr>
      <w:r>
        <w:t xml:space="preserve">(Further on we examine the effect of</w:t>
      </w:r>
      <w:r>
        <w:t xml:space="preserve"> </w:t>
      </w:r>
      <w:hyperlink w:anchor="scale">
        <w:r>
          <w:rPr>
            <w:rStyle w:val="Hyperlink"/>
          </w:rPr>
          <w:t xml:space="preserve">scale</w:t>
        </w:r>
      </w:hyperlink>
      <w:r>
        <w:t xml:space="preserve"> </w:t>
      </w:r>
      <w:r>
        <w:t xml:space="preserve">for the gNATSGO product, and the</w:t>
      </w:r>
      <w:r>
        <w:t xml:space="preserve"> </w:t>
      </w:r>
      <w:hyperlink w:anchor="incove">
        <w:r>
          <w:rPr>
            <w:rStyle w:val="Hyperlink"/>
          </w:rPr>
          <w:t xml:space="preserve">co-occurrence of two soil properties</w:t>
        </w:r>
      </w:hyperlink>
      <w:r>
        <w:t xml:space="preserve"> </w:t>
      </w:r>
      <w:r>
        <w:t xml:space="preserve">from SoilGrids v2.0)</w:t>
      </w:r>
    </w:p>
    <w:p>
      <w:pPr>
        <w:pStyle w:val="BodyText"/>
      </w:pPr>
      <w:r>
        <w:t xml:space="preserve">You can download similar files as GeoTiff for an area of your preference; see the scripts</w:t>
      </w:r>
      <w:r>
        <w:t xml:space="preserve"> </w:t>
      </w:r>
      <w:r>
        <w:rPr>
          <w:rStyle w:val="VerbatimChar"/>
        </w:rPr>
        <w:t xml:space="preserve">gNATSGO_WCS_import.Rmd</w:t>
      </w:r>
      <w:r>
        <w:t xml:space="preserve"> </w:t>
      </w:r>
      <w:r>
        <w:t xml:space="preserve">and</w:t>
      </w:r>
      <w:r>
        <w:t xml:space="preserve"> </w:t>
      </w:r>
      <w:r>
        <w:rPr>
          <w:rStyle w:val="VerbatimChar"/>
        </w:rPr>
        <w:t xml:space="preserve">SoilGrids v2.0_import.Rmd</w:t>
      </w:r>
      <w:r>
        <w:t xml:space="preserve">.</w:t>
      </w:r>
    </w:p>
    <w:p>
      <w:pPr>
        <w:pStyle w:val="BodyText"/>
      </w:pPr>
      <w:r>
        <w:t xml:space="preserve">We process these in R with the</w:t>
      </w:r>
      <w:r>
        <w:t xml:space="preserve"> </w:t>
      </w:r>
      <w:r>
        <w:rPr>
          <w:rStyle w:val="VerbatimChar"/>
        </w:rPr>
        <w:t xml:space="preserve">terra</w:t>
      </w:r>
      <w:r>
        <w:t xml:space="preserve"> </w:t>
      </w:r>
      <w:r>
        <w:t xml:space="preserve">package, which has the advantage that it only loads into computer memory as needed, and can load lower resolution automatically if that’s appropriate.</w:t>
      </w:r>
    </w:p>
    <w:p>
      <w:pPr>
        <w:pStyle w:val="BodyText"/>
      </w:pPr>
      <w:r>
        <w:t xml:space="preserve">Task: Import these as</w:t>
      </w:r>
      <w:r>
        <w:t xml:space="preserve"> </w:t>
      </w:r>
      <w:r>
        <w:rPr>
          <w:rStyle w:val="VerbatimChar"/>
        </w:rPr>
        <w:t xml:space="preserve">terra::SpatRaster</w:t>
      </w:r>
      <w:r>
        <w:t xml:space="preserve"> </w:t>
      </w:r>
      <w:r>
        <w:t xml:space="preserve">objects.</w:t>
      </w:r>
    </w:p>
    <w:p>
      <w:pPr>
        <w:pStyle w:val="BodyText"/>
      </w:pPr>
      <w:r>
        <w:t xml:space="preserve">Of course, change the file names if you have downloaded different files (tile, property, and/or depth slice).</w:t>
      </w:r>
    </w:p>
    <w:p>
      <w:pPr>
        <w:pStyle w:val="SourceCode"/>
      </w:pPr>
      <w:r>
        <w:rPr>
          <w:rStyle w:val="NormalTok"/>
        </w:rPr>
        <w:t xml:space="preserve">file.dir </w:t>
      </w:r>
      <w:r>
        <w:rPr>
          <w:rStyle w:val="OtherTok"/>
        </w:rPr>
        <w:t xml:space="preserve">&lt;-</w:t>
      </w:r>
      <w:r>
        <w:rPr>
          <w:rStyle w:val="NormalTok"/>
        </w:rPr>
        <w:t xml:space="preserve"> </w:t>
      </w:r>
      <w:r>
        <w:rPr>
          <w:rStyle w:val="FunctionTok"/>
        </w:rPr>
        <w:t xml:space="preserve">path.expand</w:t>
      </w:r>
      <w:r>
        <w:rPr>
          <w:rStyle w:val="NormalTok"/>
        </w:rPr>
        <w:t xml:space="preserve">(</w:t>
      </w:r>
      <w:r>
        <w:rPr>
          <w:rStyle w:val="StringTok"/>
        </w:rPr>
        <w:t xml:space="preserve">"~/ds_reference/Compare_DSM/"</w:t>
      </w:r>
      <w:r>
        <w:rPr>
          <w:rStyle w:val="NormalTok"/>
        </w:rPr>
        <w:t xml:space="preserve">)</w:t>
      </w:r>
      <w:r>
        <w:br/>
      </w:r>
      <w:r>
        <w:rPr>
          <w:rStyle w:val="NormalTok"/>
        </w:rPr>
        <w:t xml:space="preserve">gn.dir </w:t>
      </w:r>
      <w:r>
        <w:rPr>
          <w:rStyle w:val="OtherTok"/>
        </w:rPr>
        <w:t xml:space="preserve">&lt;-</w:t>
      </w:r>
      <w:r>
        <w:rPr>
          <w:rStyle w:val="NormalTok"/>
        </w:rPr>
        <w:t xml:space="preserve"> </w:t>
      </w:r>
      <w:r>
        <w:rPr>
          <w:rStyle w:val="FunctionTok"/>
        </w:rPr>
        <w:t xml:space="preserve">paste0</w:t>
      </w:r>
      <w:r>
        <w:rPr>
          <w:rStyle w:val="NormalTok"/>
        </w:rPr>
        <w:t xml:space="preserve">(file.dir, </w:t>
      </w:r>
      <w:r>
        <w:rPr>
          <w:rStyle w:val="StringTok"/>
        </w:rPr>
        <w:t xml:space="preserve">"gNATSGO/lat4243_lon-77-76/"</w:t>
      </w:r>
      <w:r>
        <w:rPr>
          <w:rStyle w:val="NormalTok"/>
        </w:rPr>
        <w:t xml:space="preserve">)</w:t>
      </w:r>
      <w:r>
        <w:br/>
      </w:r>
      <w:r>
        <w:rPr>
          <w:rStyle w:val="NormalTok"/>
        </w:rPr>
        <w:t xml:space="preserve">sg.dir </w:t>
      </w:r>
      <w:r>
        <w:rPr>
          <w:rStyle w:val="OtherTok"/>
        </w:rPr>
        <w:t xml:space="preserve">&lt;-</w:t>
      </w:r>
      <w:r>
        <w:rPr>
          <w:rStyle w:val="NormalTok"/>
        </w:rPr>
        <w:t xml:space="preserve"> </w:t>
      </w:r>
      <w:r>
        <w:rPr>
          <w:rStyle w:val="FunctionTok"/>
        </w:rPr>
        <w:t xml:space="preserve">paste0</w:t>
      </w:r>
      <w:r>
        <w:rPr>
          <w:rStyle w:val="NormalTok"/>
        </w:rPr>
        <w:t xml:space="preserve">(file.dir, </w:t>
      </w:r>
      <w:r>
        <w:rPr>
          <w:rStyle w:val="StringTok"/>
        </w:rPr>
        <w:t xml:space="preserve">"SoilGrids250/lat4243_lon-77-76/"</w:t>
      </w:r>
      <w:r>
        <w:rPr>
          <w:rStyle w:val="NormalTok"/>
        </w:rPr>
        <w:t xml:space="preserve">)</w:t>
      </w:r>
      <w:r>
        <w:br/>
      </w:r>
      <w:r>
        <w:rPr>
          <w:rStyle w:val="NormalTok"/>
        </w:rPr>
        <w:t xml:space="preserve">gn.fn </w:t>
      </w:r>
      <w:r>
        <w:rPr>
          <w:rStyle w:val="OtherTok"/>
        </w:rPr>
        <w:t xml:space="preserve">&lt;-</w:t>
      </w:r>
      <w:r>
        <w:rPr>
          <w:rStyle w:val="NormalTok"/>
        </w:rPr>
        <w:t xml:space="preserve"> </w:t>
      </w:r>
      <w:r>
        <w:rPr>
          <w:rStyle w:val="StringTok"/>
        </w:rPr>
        <w:t xml:space="preserve">"ph1to1h2o_r_05_250.tif"</w:t>
      </w:r>
      <w:r>
        <w:br/>
      </w:r>
      <w:r>
        <w:rPr>
          <w:rStyle w:val="NormalTok"/>
        </w:rPr>
        <w:t xml:space="preserve">sg.fn </w:t>
      </w:r>
      <w:r>
        <w:rPr>
          <w:rStyle w:val="OtherTok"/>
        </w:rPr>
        <w:t xml:space="preserve">&lt;-</w:t>
      </w:r>
      <w:r>
        <w:rPr>
          <w:rStyle w:val="NormalTok"/>
        </w:rPr>
        <w:t xml:space="preserve"> </w:t>
      </w:r>
      <w:r>
        <w:rPr>
          <w:rStyle w:val="StringTok"/>
        </w:rPr>
        <w:t xml:space="preserve">"phh2o_0-5cm_mean.tif"</w:t>
      </w:r>
      <w:r>
        <w:br/>
      </w:r>
      <w:r>
        <w:rPr>
          <w:rStyle w:val="NormalTok"/>
        </w:rPr>
        <w:t xml:space="preserve">(gn </w:t>
      </w:r>
      <w:r>
        <w:rPr>
          <w:rStyle w:val="OtherTok"/>
        </w:rPr>
        <w:t xml:space="preserve">&lt;-</w:t>
      </w:r>
      <w:r>
        <w:rPr>
          <w:rStyle w:val="NormalTok"/>
        </w:rPr>
        <w:t xml:space="preserve"> </w:t>
      </w:r>
      <w:r>
        <w:rPr>
          <w:rStyle w:val="FunctionTok"/>
        </w:rPr>
        <w:t xml:space="preserve">rast</w:t>
      </w:r>
      <w:r>
        <w:rPr>
          <w:rStyle w:val="NormalTok"/>
        </w:rPr>
        <w:t xml:space="preserve">(</w:t>
      </w:r>
      <w:r>
        <w:rPr>
          <w:rStyle w:val="FunctionTok"/>
        </w:rPr>
        <w:t xml:space="preserve">paste0</w:t>
      </w:r>
      <w:r>
        <w:rPr>
          <w:rStyle w:val="NormalTok"/>
        </w:rPr>
        <w:t xml:space="preserve">(gn.dir, gn.fn)))</w:t>
      </w:r>
    </w:p>
    <w:p>
      <w:pPr>
        <w:pStyle w:val="SourceCode"/>
      </w:pPr>
      <w:r>
        <w:rPr>
          <w:rStyle w:val="VerbatimChar"/>
        </w:rPr>
        <w:t xml:space="preserve">class       : SpatRaster </w:t>
      </w:r>
      <w:r>
        <w:br/>
      </w:r>
      <w:r>
        <w:rPr>
          <w:rStyle w:val="VerbatimChar"/>
        </w:rPr>
        <w:t xml:space="preserve">dimensions  : 411, 410, 1  (nrow, ncol, nlyr)</w:t>
      </w:r>
      <w:r>
        <w:br/>
      </w:r>
      <w:r>
        <w:rPr>
          <w:rStyle w:val="VerbatimChar"/>
        </w:rPr>
        <w:t xml:space="preserve">resolution  : 0.002434898, 0.002434898  (x, y)</w:t>
      </w:r>
      <w:r>
        <w:br/>
      </w:r>
      <w:r>
        <w:rPr>
          <w:rStyle w:val="VerbatimChar"/>
        </w:rPr>
        <w:t xml:space="preserve">extent      : -76.99926, -76.00095, 41.99973, 43.00048  (xmin, xmax, ymin, ymax)</w:t>
      </w:r>
      <w:r>
        <w:br/>
      </w:r>
      <w:r>
        <w:rPr>
          <w:rStyle w:val="VerbatimChar"/>
        </w:rPr>
        <w:t xml:space="preserve">coord. ref. : lon/lat WGS 84 (EPSG:4326) </w:t>
      </w:r>
      <w:r>
        <w:br/>
      </w:r>
      <w:r>
        <w:rPr>
          <w:rStyle w:val="VerbatimChar"/>
        </w:rPr>
        <w:t xml:space="preserve">source      : ph1to1h2o_r_05_250.tif </w:t>
      </w:r>
      <w:r>
        <w:br/>
      </w:r>
      <w:r>
        <w:rPr>
          <w:rStyle w:val="VerbatimChar"/>
        </w:rPr>
        <w:t xml:space="preserve">name        : ph1to1h2o_r </w:t>
      </w:r>
      <w:r>
        <w:br/>
      </w:r>
      <w:r>
        <w:rPr>
          <w:rStyle w:val="VerbatimChar"/>
        </w:rPr>
        <w:t xml:space="preserve">min value   :        4.60 </w:t>
      </w:r>
      <w:r>
        <w:br/>
      </w:r>
      <w:r>
        <w:rPr>
          <w:rStyle w:val="VerbatimChar"/>
        </w:rPr>
        <w:t xml:space="preserve">max value   :        7.62 </w:t>
      </w:r>
    </w:p>
    <w:p>
      <w:pPr>
        <w:pStyle w:val="SourceCode"/>
      </w:pPr>
      <w:r>
        <w:rPr>
          <w:rStyle w:val="NormalTok"/>
        </w:rPr>
        <w:t xml:space="preserve">(sg </w:t>
      </w:r>
      <w:r>
        <w:rPr>
          <w:rStyle w:val="OtherTok"/>
        </w:rPr>
        <w:t xml:space="preserve">&lt;-</w:t>
      </w:r>
      <w:r>
        <w:rPr>
          <w:rStyle w:val="NormalTok"/>
        </w:rPr>
        <w:t xml:space="preserve"> </w:t>
      </w:r>
      <w:r>
        <w:rPr>
          <w:rStyle w:val="FunctionTok"/>
        </w:rPr>
        <w:t xml:space="preserve">rast</w:t>
      </w:r>
      <w:r>
        <w:rPr>
          <w:rStyle w:val="NormalTok"/>
        </w:rPr>
        <w:t xml:space="preserve">(</w:t>
      </w:r>
      <w:r>
        <w:rPr>
          <w:rStyle w:val="FunctionTok"/>
        </w:rPr>
        <w:t xml:space="preserve">paste0</w:t>
      </w:r>
      <w:r>
        <w:rPr>
          <w:rStyle w:val="NormalTok"/>
        </w:rPr>
        <w:t xml:space="preserve">(sg.dir, sg.fn)))</w:t>
      </w:r>
    </w:p>
    <w:p>
      <w:pPr>
        <w:pStyle w:val="SourceCode"/>
      </w:pPr>
      <w:r>
        <w:rPr>
          <w:rStyle w:val="VerbatimChar"/>
        </w:rPr>
        <w:t xml:space="preserve">class       : SpatRaster </w:t>
      </w:r>
      <w:r>
        <w:br/>
      </w:r>
      <w:r>
        <w:rPr>
          <w:rStyle w:val="VerbatimChar"/>
        </w:rPr>
        <w:t xml:space="preserve">dimensions  : 426, 426, 1  (nrow, ncol, nlyr)</w:t>
      </w:r>
      <w:r>
        <w:br/>
      </w:r>
      <w:r>
        <w:rPr>
          <w:rStyle w:val="VerbatimChar"/>
        </w:rPr>
        <w:t xml:space="preserve">resolution  : 0.002349867, 0.002349867  (x, y)</w:t>
      </w:r>
      <w:r>
        <w:br/>
      </w:r>
      <w:r>
        <w:rPr>
          <w:rStyle w:val="VerbatimChar"/>
        </w:rPr>
        <w:t xml:space="preserve">extent      : -77.00071, -75.99967, 41.99918, 43.00022  (xmin, xmax, ymin, ymax)</w:t>
      </w:r>
      <w:r>
        <w:br/>
      </w:r>
      <w:r>
        <w:rPr>
          <w:rStyle w:val="VerbatimChar"/>
        </w:rPr>
        <w:t xml:space="preserve">coord. ref. : lon/lat WGS 84 (EPSG:4326) </w:t>
      </w:r>
      <w:r>
        <w:br/>
      </w:r>
      <w:r>
        <w:rPr>
          <w:rStyle w:val="VerbatimChar"/>
        </w:rPr>
        <w:t xml:space="preserve">source      : phh2o_0-5cm_mean.tif </w:t>
      </w:r>
      <w:r>
        <w:br/>
      </w:r>
      <w:r>
        <w:rPr>
          <w:rStyle w:val="VerbatimChar"/>
        </w:rPr>
        <w:t xml:space="preserve">name        : phh2o_0-5cm_mean </w:t>
      </w:r>
      <w:r>
        <w:br/>
      </w:r>
      <w:r>
        <w:rPr>
          <w:rStyle w:val="VerbatimChar"/>
        </w:rPr>
        <w:t xml:space="preserve">min value   :         43.11129 </w:t>
      </w:r>
      <w:r>
        <w:br/>
      </w:r>
      <w:r>
        <w:rPr>
          <w:rStyle w:val="VerbatimChar"/>
        </w:rPr>
        <w:t xml:space="preserve">max value   :         71.58004 </w:t>
      </w:r>
    </w:p>
    <w:p>
      <w:pPr>
        <w:pStyle w:val="FirstParagraph"/>
      </w:pPr>
      <w:r>
        <w:t xml:space="preserve">The SoilGrids map is in units of ph x 10 (to store one decimal place as an integer), so we divide the values by 10 to match the gNATSGO product:</w:t>
      </w:r>
    </w:p>
    <w:p>
      <w:pPr>
        <w:pStyle w:val="SourceCode"/>
      </w:pPr>
      <w:r>
        <w:rPr>
          <w:rStyle w:val="FunctionTok"/>
        </w:rPr>
        <w:t xml:space="preserve">values</w:t>
      </w:r>
      <w:r>
        <w:rPr>
          <w:rStyle w:val="NormalTok"/>
        </w:rPr>
        <w:t xml:space="preserve">(sg) </w:t>
      </w:r>
      <w:r>
        <w:rPr>
          <w:rStyle w:val="OtherTok"/>
        </w:rPr>
        <w:t xml:space="preserve">&lt;-</w:t>
      </w:r>
      <w:r>
        <w:rPr>
          <w:rStyle w:val="NormalTok"/>
        </w:rPr>
        <w:t xml:space="preserve"> </w:t>
      </w:r>
      <w:r>
        <w:rPr>
          <w:rStyle w:val="FunctionTok"/>
        </w:rPr>
        <w:t xml:space="preserve">values</w:t>
      </w:r>
      <w:r>
        <w:rPr>
          <w:rStyle w:val="NormalTok"/>
        </w:rPr>
        <w:t xml:space="preserve">(sg)</w:t>
      </w:r>
      <w:r>
        <w:rPr>
          <w:rStyle w:val="SpecialCharTok"/>
        </w:rPr>
        <w:t xml:space="preserve">/</w:t>
      </w:r>
      <w:r>
        <w:rPr>
          <w:rStyle w:val="DecValTok"/>
        </w:rPr>
        <w:t xml:space="preserve">10</w:t>
      </w:r>
    </w:p>
    <w:p>
      <w:pPr>
        <w:pStyle w:val="FirstParagraph"/>
      </w:pPr>
      <w:r>
        <w:t xml:space="preserve">Task: Plot the two maps side-by-side, on the same value and colour scale.</w:t>
      </w:r>
    </w:p>
    <w:p>
      <w:pPr>
        <w:pStyle w:val="SourceCode"/>
      </w:pPr>
      <w:r>
        <w:rPr>
          <w:rStyle w:val="NormalTok"/>
        </w:rPr>
        <w:t xml:space="preserve">range.sg.gn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range</w:t>
      </w:r>
      <w:r>
        <w:rPr>
          <w:rStyle w:val="NormalTok"/>
        </w:rPr>
        <w:t xml:space="preserve">(</w:t>
      </w:r>
      <w:r>
        <w:rPr>
          <w:rStyle w:val="FunctionTok"/>
        </w:rPr>
        <w:t xml:space="preserve">values</w:t>
      </w:r>
      <w:r>
        <w:rPr>
          <w:rStyle w:val="NormalTok"/>
        </w:rPr>
        <w:t xml:space="preserve">(sg),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(sg, </w:t>
      </w:r>
      <w:r>
        <w:rPr>
          <w:rStyle w:val="AttributeTok"/>
        </w:rPr>
        <w:t xml:space="preserve">main =</w:t>
      </w:r>
      <w:r>
        <w:rPr>
          <w:rStyle w:val="NormalTok"/>
        </w:rPr>
        <w:t xml:space="preserve"> </w:t>
      </w:r>
      <w:r>
        <w:rPr>
          <w:rStyle w:val="StringTok"/>
        </w:rPr>
        <w:t xml:space="preserve">"SoilGrids v2.0"</w:t>
      </w:r>
      <w:r>
        <w:rPr>
          <w:rStyle w:val="NormalTok"/>
        </w:rPr>
        <w:t xml:space="preserve">, </w:t>
      </w:r>
      <w:r>
        <w:br/>
      </w:r>
      <w:r>
        <w:rPr>
          <w:rStyle w:val="NormalTok"/>
        </w:rPr>
        <w:t xml:space="preserve">     </w:t>
      </w:r>
      <w:r>
        <w:rPr>
          <w:rStyle w:val="AttributeTok"/>
        </w:rPr>
        <w:t xml:space="preserve">range =</w:t>
      </w:r>
      <w:r>
        <w:rPr>
          <w:rStyle w:val="NormalTok"/>
        </w:rPr>
        <w:t xml:space="preserve"> range.sg.gn, </w:t>
      </w:r>
      <w:r>
        <w:rPr>
          <w:rStyle w:val="AttributeTok"/>
        </w:rPr>
        <w:t xml:space="preserve">col=</w:t>
      </w:r>
      <w:r>
        <w:rPr>
          <w:rStyle w:val="NormalTok"/>
        </w:rPr>
        <w:t xml:space="preserve">(sp</w:t>
      </w:r>
      <w:r>
        <w:rPr>
          <w:rStyle w:val="SpecialCharTok"/>
        </w:rPr>
        <w:t xml:space="preserve">::</w:t>
      </w:r>
      <w:r>
        <w:rPr>
          <w:rStyle w:val="FunctionTok"/>
        </w:rPr>
        <w:t xml:space="preserve">bpy.colors</w:t>
      </w:r>
      <w:r>
        <w:rPr>
          <w:rStyle w:val="NormalTok"/>
        </w:rPr>
        <w:t xml:space="preserve">(</w:t>
      </w:r>
      <w:r>
        <w:rPr>
          <w:rStyle w:val="DecValTok"/>
        </w:rPr>
        <w:t xml:space="preserve">50</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(gn, </w:t>
      </w:r>
      <w:r>
        <w:rPr>
          <w:rStyle w:val="AttributeTok"/>
        </w:rPr>
        <w:t xml:space="preserve">main =</w:t>
      </w:r>
      <w:r>
        <w:rPr>
          <w:rStyle w:val="NormalTok"/>
        </w:rPr>
        <w:t xml:space="preserve"> </w:t>
      </w:r>
      <w:r>
        <w:rPr>
          <w:rStyle w:val="StringTok"/>
        </w:rPr>
        <w:t xml:space="preserve">"gNATSGO"</w:t>
      </w:r>
      <w:r>
        <w:rPr>
          <w:rStyle w:val="NormalTok"/>
        </w:rPr>
        <w:t xml:space="preserve">, </w:t>
      </w:r>
      <w:r>
        <w:br/>
      </w:r>
      <w:r>
        <w:rPr>
          <w:rStyle w:val="NormalTok"/>
        </w:rPr>
        <w:t xml:space="preserve">     </w:t>
      </w:r>
      <w:r>
        <w:rPr>
          <w:rStyle w:val="AttributeTok"/>
        </w:rPr>
        <w:t xml:space="preserve">range =</w:t>
      </w:r>
      <w:r>
        <w:rPr>
          <w:rStyle w:val="NormalTok"/>
        </w:rPr>
        <w:t xml:space="preserve"> range.sg.gn, </w:t>
      </w:r>
      <w:r>
        <w:rPr>
          <w:rStyle w:val="AttributeTok"/>
        </w:rPr>
        <w:t xml:space="preserve">col=</w:t>
      </w:r>
      <w:r>
        <w:rPr>
          <w:rStyle w:val="NormalTok"/>
        </w:rPr>
        <w:t xml:space="preserve">(sp</w:t>
      </w:r>
      <w:r>
        <w:rPr>
          <w:rStyle w:val="SpecialCharTok"/>
        </w:rPr>
        <w:t xml:space="preserve">::</w:t>
      </w:r>
      <w:r>
        <w:rPr>
          <w:rStyle w:val="FunctionTok"/>
        </w:rPr>
        <w:t xml:space="preserve">bpy.colors</w:t>
      </w:r>
      <w:r>
        <w:rPr>
          <w:rStyle w:val="NormalTok"/>
        </w:rPr>
        <w:t xml:space="preserve">(</w:t>
      </w:r>
      <w:r>
        <w:rPr>
          <w:rStyle w:val="DecValTok"/>
        </w:rPr>
        <w:t xml:space="preserve">50</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 w:name="fig-sg-gn"/>
          <w:p>
            <w:pPr>
              <w:jc w:val="center"/>
            </w:pPr>
            <w:r>
              <w:drawing>
                <wp:inline>
                  <wp:extent cx="5334000" cy="4267200"/>
                  <wp:effectExtent b="0" l="0" r="0" t="0"/>
                  <wp:docPr descr="" title="" id="29" name="Picture"/>
                  <a:graphic>
                    <a:graphicData uri="http://schemas.openxmlformats.org/drawingml/2006/picture">
                      <pic:pic>
                        <pic:nvPicPr>
                          <pic:cNvPr descr="PatternAnalysisWorkshopTutorial_files/figure-docx/fig-sg-gn-1.png" id="3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pH, 0-5 cm</w:t>
            </w:r>
          </w:p>
          <w:bookmarkEnd w:id="31"/>
        </w:tc>
      </w:tr>
    </w:tbl>
    <w:p>
      <w:pPr>
        <w:pStyle w:val="BodyText"/>
      </w:pPr>
      <w:r>
        <w:t xml:space="preserve">We see a wide range of values, especially in the SoilGrids map, and quite different patterns.</w:t>
      </w:r>
    </w:p>
    <w:p>
      <w:pPr>
        <w:pStyle w:val="BodyText"/>
      </w:pPr>
      <w:r>
        <w:t xml:space="preserve">Q: Describe the principal differences between the two maps.</w:t>
      </w:r>
    </w:p>
    <w:bookmarkStart w:id="35" w:name="crop-to-a-smaller-area"/>
    <w:p>
      <w:pPr>
        <w:pStyle w:val="Heading3"/>
      </w:pPr>
      <w:r>
        <w:t xml:space="preserve">3.3.1 Crop to a smaller area</w:t>
      </w:r>
    </w:p>
    <w:p>
      <w:pPr>
        <w:pStyle w:val="FirstParagraph"/>
      </w:pPr>
      <w:r>
        <w:t xml:space="preserve">For quicker computation, we restrict the maps (</w:t>
      </w:r>
      <m:oMath>
        <m:sSup>
          <m:e>
            <m:r>
              <m:t>1</m:t>
            </m:r>
          </m:e>
          <m:sup>
            <m:r>
              <m:rPr>
                <m:sty m:val="p"/>
              </m:rPr>
              <m:t>∘</m:t>
            </m:r>
          </m:sup>
        </m:sSup>
      </m:oMath>
      <w:r>
        <w:t xml:space="preserve"> </w:t>
      </w:r>
      <w:r>
        <w:t xml:space="preserve">x 1^</w:t>
      </w:r>
      <w:r>
        <w:t xml:space="preserve">) to a quarter-map (0.25^</w:t>
      </w:r>
      <w:r>
        <w:t xml:space="preserve">x 0.25^</w:t>
      </w:r>
      <w:r>
        <w:t xml:space="preserve">), centred to show some interesting patterns.</w:t>
      </w:r>
    </w:p>
    <w:p>
      <w:pPr>
        <w:pStyle w:val="BodyText"/>
      </w:pPr>
      <w:r>
        <w:t xml:space="preserve">Task: Crop the two maps to a quarter-map.</w:t>
      </w:r>
    </w:p>
    <w:p>
      <w:pPr>
        <w:pStyle w:val="SourceCode"/>
      </w:pPr>
      <w:r>
        <w:rPr>
          <w:rStyle w:val="NormalTok"/>
        </w:rPr>
        <w:t xml:space="preserve">test.tile.size </w:t>
      </w:r>
      <w:r>
        <w:rPr>
          <w:rStyle w:val="OtherTok"/>
        </w:rPr>
        <w:t xml:space="preserve">&lt;-</w:t>
      </w:r>
      <w:r>
        <w:rPr>
          <w:rStyle w:val="NormalTok"/>
        </w:rPr>
        <w:t xml:space="preserve"> </w:t>
      </w:r>
      <w:r>
        <w:rPr>
          <w:rStyle w:val="FloatTok"/>
        </w:rPr>
        <w:t xml:space="preserve">0.25</w:t>
      </w:r>
      <w:r>
        <w:rPr>
          <w:rStyle w:val="NormalTok"/>
        </w:rPr>
        <w:t xml:space="preserve">  </w:t>
      </w:r>
      <w:r>
        <w:rPr>
          <w:rStyle w:val="CommentTok"/>
        </w:rPr>
        <w:t xml:space="preserve"># degrees</w:t>
      </w:r>
      <w:r>
        <w:br/>
      </w:r>
      <w:r>
        <w:rPr>
          <w:rStyle w:val="NormalTok"/>
        </w:rPr>
        <w:t xml:space="preserve">test.tile.x.offset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lrc west from right edge</w:t>
      </w:r>
      <w:r>
        <w:br/>
      </w:r>
      <w:r>
        <w:rPr>
          <w:rStyle w:val="NormalTok"/>
        </w:rPr>
        <w:t xml:space="preserve">test.tile.y.offset </w:t>
      </w:r>
      <w:r>
        <w:rPr>
          <w:rStyle w:val="OtherTok"/>
        </w:rPr>
        <w:t xml:space="preserve">&lt;-</w:t>
      </w:r>
      <w:r>
        <w:rPr>
          <w:rStyle w:val="NormalTok"/>
        </w:rPr>
        <w:t xml:space="preserve"> </w:t>
      </w:r>
      <w:r>
        <w:rPr>
          <w:rStyle w:val="FloatTok"/>
        </w:rPr>
        <w:t xml:space="preserve">0.3</w:t>
      </w:r>
      <w:r>
        <w:rPr>
          <w:rStyle w:val="NormalTok"/>
        </w:rPr>
        <w:t xml:space="preserve">  </w:t>
      </w:r>
      <w:r>
        <w:rPr>
          <w:rStyle w:val="CommentTok"/>
        </w:rPr>
        <w:t xml:space="preserve"># lrc north from bottom edge</w:t>
      </w:r>
      <w:r>
        <w:br/>
      </w:r>
      <w:r>
        <w:rPr>
          <w:rStyle w:val="NormalTok"/>
        </w:rPr>
        <w:t xml:space="preserve">ext.crop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as.vector</w:t>
      </w:r>
      <w:r>
        <w:rPr>
          <w:rStyle w:val="NormalTok"/>
        </w:rPr>
        <w:t xml:space="preserve">(</w:t>
      </w:r>
      <w:r>
        <w:rPr>
          <w:rStyle w:val="FunctionTok"/>
        </w:rPr>
        <w:t xml:space="preserve">ext</w:t>
      </w:r>
      <w:r>
        <w:rPr>
          <w:rStyle w:val="NormalTok"/>
        </w:rPr>
        <w:t xml:space="preserve">(sg)),</w:t>
      </w:r>
      <w:r>
        <w:rPr>
          <w:rStyle w:val="DecValTok"/>
        </w:rPr>
        <w:t xml:space="preserve">2</w:t>
      </w:r>
      <w:r>
        <w:rPr>
          <w:rStyle w:val="NormalTok"/>
        </w:rPr>
        <w:t xml:space="preserve">) </w:t>
      </w:r>
      <w:r>
        <w:rPr>
          <w:rStyle w:val="CommentTok"/>
        </w:rPr>
        <w:t xml:space="preserve"># line up to .00 decimal degrees</w:t>
      </w:r>
      <w:r>
        <w:br/>
      </w:r>
      <w:r>
        <w:rPr>
          <w:rStyle w:val="NormalTok"/>
        </w:rPr>
        <w:t xml:space="preserve">ext.crop[</w:t>
      </w:r>
      <w:r>
        <w:rPr>
          <w:rStyle w:val="StringTok"/>
        </w:rPr>
        <w:t xml:space="preserve">"xmax"</w:t>
      </w:r>
      <w:r>
        <w:rPr>
          <w:rStyle w:val="NormalTok"/>
        </w:rPr>
        <w:t xml:space="preserve">] </w:t>
      </w:r>
      <w:r>
        <w:rPr>
          <w:rStyle w:val="OtherTok"/>
        </w:rPr>
        <w:t xml:space="preserve">&lt;-</w:t>
      </w:r>
      <w:r>
        <w:rPr>
          <w:rStyle w:val="NormalTok"/>
        </w:rPr>
        <w:t xml:space="preserve"> ext.crop[</w:t>
      </w:r>
      <w:r>
        <w:rPr>
          <w:rStyle w:val="StringTok"/>
        </w:rPr>
        <w:t xml:space="preserve">"xmax"</w:t>
      </w:r>
      <w:r>
        <w:rPr>
          <w:rStyle w:val="NormalTok"/>
        </w:rPr>
        <w:t xml:space="preserve">] </w:t>
      </w:r>
      <w:r>
        <w:rPr>
          <w:rStyle w:val="SpecialCharTok"/>
        </w:rPr>
        <w:t xml:space="preserve">-</w:t>
      </w:r>
      <w:r>
        <w:rPr>
          <w:rStyle w:val="NormalTok"/>
        </w:rPr>
        <w:t xml:space="preserve"> test.tile.x.offset</w:t>
      </w:r>
      <w:r>
        <w:br/>
      </w:r>
      <w:r>
        <w:rPr>
          <w:rStyle w:val="NormalTok"/>
        </w:rPr>
        <w:t xml:space="preserve">ext.crop[</w:t>
      </w:r>
      <w:r>
        <w:rPr>
          <w:rStyle w:val="StringTok"/>
        </w:rPr>
        <w:t xml:space="preserve">"xmin"</w:t>
      </w:r>
      <w:r>
        <w:rPr>
          <w:rStyle w:val="NormalTok"/>
        </w:rPr>
        <w:t xml:space="preserve">] </w:t>
      </w:r>
      <w:r>
        <w:rPr>
          <w:rStyle w:val="OtherTok"/>
        </w:rPr>
        <w:t xml:space="preserve">&lt;-</w:t>
      </w:r>
      <w:r>
        <w:rPr>
          <w:rStyle w:val="NormalTok"/>
        </w:rPr>
        <w:t xml:space="preserve"> ext.crop[</w:t>
      </w:r>
      <w:r>
        <w:rPr>
          <w:rStyle w:val="StringTok"/>
        </w:rPr>
        <w:t xml:space="preserve">"xmax"</w:t>
      </w:r>
      <w:r>
        <w:rPr>
          <w:rStyle w:val="NormalTok"/>
        </w:rPr>
        <w:t xml:space="preserve">] </w:t>
      </w:r>
      <w:r>
        <w:rPr>
          <w:rStyle w:val="SpecialCharTok"/>
        </w:rPr>
        <w:t xml:space="preserve">-</w:t>
      </w:r>
      <w:r>
        <w:rPr>
          <w:rStyle w:val="NormalTok"/>
        </w:rPr>
        <w:t xml:space="preserve"> test.tile.size</w:t>
      </w:r>
      <w:r>
        <w:br/>
      </w:r>
      <w:r>
        <w:rPr>
          <w:rStyle w:val="NormalTok"/>
        </w:rPr>
        <w:t xml:space="preserve">ext.crop[</w:t>
      </w:r>
      <w:r>
        <w:rPr>
          <w:rStyle w:val="StringTok"/>
        </w:rPr>
        <w:t xml:space="preserve">"ymin"</w:t>
      </w:r>
      <w:r>
        <w:rPr>
          <w:rStyle w:val="NormalTok"/>
        </w:rPr>
        <w:t xml:space="preserve">] </w:t>
      </w:r>
      <w:r>
        <w:rPr>
          <w:rStyle w:val="OtherTok"/>
        </w:rPr>
        <w:t xml:space="preserve">&lt;-</w:t>
      </w:r>
      <w:r>
        <w:rPr>
          <w:rStyle w:val="NormalTok"/>
        </w:rPr>
        <w:t xml:space="preserve"> ext.crop[</w:t>
      </w:r>
      <w:r>
        <w:rPr>
          <w:rStyle w:val="StringTok"/>
        </w:rPr>
        <w:t xml:space="preserve">"ymin"</w:t>
      </w:r>
      <w:r>
        <w:rPr>
          <w:rStyle w:val="NormalTok"/>
        </w:rPr>
        <w:t xml:space="preserve">] </w:t>
      </w:r>
      <w:r>
        <w:rPr>
          <w:rStyle w:val="SpecialCharTok"/>
        </w:rPr>
        <w:t xml:space="preserve">+</w:t>
      </w:r>
      <w:r>
        <w:rPr>
          <w:rStyle w:val="NormalTok"/>
        </w:rPr>
        <w:t xml:space="preserve"> test.tile.y.offset</w:t>
      </w:r>
      <w:r>
        <w:br/>
      </w:r>
      <w:r>
        <w:rPr>
          <w:rStyle w:val="NormalTok"/>
        </w:rPr>
        <w:t xml:space="preserve">ext.crop[</w:t>
      </w:r>
      <w:r>
        <w:rPr>
          <w:rStyle w:val="StringTok"/>
        </w:rPr>
        <w:t xml:space="preserve">"ymax"</w:t>
      </w:r>
      <w:r>
        <w:rPr>
          <w:rStyle w:val="NormalTok"/>
        </w:rPr>
        <w:t xml:space="preserve">] </w:t>
      </w:r>
      <w:r>
        <w:rPr>
          <w:rStyle w:val="OtherTok"/>
        </w:rPr>
        <w:t xml:space="preserve">&lt;-</w:t>
      </w:r>
      <w:r>
        <w:rPr>
          <w:rStyle w:val="NormalTok"/>
        </w:rPr>
        <w:t xml:space="preserve"> ext.crop[</w:t>
      </w:r>
      <w:r>
        <w:rPr>
          <w:rStyle w:val="StringTok"/>
        </w:rPr>
        <w:t xml:space="preserve">"ymin"</w:t>
      </w:r>
      <w:r>
        <w:rPr>
          <w:rStyle w:val="NormalTok"/>
        </w:rPr>
        <w:t xml:space="preserve">] </w:t>
      </w:r>
      <w:r>
        <w:rPr>
          <w:rStyle w:val="SpecialCharTok"/>
        </w:rPr>
        <w:t xml:space="preserve">+</w:t>
      </w:r>
      <w:r>
        <w:rPr>
          <w:rStyle w:val="NormalTok"/>
        </w:rPr>
        <w:t xml:space="preserve"> test.tile.size</w:t>
      </w:r>
      <w:r>
        <w:br/>
      </w:r>
      <w:r>
        <w:rPr>
          <w:rStyle w:val="FunctionTok"/>
        </w:rPr>
        <w:t xml:space="preserve">ext</w:t>
      </w:r>
      <w:r>
        <w:rPr>
          <w:rStyle w:val="NormalTok"/>
        </w:rPr>
        <w:t xml:space="preserve">(ext.crop)</w:t>
      </w:r>
    </w:p>
    <w:p>
      <w:pPr>
        <w:pStyle w:val="SourceCode"/>
      </w:pPr>
      <w:r>
        <w:rPr>
          <w:rStyle w:val="VerbatimChar"/>
        </w:rPr>
        <w:t xml:space="preserve">SpatExtent : -76.45, -76.2, 42.3, 42.55 (xmin, xmax, ymin, ymax)</w:t>
      </w:r>
    </w:p>
    <w:p>
      <w:pPr>
        <w:pStyle w:val="SourceCode"/>
      </w:pPr>
      <w:r>
        <w:rPr>
          <w:rStyle w:val="NormalTok"/>
        </w:rPr>
        <w:t xml:space="preserve">gn </w:t>
      </w:r>
      <w:r>
        <w:rPr>
          <w:rStyle w:val="OtherTok"/>
        </w:rPr>
        <w:t xml:space="preserve">&lt;-</w:t>
      </w:r>
      <w:r>
        <w:rPr>
          <w:rStyle w:val="NormalTok"/>
        </w:rPr>
        <w:t xml:space="preserve"> </w:t>
      </w:r>
      <w:r>
        <w:rPr>
          <w:rStyle w:val="FunctionTok"/>
        </w:rPr>
        <w:t xml:space="preserve">crop</w:t>
      </w:r>
      <w:r>
        <w:rPr>
          <w:rStyle w:val="NormalTok"/>
        </w:rPr>
        <w:t xml:space="preserve">(gn, </w:t>
      </w:r>
      <w:r>
        <w:rPr>
          <w:rStyle w:val="FunctionTok"/>
        </w:rPr>
        <w:t xml:space="preserve">ext</w:t>
      </w:r>
      <w:r>
        <w:rPr>
          <w:rStyle w:val="NormalTok"/>
        </w:rPr>
        <w:t xml:space="preserve">(ext.crop));sg </w:t>
      </w:r>
      <w:r>
        <w:rPr>
          <w:rStyle w:val="OtherTok"/>
        </w:rPr>
        <w:t xml:space="preserve">&lt;-</w:t>
      </w:r>
      <w:r>
        <w:rPr>
          <w:rStyle w:val="NormalTok"/>
        </w:rPr>
        <w:t xml:space="preserve"> </w:t>
      </w:r>
      <w:r>
        <w:rPr>
          <w:rStyle w:val="FunctionTok"/>
        </w:rPr>
        <w:t xml:space="preserve">crop</w:t>
      </w:r>
      <w:r>
        <w:rPr>
          <w:rStyle w:val="NormalTok"/>
        </w:rPr>
        <w:t xml:space="preserve">(sg, </w:t>
      </w:r>
      <w:r>
        <w:rPr>
          <w:rStyle w:val="FunctionTok"/>
        </w:rPr>
        <w:t xml:space="preserve">ext</w:t>
      </w:r>
      <w:r>
        <w:rPr>
          <w:rStyle w:val="NormalTok"/>
        </w:rPr>
        <w:t xml:space="preserve">(ext.crop))</w:t>
      </w:r>
      <w:r>
        <w:br/>
      </w:r>
      <w:r>
        <w:rPr>
          <w:rStyle w:val="FunctionTok"/>
        </w:rPr>
        <w:t xml:space="preserve">ext</w:t>
      </w:r>
      <w:r>
        <w:rPr>
          <w:rStyle w:val="NormalTok"/>
        </w:rPr>
        <w:t xml:space="preserve">(gn)</w:t>
      </w:r>
    </w:p>
    <w:p>
      <w:pPr>
        <w:pStyle w:val="SourceCode"/>
      </w:pPr>
      <w:r>
        <w:rPr>
          <w:rStyle w:val="VerbatimChar"/>
        </w:rPr>
        <w:t xml:space="preserve">SpatExtent : -76.4489762279447, -76.2006165924792, 42.2992262003736, 42.550020734226 (xmin, xmax, ymin, ymax)</w:t>
      </w:r>
    </w:p>
    <w:p>
      <w:pPr>
        <w:pStyle w:val="SourceCode"/>
      </w:pPr>
      <w:r>
        <w:rPr>
          <w:rStyle w:val="FunctionTok"/>
        </w:rPr>
        <w:t xml:space="preserve">ext</w:t>
      </w:r>
      <w:r>
        <w:rPr>
          <w:rStyle w:val="NormalTok"/>
        </w:rPr>
        <w:t xml:space="preserve">(sg)</w:t>
      </w:r>
    </w:p>
    <w:p>
      <w:pPr>
        <w:pStyle w:val="SourceCode"/>
      </w:pPr>
      <w:r>
        <w:rPr>
          <w:rStyle w:val="VerbatimChar"/>
        </w:rPr>
        <w:t xml:space="preserve">SpatExtent : -76.450841145456, -76.1994053643854, 42.2999613764399, 42.5490472903977 (xmin, xmax, ymin, ymax)</w:t>
      </w:r>
    </w:p>
    <w:p>
      <w:pPr>
        <w:pStyle w:val="FirstParagraph"/>
      </w:pPr>
      <w:r>
        <w:t xml:space="preserve">Notice that the two extents are not exactly the same because of the different alignments of the pixels in the sources.</w:t>
      </w:r>
    </w:p>
    <w:p>
      <w:pPr>
        <w:pStyle w:val="BodyText"/>
      </w:pPr>
      <w:r>
        <w:t xml:space="preserve">Task: Plot the two quarter-tile maps side by side, with a common legend.</w:t>
      </w:r>
    </w:p>
    <w:p>
      <w:pPr>
        <w:pStyle w:val="BodyText"/>
      </w:pPr>
      <w:r>
        <w:t xml:space="preserve">The value ranges are different, so we need to set up a common scale for the visualization.</w:t>
      </w:r>
    </w:p>
    <w:p>
      <w:pPr>
        <w:pStyle w:val="SourceCode"/>
      </w:pPr>
      <w:r>
        <w:rPr>
          <w:rStyle w:val="NormalTok"/>
        </w:rPr>
        <w:t xml:space="preserve">(range.sg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(sg),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4.430727 6.386996</w:t>
      </w:r>
    </w:p>
    <w:p>
      <w:pPr>
        <w:pStyle w:val="SourceCode"/>
      </w:pPr>
      <w:r>
        <w:rPr>
          <w:rStyle w:val="NormalTok"/>
        </w:rPr>
        <w:t xml:space="preserve">(range.gn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(gn),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4.80 7.53</w:t>
      </w:r>
    </w:p>
    <w:p>
      <w:pPr>
        <w:pStyle w:val="SourceCode"/>
      </w:pPr>
      <w:r>
        <w:rPr>
          <w:rStyle w:val="NormalTok"/>
        </w:rPr>
        <w:t xml:space="preserve">range.sg.gn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range</w:t>
      </w:r>
      <w:r>
        <w:rPr>
          <w:rStyle w:val="NormalTok"/>
        </w:rPr>
        <w:t xml:space="preserve">(</w:t>
      </w:r>
      <w:r>
        <w:rPr>
          <w:rStyle w:val="FunctionTok"/>
        </w:rPr>
        <w:t xml:space="preserve">values</w:t>
      </w:r>
      <w:r>
        <w:rPr>
          <w:rStyle w:val="NormalTok"/>
        </w:rPr>
        <w:t xml:space="preserve">(sg),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(sg, </w:t>
      </w:r>
      <w:r>
        <w:rPr>
          <w:rStyle w:val="AttributeTok"/>
        </w:rPr>
        <w:t xml:space="preserve">main =</w:t>
      </w:r>
      <w:r>
        <w:rPr>
          <w:rStyle w:val="NormalTok"/>
        </w:rPr>
        <w:t xml:space="preserve"> </w:t>
      </w:r>
      <w:r>
        <w:rPr>
          <w:rStyle w:val="StringTok"/>
        </w:rPr>
        <w:t xml:space="preserve">"SoilGrids v2.0"</w:t>
      </w:r>
      <w:r>
        <w:rPr>
          <w:rStyle w:val="NormalTok"/>
        </w:rPr>
        <w:t xml:space="preserve">, </w:t>
      </w:r>
      <w:r>
        <w:br/>
      </w:r>
      <w:r>
        <w:rPr>
          <w:rStyle w:val="NormalTok"/>
        </w:rPr>
        <w:t xml:space="preserve">     </w:t>
      </w:r>
      <w:r>
        <w:rPr>
          <w:rStyle w:val="AttributeTok"/>
        </w:rPr>
        <w:t xml:space="preserve">range =</w:t>
      </w:r>
      <w:r>
        <w:rPr>
          <w:rStyle w:val="NormalTok"/>
        </w:rPr>
        <w:t xml:space="preserve"> range.sg.gn, </w:t>
      </w:r>
      <w:r>
        <w:rPr>
          <w:rStyle w:val="AttributeTok"/>
        </w:rPr>
        <w:t xml:space="preserve">col=</w:t>
      </w:r>
      <w:r>
        <w:rPr>
          <w:rStyle w:val="NormalTok"/>
        </w:rPr>
        <w:t xml:space="preserve">(sp</w:t>
      </w:r>
      <w:r>
        <w:rPr>
          <w:rStyle w:val="SpecialCharTok"/>
        </w:rPr>
        <w:t xml:space="preserve">::</w:t>
      </w:r>
      <w:r>
        <w:rPr>
          <w:rStyle w:val="FunctionTok"/>
        </w:rPr>
        <w:t xml:space="preserve">bpy.colors</w:t>
      </w:r>
      <w:r>
        <w:rPr>
          <w:rStyle w:val="NormalTok"/>
        </w:rPr>
        <w:t xml:space="preserve">(</w:t>
      </w:r>
      <w:r>
        <w:rPr>
          <w:rStyle w:val="DecValTok"/>
        </w:rPr>
        <w:t xml:space="preserve">50</w:t>
      </w:r>
      <w:r>
        <w:rPr>
          <w:rStyle w:val="NormalTok"/>
        </w:rPr>
        <w:t xml:space="preserve">)))</w:t>
      </w:r>
      <w:r>
        <w:br/>
      </w:r>
      <w:r>
        <w:rPr>
          <w:rStyle w:val="FunctionTok"/>
        </w:rPr>
        <w:t xml:space="preserve">plot</w:t>
      </w:r>
      <w:r>
        <w:rPr>
          <w:rStyle w:val="NormalTok"/>
        </w:rPr>
        <w:t xml:space="preserve">(gn, </w:t>
      </w:r>
      <w:r>
        <w:rPr>
          <w:rStyle w:val="AttributeTok"/>
        </w:rPr>
        <w:t xml:space="preserve">main =</w:t>
      </w:r>
      <w:r>
        <w:rPr>
          <w:rStyle w:val="NormalTok"/>
        </w:rPr>
        <w:t xml:space="preserve"> </w:t>
      </w:r>
      <w:r>
        <w:rPr>
          <w:rStyle w:val="StringTok"/>
        </w:rPr>
        <w:t xml:space="preserve">"gNATSGO"</w:t>
      </w:r>
      <w:r>
        <w:rPr>
          <w:rStyle w:val="NormalTok"/>
        </w:rPr>
        <w:t xml:space="preserve">, </w:t>
      </w:r>
      <w:r>
        <w:br/>
      </w:r>
      <w:r>
        <w:rPr>
          <w:rStyle w:val="NormalTok"/>
        </w:rPr>
        <w:t xml:space="preserve">     </w:t>
      </w:r>
      <w:r>
        <w:rPr>
          <w:rStyle w:val="AttributeTok"/>
        </w:rPr>
        <w:t xml:space="preserve">range =</w:t>
      </w:r>
      <w:r>
        <w:rPr>
          <w:rStyle w:val="NormalTok"/>
        </w:rPr>
        <w:t xml:space="preserve"> range.sg.gn, </w:t>
      </w:r>
      <w:r>
        <w:rPr>
          <w:rStyle w:val="AttributeTok"/>
        </w:rPr>
        <w:t xml:space="preserve">col=</w:t>
      </w:r>
      <w:r>
        <w:rPr>
          <w:rStyle w:val="NormalTok"/>
        </w:rPr>
        <w:t xml:space="preserve">(sp</w:t>
      </w:r>
      <w:r>
        <w:rPr>
          <w:rStyle w:val="SpecialCharTok"/>
        </w:rPr>
        <w:t xml:space="preserve">::</w:t>
      </w:r>
      <w:r>
        <w:rPr>
          <w:rStyle w:val="FunctionTok"/>
        </w:rPr>
        <w:t xml:space="preserve">bpy.colors</w:t>
      </w:r>
      <w:r>
        <w:rPr>
          <w:rStyle w:val="NormalTok"/>
        </w:rPr>
        <w:t xml:space="preserve">(</w:t>
      </w:r>
      <w:r>
        <w:rPr>
          <w:rStyle w:val="DecValTok"/>
        </w:rPr>
        <w:t xml:space="preserve">50</w:t>
      </w:r>
      <w:r>
        <w:rPr>
          <w:rStyle w:val="NormalTok"/>
        </w:rPr>
        <w:t xml:space="preserve">)))</w:t>
      </w:r>
    </w:p>
    <w:p>
      <w:pPr>
        <w:pStyle w:val="FirstParagraph"/>
      </w:pPr>
      <w:r>
        <w:drawing>
          <wp:inline>
            <wp:extent cx="5334000" cy="4267200"/>
            <wp:effectExtent b="0" l="0" r="0" t="0"/>
            <wp:docPr descr="" title="" id="33" name="Picture"/>
            <a:graphic>
              <a:graphicData uri="http://schemas.openxmlformats.org/drawingml/2006/picture">
                <pic:pic>
                  <pic:nvPicPr>
                    <pic:cNvPr descr="PatternAnalysisWorkshopTutorial_files/figure-docx/crop.2-1.png" id="34"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Q: Describe the differences between the two quarter-maps, both the values and the patterns.</w:t>
      </w:r>
    </w:p>
    <w:p>
      <w:pPr>
        <w:pStyle w:val="BodyText"/>
      </w:pPr>
      <w:r>
        <w:t xml:space="preserve">Q: Will the obvious difference in values affect the analysis of their patterns?</w:t>
      </w:r>
    </w:p>
    <w:bookmarkEnd w:id="35"/>
    <w:bookmarkStart w:id="41" w:name="transform-to-a-metric-crs"/>
    <w:p>
      <w:pPr>
        <w:pStyle w:val="Heading3"/>
      </w:pPr>
      <w:r>
        <w:t xml:space="preserve">3.3.2 Transform to a metric CRS</w:t>
      </w:r>
    </w:p>
    <w:p>
      <w:pPr>
        <w:pStyle w:val="FirstParagraph"/>
      </w:pPr>
      <w:r>
        <w:t xml:space="preserve">Landscape metrics require approximately</w:t>
      </w:r>
      <w:r>
        <w:t xml:space="preserve"> </w:t>
      </w:r>
      <w:r>
        <w:rPr>
          <w:iCs/>
          <w:i/>
        </w:rPr>
        <w:t xml:space="preserve">equal-area</w:t>
      </w:r>
      <w:r>
        <w:t xml:space="preserve"> </w:t>
      </w:r>
      <w:r>
        <w:t xml:space="preserve">grid cells, so these maps, currently in a geographic Coördinate Reference System (CRS), must be projected to a metric system. A reasonable choice for any small areais the Universal Transmercator (UTM) system, which covers a 6^</w:t>
      </w:r>
      <w:r>
        <w:t xml:space="preserve">-wide latitude range.</w:t>
      </w:r>
    </w:p>
    <w:p>
      <w:pPr>
        <w:pStyle w:val="BodyText"/>
      </w:pPr>
      <w:r>
        <w:t xml:space="preserve">Task: Search for the appropriate EPSG code at the</w:t>
      </w:r>
      <w:r>
        <w:t xml:space="preserve"> </w:t>
      </w:r>
      <w:hyperlink r:id="rId36">
        <w:r>
          <w:rPr>
            <w:rStyle w:val="Hyperlink"/>
          </w:rPr>
          <w:t xml:space="preserve">EPSG Geodetic Parameter Dataset</w:t>
        </w:r>
      </w:hyperlink>
      <w:r>
        <w:t xml:space="preserve">, see (</w:t>
      </w:r>
      <w:hyperlink w:anchor="fig-epsg">
        <w:r>
          <w:rPr>
            <w:rStyle w:val="Hyperlink"/>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40" w:name="fig-epsg"/>
          <w:p>
            <w:pPr>
              <w:jc w:val="center"/>
            </w:pPr>
            <w:r>
              <w:drawing>
                <wp:inline>
                  <wp:extent cx="5334000" cy="4135412"/>
                  <wp:effectExtent b="0" l="0" r="0" t="0"/>
                  <wp:docPr descr="" title="" id="38" name="Picture"/>
                  <a:graphic>
                    <a:graphicData uri="http://schemas.openxmlformats.org/drawingml/2006/picture">
                      <pic:pic>
                        <pic:nvPicPr>
                          <pic:cNvPr descr="./figs/EPSG32618screen.png" id="39" name="Picture"/>
                          <pic:cNvPicPr>
                            <a:picLocks noChangeArrowheads="1" noChangeAspect="1"/>
                          </pic:cNvPicPr>
                        </pic:nvPicPr>
                        <pic:blipFill>
                          <a:blip r:embed="rId37"/>
                          <a:stretch>
                            <a:fillRect/>
                          </a:stretch>
                        </pic:blipFill>
                        <pic:spPr bwMode="auto">
                          <a:xfrm>
                            <a:off x="0" y="0"/>
                            <a:ext cx="5334000" cy="41354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EPSG database entry for code 32618</w:t>
            </w:r>
          </w:p>
          <w:bookmarkEnd w:id="40"/>
        </w:tc>
      </w:tr>
    </w:tbl>
    <w:p>
      <w:pPr>
        <w:pStyle w:val="BodyText"/>
      </w:pPr>
      <w:r>
        <w:t xml:space="preserve">Easiest is to use</w:t>
      </w:r>
      <w:r>
        <w:t xml:space="preserve"> </w:t>
      </w:r>
      <w:r>
        <w:t xml:space="preserve">“</w:t>
      </w:r>
      <w:r>
        <w:t xml:space="preserve">Map Search</w:t>
      </w:r>
      <w:r>
        <w:t xml:space="preserve">”</w:t>
      </w:r>
      <w:r>
        <w:t xml:space="preserve"> </w:t>
      </w:r>
      <w:r>
        <w:t xml:space="preserve">and further limit the results by the text</w:t>
      </w:r>
      <w:r>
        <w:t xml:space="preserve"> </w:t>
      </w:r>
      <w:r>
        <w:t xml:space="preserve">“</w:t>
      </w:r>
      <w:r>
        <w:t xml:space="preserve">UTM</w:t>
      </w:r>
      <w:r>
        <w:t xml:space="preserve">”</w:t>
      </w:r>
      <w:r>
        <w:t xml:space="preserve">. Several datums can serve as the basis for the UTM CRS; for easiest conversion select WGS84. In the USA these have the format</w:t>
      </w:r>
      <w:r>
        <w:t xml:space="preserve"> </w:t>
      </w:r>
      <w:r>
        <w:rPr>
          <w:rStyle w:val="VerbatimChar"/>
        </w:rPr>
        <w:t xml:space="preserve">326xx</w:t>
      </w:r>
      <w:r>
        <w:t xml:space="preserve">, where</w:t>
      </w:r>
      <w:r>
        <w:t xml:space="preserve"> </w:t>
      </w:r>
      <w:r>
        <w:rPr>
          <w:rStyle w:val="VerbatimChar"/>
        </w:rPr>
        <w:t xml:space="preserve">xx</w:t>
      </w:r>
      <w:r>
        <w:t xml:space="preserve"> </w:t>
      </w:r>
      <w:r>
        <w:t xml:space="preserve">is the UTM zone number.</w:t>
      </w:r>
    </w:p>
    <w:p>
      <w:pPr>
        <w:pStyle w:val="BodyText"/>
      </w:pPr>
      <w:r>
        <w:t xml:space="preserve">Determine the UTM zone and the corresponding EPSG code:</w:t>
      </w:r>
    </w:p>
    <w:p>
      <w:pPr>
        <w:pStyle w:val="SourceCode"/>
      </w:pPr>
      <w:r>
        <w:rPr>
          <w:rStyle w:val="CommentTok"/>
        </w:rPr>
        <w:t xml:space="preserve"># a function to find the correct UTM zome</w:t>
      </w:r>
      <w:r>
        <w:br/>
      </w:r>
      <w:r>
        <w:rPr>
          <w:rStyle w:val="NormalTok"/>
        </w:rPr>
        <w:t xml:space="preserve">long2UTM </w:t>
      </w:r>
      <w:r>
        <w:rPr>
          <w:rStyle w:val="OtherTok"/>
        </w:rPr>
        <w:t xml:space="preserve">&lt;-</w:t>
      </w:r>
      <w:r>
        <w:rPr>
          <w:rStyle w:val="NormalTok"/>
        </w:rPr>
        <w:t xml:space="preserve"> </w:t>
      </w:r>
      <w:r>
        <w:rPr>
          <w:rStyle w:val="ControlFlowTok"/>
        </w:rPr>
        <w:t xml:space="preserve">function</w:t>
      </w:r>
      <w:r>
        <w:rPr>
          <w:rStyle w:val="NormalTok"/>
        </w:rPr>
        <w:t xml:space="preserve">(long) { (</w:t>
      </w:r>
      <w:r>
        <w:rPr>
          <w:rStyle w:val="FunctionTok"/>
        </w:rPr>
        <w:t xml:space="preserve">floor</w:t>
      </w:r>
      <w:r>
        <w:rPr>
          <w:rStyle w:val="NormalTok"/>
        </w:rPr>
        <w:t xml:space="preserve">((long </w:t>
      </w:r>
      <w:r>
        <w:rPr>
          <w:rStyle w:val="SpecialCharTok"/>
        </w:rPr>
        <w:t xml:space="preserve">+</w:t>
      </w:r>
      <w:r>
        <w:rPr>
          <w:rStyle w:val="NormalTok"/>
        </w:rPr>
        <w:t xml:space="preserve"> </w:t>
      </w:r>
      <w:r>
        <w:rPr>
          <w:rStyle w:val="DecValTok"/>
        </w:rPr>
        <w:t xml:space="preserve">180</w:t>
      </w:r>
      <w:r>
        <w:rPr>
          <w:rStyle w:val="NormalTok"/>
        </w:rPr>
        <w:t xml:space="preserve">)</w:t>
      </w:r>
      <w:r>
        <w:rPr>
          <w:rStyle w:val="SpecialCharTok"/>
        </w:rPr>
        <w:t xml:space="preserve">/</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CommentTok"/>
        </w:rPr>
        <w:t xml:space="preserve"># find the zone from the central meridian</w:t>
      </w:r>
      <w:r>
        <w:br/>
      </w:r>
      <w:r>
        <w:rPr>
          <w:rStyle w:val="NormalTok"/>
        </w:rPr>
        <w:t xml:space="preserve">utm.zone </w:t>
      </w:r>
      <w:r>
        <w:rPr>
          <w:rStyle w:val="OtherTok"/>
        </w:rPr>
        <w:t xml:space="preserve">&lt;-</w:t>
      </w:r>
      <w:r>
        <w:rPr>
          <w:rStyle w:val="NormalTok"/>
        </w:rPr>
        <w:t xml:space="preserve"> </w:t>
      </w:r>
      <w:r>
        <w:rPr>
          <w:rStyle w:val="FunctionTok"/>
        </w:rPr>
        <w:t xml:space="preserve">long2UTM</w:t>
      </w:r>
      <w:r>
        <w:rPr>
          <w:rStyle w:val="NormalTok"/>
        </w:rPr>
        <w:t xml:space="preserve">(</w:t>
      </w:r>
      <w:r>
        <w:rPr>
          <w:rStyle w:val="FunctionTok"/>
        </w:rPr>
        <w:t xml:space="preserve">st_bbox</w:t>
      </w:r>
      <w:r>
        <w:rPr>
          <w:rStyle w:val="NormalTok"/>
        </w:rPr>
        <w:t xml:space="preserve">(sg)</w:t>
      </w:r>
      <w:r>
        <w:rPr>
          <w:rStyle w:val="SpecialCharTok"/>
        </w:rPr>
        <w:t xml:space="preserve">$</w:t>
      </w:r>
      <w:r>
        <w:rPr>
          <w:rStyle w:val="NormalTok"/>
        </w:rPr>
        <w:t xml:space="preserve">xmin </w:t>
      </w:r>
      <w:r>
        <w:rPr>
          <w:rStyle w:val="SpecialCharTok"/>
        </w:rPr>
        <w:t xml:space="preserve">+</w:t>
      </w:r>
      <w:r>
        <w:rPr>
          <w:rStyle w:val="NormalTok"/>
        </w:rPr>
        <w:t xml:space="preserve"> </w:t>
      </w:r>
      <w:r>
        <w:br/>
      </w:r>
      <w:r>
        <w:rPr>
          <w:rStyle w:val="NormalTok"/>
        </w:rPr>
        <w:t xml:space="preserve">                       </w:t>
      </w:r>
      <w:r>
        <w:rPr>
          <w:rStyle w:val="FloatTok"/>
        </w:rPr>
        <w:t xml:space="preserve">0.5</w:t>
      </w:r>
      <w:r>
        <w:rPr>
          <w:rStyle w:val="SpecialCharTok"/>
        </w:rPr>
        <w:t xml:space="preserve">*</w:t>
      </w:r>
      <w:r>
        <w:rPr>
          <w:rStyle w:val="NormalTok"/>
        </w:rPr>
        <w:t xml:space="preserve">(</w:t>
      </w:r>
      <w:r>
        <w:rPr>
          <w:rStyle w:val="FunctionTok"/>
        </w:rPr>
        <w:t xml:space="preserve">st_bbox</w:t>
      </w:r>
      <w:r>
        <w:rPr>
          <w:rStyle w:val="NormalTok"/>
        </w:rPr>
        <w:t xml:space="preserve">(sg)</w:t>
      </w:r>
      <w:r>
        <w:rPr>
          <w:rStyle w:val="SpecialCharTok"/>
        </w:rPr>
        <w:t xml:space="preserve">$</w:t>
      </w:r>
      <w:r>
        <w:rPr>
          <w:rStyle w:val="NormalTok"/>
        </w:rPr>
        <w:t xml:space="preserve">xmax </w:t>
      </w:r>
      <w:r>
        <w:rPr>
          <w:rStyle w:val="SpecialCharTok"/>
        </w:rPr>
        <w:t xml:space="preserve">-</w:t>
      </w:r>
      <w:r>
        <w:rPr>
          <w:rStyle w:val="NormalTok"/>
        </w:rPr>
        <w:t xml:space="preserve"> </w:t>
      </w:r>
      <w:r>
        <w:rPr>
          <w:rStyle w:val="FunctionTok"/>
        </w:rPr>
        <w:t xml:space="preserve">st_bbox</w:t>
      </w:r>
      <w:r>
        <w:rPr>
          <w:rStyle w:val="NormalTok"/>
        </w:rPr>
        <w:t xml:space="preserve">(sg)</w:t>
      </w:r>
      <w:r>
        <w:rPr>
          <w:rStyle w:val="SpecialCharTok"/>
        </w:rPr>
        <w:t xml:space="preserve">$</w:t>
      </w:r>
      <w:r>
        <w:rPr>
          <w:rStyle w:val="NormalTok"/>
        </w:rPr>
        <w:t xml:space="preserve">xmin))</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"UTM Zone"</w:t>
      </w:r>
      <w:r>
        <w:rPr>
          <w:rStyle w:val="NormalTok"/>
        </w:rPr>
        <w:t xml:space="preserve">, utm.zone))</w:t>
      </w:r>
    </w:p>
    <w:p>
      <w:pPr>
        <w:pStyle w:val="SourceCode"/>
      </w:pPr>
      <w:r>
        <w:rPr>
          <w:rStyle w:val="VerbatimChar"/>
        </w:rPr>
        <w:t xml:space="preserve">UTM Zone 18</w:t>
      </w:r>
    </w:p>
    <w:p>
      <w:pPr>
        <w:pStyle w:val="SourceCode"/>
      </w:pPr>
      <w:r>
        <w:rPr>
          <w:rStyle w:val="NormalTok"/>
        </w:rPr>
        <w:t xml:space="preserve">epsg.utm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"epsg:326"</w:t>
      </w:r>
      <w:r>
        <w:rPr>
          <w:rStyle w:val="NormalTok"/>
        </w:rPr>
        <w:t xml:space="preserve">, utm.zone)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"CRS code:"</w:t>
      </w:r>
      <w:r>
        <w:rPr>
          <w:rStyle w:val="NormalTok"/>
        </w:rPr>
        <w:t xml:space="preserve">, epsg.utm))</w:t>
      </w:r>
    </w:p>
    <w:p>
      <w:pPr>
        <w:pStyle w:val="SourceCode"/>
      </w:pPr>
      <w:r>
        <w:rPr>
          <w:rStyle w:val="VerbatimChar"/>
        </w:rPr>
        <w:t xml:space="preserve">CRS code: epsg:32618</w:t>
      </w:r>
    </w:p>
    <w:p>
      <w:pPr>
        <w:pStyle w:val="FirstParagraph"/>
      </w:pPr>
      <w:r>
        <w:t xml:space="preserve">Task: Resample the maps to the UTM projection, at nominal 250 m grid cell resolution.</w:t>
      </w:r>
    </w:p>
    <w:p>
      <w:pPr>
        <w:pStyle w:val="BodyText"/>
      </w:pPr>
      <w:r>
        <w:t xml:space="preserve">Notes:</w:t>
      </w:r>
    </w:p>
    <w:p>
      <w:pPr>
        <w:numPr>
          <w:ilvl w:val="0"/>
          <w:numId w:val="1004"/>
        </w:numPr>
        <w:pStyle w:val="Compact"/>
      </w:pPr>
      <w:r>
        <w:t xml:space="preserve">The interpolation method used by</w:t>
      </w:r>
      <w:r>
        <w:t xml:space="preserve"> </w:t>
      </w:r>
      <w:r>
        <w:rPr>
          <w:rStyle w:val="VerbatimChar"/>
        </w:rPr>
        <w:t xml:space="preserve">terra::project</w:t>
      </w:r>
      <w:r>
        <w:t xml:space="preserve"> </w:t>
      </w:r>
      <w:r>
        <w:t xml:space="preserve">is, by default, bilinear. This is appropriate for continuous-valued maps.</w:t>
      </w:r>
    </w:p>
    <w:p>
      <w:pPr>
        <w:numPr>
          <w:ilvl w:val="0"/>
          <w:numId w:val="1004"/>
        </w:numPr>
        <w:pStyle w:val="Compact"/>
      </w:pPr>
      <w:r>
        <w:t xml:space="preserve">Specify the grid cell size with the</w:t>
      </w:r>
      <w:r>
        <w:t xml:space="preserve"> </w:t>
      </w:r>
      <w:r>
        <w:rPr>
          <w:rStyle w:val="VerbatimChar"/>
        </w:rPr>
        <w:t xml:space="preserve">res</w:t>
      </w:r>
      <w:r>
        <w:t xml:space="preserve"> </w:t>
      </w:r>
      <w:r>
        <w:t xml:space="preserve">argument to</w:t>
      </w:r>
      <w:r>
        <w:t xml:space="preserve"> </w:t>
      </w:r>
      <w:r>
        <w:rPr>
          <w:rStyle w:val="VerbatimChar"/>
        </w:rPr>
        <w:t xml:space="preserve">terra::project</w:t>
      </w:r>
      <w:r>
        <w:t xml:space="preserve">. Both maps were nominally at this scale, although presented in geographical coördinates. If this is omitted,</w:t>
      </w:r>
      <w:r>
        <w:t xml:space="preserve"> </w:t>
      </w:r>
      <w:r>
        <w:rPr>
          <w:rStyle w:val="VerbatimChar"/>
        </w:rPr>
        <w:t xml:space="preserve">terra::project</w:t>
      </w:r>
      <w:r>
        <w:t xml:space="preserve"> </w:t>
      </w:r>
      <w:r>
        <w:t xml:space="preserve">sets the size as a square with the smaller dimension, here at</w:t>
      </w:r>
      <w:r>
        <w:t xml:space="preserve"> </w:t>
      </w:r>
      <m:oMath>
        <m:r>
          <m:rPr>
            <m:sty m:val="p"/>
          </m:rPr>
          <m:t>≈</m:t>
        </m:r>
        <m:sSup>
          <m:e>
            <m:r>
              <m:t>43</m:t>
            </m:r>
          </m:e>
          <m:sup>
            <m:r>
              <m:t>0</m:t>
            </m:r>
          </m:sup>
        </m:sSup>
        <m:r>
          <m:t>N</m:t>
        </m:r>
      </m:oMath>
      <w:r>
        <w:t xml:space="preserve"> </w:t>
      </w:r>
      <w:r>
        <w:t xml:space="preserve">this is 229~m.</w:t>
      </w:r>
    </w:p>
    <w:p>
      <w:pPr>
        <w:pStyle w:val="FirstParagraph"/>
      </w:pPr>
      <w:r>
        <w:t xml:space="preserve">The bounding boxes and resolutions are slightly different for the two products.</w:t>
      </w:r>
    </w:p>
    <w:p>
      <w:pPr>
        <w:pStyle w:val="SourceCode"/>
      </w:pPr>
      <w:r>
        <w:rPr>
          <w:rStyle w:val="FunctionTok"/>
        </w:rPr>
        <w:t xml:space="preserve">st_bbox</w:t>
      </w:r>
      <w:r>
        <w:rPr>
          <w:rStyle w:val="NormalTok"/>
        </w:rPr>
        <w:t xml:space="preserve">(gn)</w:t>
      </w:r>
    </w:p>
    <w:p>
      <w:pPr>
        <w:pStyle w:val="SourceCode"/>
      </w:pPr>
      <w:r>
        <w:rPr>
          <w:rStyle w:val="VerbatimChar"/>
        </w:rPr>
        <w:t xml:space="preserve">     xmin      ymin      xmax      ymax </w:t>
      </w:r>
      <w:r>
        <w:br/>
      </w:r>
      <w:r>
        <w:rPr>
          <w:rStyle w:val="VerbatimChar"/>
        </w:rPr>
        <w:t xml:space="preserve">-76.44898  42.29923 -76.20062  42.55002 </w:t>
      </w:r>
    </w:p>
    <w:p>
      <w:pPr>
        <w:pStyle w:val="SourceCode"/>
      </w:pPr>
      <w:r>
        <w:rPr>
          <w:rStyle w:val="FunctionTok"/>
        </w:rPr>
        <w:t xml:space="preserve">res</w:t>
      </w:r>
      <w:r>
        <w:rPr>
          <w:rStyle w:val="NormalTok"/>
        </w:rPr>
        <w:t xml:space="preserve">(gn)</w:t>
      </w:r>
    </w:p>
    <w:p>
      <w:pPr>
        <w:pStyle w:val="SourceCode"/>
      </w:pPr>
      <w:r>
        <w:rPr>
          <w:rStyle w:val="VerbatimChar"/>
        </w:rPr>
        <w:t xml:space="preserve">[1] 0.002434898 0.002434898</w:t>
      </w:r>
    </w:p>
    <w:p>
      <w:pPr>
        <w:pStyle w:val="SourceCode"/>
      </w:pPr>
      <w:r>
        <w:rPr>
          <w:rStyle w:val="NormalTok"/>
        </w:rPr>
        <w:t xml:space="preserve">gn.utm </w:t>
      </w:r>
      <w:r>
        <w:rPr>
          <w:rStyle w:val="OtherTok"/>
        </w:rPr>
        <w:t xml:space="preserve">&lt;-</w:t>
      </w:r>
      <w:r>
        <w:rPr>
          <w:rStyle w:val="NormalTok"/>
        </w:rPr>
        <w:t xml:space="preserve"> terra</w:t>
      </w:r>
      <w:r>
        <w:rPr>
          <w:rStyle w:val="SpecialCharTok"/>
        </w:rPr>
        <w:t xml:space="preserve">::</w:t>
      </w:r>
      <w:r>
        <w:rPr>
          <w:rStyle w:val="FunctionTok"/>
        </w:rPr>
        <w:t xml:space="preserve">project</w:t>
      </w:r>
      <w:r>
        <w:rPr>
          <w:rStyle w:val="NormalTok"/>
        </w:rPr>
        <w:t xml:space="preserve">(gn, epsg.utm, </w:t>
      </w:r>
      <w:r>
        <w:br/>
      </w:r>
      <w:r>
        <w:rPr>
          <w:rStyle w:val="NormalTok"/>
        </w:rPr>
        <w:t xml:space="preserve">                         </w:t>
      </w:r>
      <w:r>
        <w:rPr>
          <w:rStyle w:val="AttributeTok"/>
        </w:rPr>
        <w:t xml:space="preserve">res =</w:t>
      </w:r>
      <w:r>
        <w:rPr>
          <w:rStyle w:val="NormalTok"/>
        </w:rPr>
        <w:t xml:space="preserve"> </w:t>
      </w:r>
      <w:r>
        <w:rPr>
          <w:rStyle w:val="FunctionTok"/>
        </w:rPr>
        <w:t xml:space="preserve">c</w:t>
      </w:r>
      <w:r>
        <w:rPr>
          <w:rStyle w:val="NormalTok"/>
        </w:rPr>
        <w:t xml:space="preserve">(</w:t>
      </w:r>
      <w:r>
        <w:rPr>
          <w:rStyle w:val="DecValTok"/>
        </w:rPr>
        <w:t xml:space="preserve">250</w:t>
      </w:r>
      <w:r>
        <w:rPr>
          <w:rStyle w:val="NormalTok"/>
        </w:rPr>
        <w:t xml:space="preserve">, </w:t>
      </w:r>
      <w:r>
        <w:rPr>
          <w:rStyle w:val="DecValTok"/>
        </w:rPr>
        <w:t xml:space="preserve">250</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FunctionTok"/>
        </w:rPr>
        <w:t xml:space="preserve">st_bbox</w:t>
      </w:r>
      <w:r>
        <w:rPr>
          <w:rStyle w:val="NormalTok"/>
        </w:rPr>
        <w:t xml:space="preserve">(gn.utm)</w:t>
      </w:r>
    </w:p>
    <w:p>
      <w:pPr>
        <w:pStyle w:val="SourceCode"/>
      </w:pPr>
      <w:r>
        <w:rPr>
          <w:rStyle w:val="VerbatimChar"/>
        </w:rPr>
        <w:t xml:space="preserve">     xmin      ymin      xmax      ymax </w:t>
      </w:r>
      <w:r>
        <w:br/>
      </w:r>
      <w:r>
        <w:rPr>
          <w:rStyle w:val="VerbatimChar"/>
        </w:rPr>
        <w:t xml:space="preserve"> 380561.8 4683745.2  401561.8 4711745.2 </w:t>
      </w:r>
    </w:p>
    <w:p>
      <w:pPr>
        <w:pStyle w:val="SourceCode"/>
      </w:pPr>
      <w:r>
        <w:rPr>
          <w:rStyle w:val="FunctionTok"/>
        </w:rPr>
        <w:t xml:space="preserve">res</w:t>
      </w:r>
      <w:r>
        <w:rPr>
          <w:rStyle w:val="NormalTok"/>
        </w:rPr>
        <w:t xml:space="preserve">(gn.utm)</w:t>
      </w:r>
    </w:p>
    <w:p>
      <w:pPr>
        <w:pStyle w:val="SourceCode"/>
      </w:pPr>
      <w:r>
        <w:rPr>
          <w:rStyle w:val="VerbatimChar"/>
        </w:rPr>
        <w:t xml:space="preserve">[1] 250 250</w:t>
      </w:r>
    </w:p>
    <w:p>
      <w:pPr>
        <w:pStyle w:val="SourceCode"/>
      </w:pPr>
      <w:r>
        <w:rPr>
          <w:rStyle w:val="FunctionTok"/>
        </w:rPr>
        <w:t xml:space="preserve">st_bbox</w:t>
      </w:r>
      <w:r>
        <w:rPr>
          <w:rStyle w:val="NormalTok"/>
        </w:rPr>
        <w:t xml:space="preserve">(sg)</w:t>
      </w:r>
    </w:p>
    <w:p>
      <w:pPr>
        <w:pStyle w:val="SourceCode"/>
      </w:pPr>
      <w:r>
        <w:rPr>
          <w:rStyle w:val="VerbatimChar"/>
        </w:rPr>
        <w:t xml:space="preserve">     xmin      ymin      xmax      ymax </w:t>
      </w:r>
      <w:r>
        <w:br/>
      </w:r>
      <w:r>
        <w:rPr>
          <w:rStyle w:val="VerbatimChar"/>
        </w:rPr>
        <w:t xml:space="preserve">-76.45084  42.29996 -76.19941  42.54905 </w:t>
      </w:r>
    </w:p>
    <w:p>
      <w:pPr>
        <w:pStyle w:val="SourceCode"/>
      </w:pPr>
      <w:r>
        <w:rPr>
          <w:rStyle w:val="NormalTok"/>
        </w:rPr>
        <w:t xml:space="preserve">sg.utm </w:t>
      </w:r>
      <w:r>
        <w:rPr>
          <w:rStyle w:val="OtherTok"/>
        </w:rPr>
        <w:t xml:space="preserve">&lt;-</w:t>
      </w:r>
      <w:r>
        <w:rPr>
          <w:rStyle w:val="NormalTok"/>
        </w:rPr>
        <w:t xml:space="preserve"> terra</w:t>
      </w:r>
      <w:r>
        <w:rPr>
          <w:rStyle w:val="SpecialCharTok"/>
        </w:rPr>
        <w:t xml:space="preserve">::</w:t>
      </w:r>
      <w:r>
        <w:rPr>
          <w:rStyle w:val="FunctionTok"/>
        </w:rPr>
        <w:t xml:space="preserve">project</w:t>
      </w:r>
      <w:r>
        <w:rPr>
          <w:rStyle w:val="NormalTok"/>
        </w:rPr>
        <w:t xml:space="preserve">(sg, epsg.utm, </w:t>
      </w:r>
      <w:r>
        <w:br/>
      </w:r>
      <w:r>
        <w:rPr>
          <w:rStyle w:val="NormalTok"/>
        </w:rPr>
        <w:t xml:space="preserve">                         </w:t>
      </w:r>
      <w:r>
        <w:rPr>
          <w:rStyle w:val="AttributeTok"/>
        </w:rPr>
        <w:t xml:space="preserve">res =</w:t>
      </w:r>
      <w:r>
        <w:rPr>
          <w:rStyle w:val="NormalTok"/>
        </w:rPr>
        <w:t xml:space="preserve"> </w:t>
      </w:r>
      <w:r>
        <w:rPr>
          <w:rStyle w:val="FunctionTok"/>
        </w:rPr>
        <w:t xml:space="preserve">c</w:t>
      </w:r>
      <w:r>
        <w:rPr>
          <w:rStyle w:val="NormalTok"/>
        </w:rPr>
        <w:t xml:space="preserve">(</w:t>
      </w:r>
      <w:r>
        <w:rPr>
          <w:rStyle w:val="DecValTok"/>
        </w:rPr>
        <w:t xml:space="preserve">250</w:t>
      </w:r>
      <w:r>
        <w:rPr>
          <w:rStyle w:val="NormalTok"/>
        </w:rPr>
        <w:t xml:space="preserve">, </w:t>
      </w:r>
      <w:r>
        <w:rPr>
          <w:rStyle w:val="DecValTok"/>
        </w:rPr>
        <w:t xml:space="preserve">250</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FunctionTok"/>
        </w:rPr>
        <w:t xml:space="preserve">st_bbox</w:t>
      </w:r>
      <w:r>
        <w:rPr>
          <w:rStyle w:val="NormalTok"/>
        </w:rPr>
        <w:t xml:space="preserve">(sg.utm)</w:t>
      </w:r>
    </w:p>
    <w:p>
      <w:pPr>
        <w:pStyle w:val="SourceCode"/>
      </w:pPr>
      <w:r>
        <w:rPr>
          <w:rStyle w:val="VerbatimChar"/>
        </w:rPr>
        <w:t xml:space="preserve">     xmin      ymin      xmax      ymax </w:t>
      </w:r>
      <w:r>
        <w:br/>
      </w:r>
      <w:r>
        <w:rPr>
          <w:rStyle w:val="VerbatimChar"/>
        </w:rPr>
        <w:t xml:space="preserve"> 380409.5 4683779.9  401409.5 4711779.9 </w:t>
      </w:r>
    </w:p>
    <w:bookmarkEnd w:id="41"/>
    <w:bookmarkStart w:id="46" w:name="harmonizing-the-mapped-areas"/>
    <w:p>
      <w:pPr>
        <w:pStyle w:val="Heading3"/>
      </w:pPr>
      <w:r>
        <w:t xml:space="preserve">3.3.3 Harmonizing the mapped areas</w:t>
      </w:r>
    </w:p>
    <w:p>
      <w:pPr>
        <w:pStyle w:val="FirstParagraph"/>
      </w:pPr>
      <w:r>
        <w:t xml:space="preserve">The two maps have slightly different concepts of areas not mapped: unsurveyed urban areas and water bodies (both sources) and miscellaneous land types such as mines or gravel pits (gNATSGO). SoilGrids v2.0 identified these by remote sensing, whereas gNATSGO used field survey and (for urban areas) survey policy.</w:t>
      </w:r>
    </w:p>
    <w:p>
      <w:pPr>
        <w:pStyle w:val="BodyText"/>
      </w:pPr>
      <w:r>
        <w:t xml:space="preserve">The maps also have slightly different extents. These must be made identical before masking. We select one map as a template and resample the other map into that template.</w:t>
      </w:r>
    </w:p>
    <w:p>
      <w:pPr>
        <w:pStyle w:val="SourceCode"/>
      </w:pPr>
      <w:r>
        <w:rPr>
          <w:rStyle w:val="FunctionTok"/>
        </w:rPr>
        <w:t xml:space="preserve">ext</w:t>
      </w:r>
      <w:r>
        <w:rPr>
          <w:rStyle w:val="NormalTok"/>
        </w:rPr>
        <w:t xml:space="preserve">(gn.utm)</w:t>
      </w:r>
    </w:p>
    <w:p>
      <w:pPr>
        <w:pStyle w:val="SourceCode"/>
      </w:pPr>
      <w:r>
        <w:rPr>
          <w:rStyle w:val="VerbatimChar"/>
        </w:rPr>
        <w:t xml:space="preserve">SpatExtent : 380561.847574791, 401561.847574791, 4683745.2384707, 4711745.2384707 (xmin, xmax, ymin, ymax)</w:t>
      </w:r>
    </w:p>
    <w:p>
      <w:pPr>
        <w:pStyle w:val="SourceCode"/>
      </w:pPr>
      <w:r>
        <w:rPr>
          <w:rStyle w:val="FunctionTok"/>
        </w:rPr>
        <w:t xml:space="preserve">ext</w:t>
      </w:r>
      <w:r>
        <w:rPr>
          <w:rStyle w:val="NormalTok"/>
        </w:rPr>
        <w:t xml:space="preserve">(sg.utm)</w:t>
      </w:r>
    </w:p>
    <w:p>
      <w:pPr>
        <w:pStyle w:val="SourceCode"/>
      </w:pPr>
      <w:r>
        <w:rPr>
          <w:rStyle w:val="VerbatimChar"/>
        </w:rPr>
        <w:t xml:space="preserve">SpatExtent : 380409.511975787, 401409.511975787, 4683779.92513894, 4711779.92513894 (xmin, xmax, ymin, ymax)</w:t>
      </w:r>
    </w:p>
    <w:p>
      <w:pPr>
        <w:pStyle w:val="SourceCode"/>
      </w:pPr>
      <w:r>
        <w:rPr>
          <w:rStyle w:val="NormalTok"/>
        </w:rPr>
        <w:t xml:space="preserve">sg.utm </w:t>
      </w:r>
      <w:r>
        <w:rPr>
          <w:rStyle w:val="OtherTok"/>
        </w:rPr>
        <w:t xml:space="preserve">&lt;-</w:t>
      </w:r>
      <w:r>
        <w:rPr>
          <w:rStyle w:val="NormalTok"/>
        </w:rPr>
        <w:t xml:space="preserve"> </w:t>
      </w:r>
      <w:r>
        <w:rPr>
          <w:rStyle w:val="FunctionTok"/>
        </w:rPr>
        <w:t xml:space="preserve">resample</w:t>
      </w:r>
      <w:r>
        <w:rPr>
          <w:rStyle w:val="NormalTok"/>
        </w:rPr>
        <w:t xml:space="preserve">(sg.utm, gn.utm)</w:t>
      </w:r>
      <w:r>
        <w:br/>
      </w:r>
      <w:r>
        <w:rPr>
          <w:rStyle w:val="FunctionTok"/>
        </w:rPr>
        <w:t xml:space="preserve">ext</w:t>
      </w:r>
      <w:r>
        <w:rPr>
          <w:rStyle w:val="NormalTok"/>
        </w:rPr>
        <w:t xml:space="preserve">(sg.utm)</w:t>
      </w:r>
    </w:p>
    <w:p>
      <w:pPr>
        <w:pStyle w:val="SourceCode"/>
      </w:pPr>
      <w:r>
        <w:rPr>
          <w:rStyle w:val="VerbatimChar"/>
        </w:rPr>
        <w:t xml:space="preserve">SpatExtent : 380561.847574791, 401561.847574791, 4683745.2384707, 4711745.2384707 (xmin, xmax, ymin, ymax)</w:t>
      </w:r>
    </w:p>
    <w:p>
      <w:pPr>
        <w:pStyle w:val="FirstParagraph"/>
      </w:pPr>
      <w:r>
        <w:t xml:space="preserve">Notice the small changes in the range: the resampling has slightly lowered the extremes.</w:t>
      </w:r>
    </w:p>
    <w:p>
      <w:pPr>
        <w:pStyle w:val="BodyText"/>
      </w:pPr>
      <w:r>
        <w:t xml:space="preserve">For the pattern analysis we want these</w:t>
      </w:r>
      <w:r>
        <w:t xml:space="preserve"> </w:t>
      </w:r>
      <w:r>
        <w:rPr>
          <w:rStyle w:val="VerbatimChar"/>
        </w:rPr>
        <w:t xml:space="preserve">NA</w:t>
      </w:r>
      <w:r>
        <w:t xml:space="preserve"> </w:t>
      </w:r>
      <w:r>
        <w:t xml:space="preserve">areas to be the same. For this we use a reciprocal mask.</w:t>
      </w:r>
    </w:p>
    <w:p>
      <w:pPr>
        <w:pStyle w:val="BodyText"/>
      </w:pPr>
      <w:r>
        <w:t xml:space="preserve">Task: mask each map with the</w:t>
      </w:r>
      <w:r>
        <w:t xml:space="preserve"> </w:t>
      </w:r>
      <w:r>
        <w:rPr>
          <w:rStyle w:val="VerbatimChar"/>
        </w:rPr>
        <w:t xml:space="preserve">NA</w:t>
      </w:r>
      <w:r>
        <w:t xml:space="preserve"> </w:t>
      </w:r>
      <w:r>
        <w:t xml:space="preserve">areas of the other.</w:t>
      </w:r>
    </w:p>
    <w:p>
      <w:pPr>
        <w:pStyle w:val="SourceCode"/>
      </w:pPr>
      <w:r>
        <w:rPr>
          <w:rStyle w:val="NormalTok"/>
        </w:rPr>
        <w:t xml:space="preserve">sg.utm </w:t>
      </w:r>
      <w:r>
        <w:rPr>
          <w:rStyle w:val="OtherTok"/>
        </w:rPr>
        <w:t xml:space="preserve">&lt;-</w:t>
      </w:r>
      <w:r>
        <w:rPr>
          <w:rStyle w:val="NormalTok"/>
        </w:rPr>
        <w:t xml:space="preserve"> </w:t>
      </w:r>
      <w:r>
        <w:rPr>
          <w:rStyle w:val="FunctionTok"/>
        </w:rPr>
        <w:t xml:space="preserve">mask</w:t>
      </w:r>
      <w:r>
        <w:rPr>
          <w:rStyle w:val="NormalTok"/>
        </w:rPr>
        <w:t xml:space="preserve">(sg.utm, gn.utm)</w:t>
      </w:r>
      <w:r>
        <w:br/>
      </w:r>
      <w:r>
        <w:rPr>
          <w:rStyle w:val="CommentTok"/>
        </w:rPr>
        <w:t xml:space="preserve"># SoilGrids now has some `NA` added from gNATSGO</w:t>
      </w:r>
      <w:r>
        <w:br/>
      </w:r>
      <w:r>
        <w:rPr>
          <w:rStyle w:val="NormalTok"/>
        </w:rPr>
        <w:t xml:space="preserve">gn.utm </w:t>
      </w:r>
      <w:r>
        <w:rPr>
          <w:rStyle w:val="OtherTok"/>
        </w:rPr>
        <w:t xml:space="preserve">&lt;-</w:t>
      </w:r>
      <w:r>
        <w:rPr>
          <w:rStyle w:val="NormalTok"/>
        </w:rPr>
        <w:t xml:space="preserve"> </w:t>
      </w:r>
      <w:r>
        <w:rPr>
          <w:rStyle w:val="FunctionTok"/>
        </w:rPr>
        <w:t xml:space="preserve">mask</w:t>
      </w:r>
      <w:r>
        <w:rPr>
          <w:rStyle w:val="NormalTok"/>
        </w:rPr>
        <w:t xml:space="preserve">(gn.utm, sg.utm)</w:t>
      </w:r>
      <w:r>
        <w:br/>
      </w:r>
      <w:r>
        <w:rPr>
          <w:rStyle w:val="CommentTok"/>
        </w:rPr>
        <w:t xml:space="preserve"># The added `NA` are already in gNATSGO, now it gets `NA` originally on SoilGrids</w:t>
      </w:r>
    </w:p>
    <w:p>
      <w:pPr>
        <w:pStyle w:val="FirstParagraph"/>
      </w:pPr>
      <w:r>
        <w:t xml:space="preserve">Task: Plot the two maps side-by-side.</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(sg.utm, </w:t>
      </w:r>
      <w:r>
        <w:rPr>
          <w:rStyle w:val="AttributeTok"/>
        </w:rPr>
        <w:t xml:space="preserve">main =</w:t>
      </w:r>
      <w:r>
        <w:rPr>
          <w:rStyle w:val="NormalTok"/>
        </w:rPr>
        <w:t xml:space="preserve"> </w:t>
      </w:r>
      <w:r>
        <w:rPr>
          <w:rStyle w:val="StringTok"/>
        </w:rPr>
        <w:t xml:space="preserve">"SoilGrids v2.0"</w:t>
      </w:r>
      <w:r>
        <w:rPr>
          <w:rStyle w:val="NormalTok"/>
        </w:rPr>
        <w:t xml:space="preserve">, </w:t>
      </w:r>
      <w:r>
        <w:br/>
      </w:r>
      <w:r>
        <w:rPr>
          <w:rStyle w:val="NormalTok"/>
        </w:rPr>
        <w:t xml:space="preserve">     </w:t>
      </w:r>
      <w:r>
        <w:rPr>
          <w:rStyle w:val="AttributeTok"/>
        </w:rPr>
        <w:t xml:space="preserve">range =</w:t>
      </w:r>
      <w:r>
        <w:rPr>
          <w:rStyle w:val="NormalTok"/>
        </w:rPr>
        <w:t xml:space="preserve"> range.sg.gn, </w:t>
      </w:r>
      <w:r>
        <w:rPr>
          <w:rStyle w:val="AttributeTok"/>
        </w:rPr>
        <w:t xml:space="preserve">col=</w:t>
      </w:r>
      <w:r>
        <w:rPr>
          <w:rStyle w:val="NormalTok"/>
        </w:rPr>
        <w:t xml:space="preserve">(sp</w:t>
      </w:r>
      <w:r>
        <w:rPr>
          <w:rStyle w:val="SpecialCharTok"/>
        </w:rPr>
        <w:t xml:space="preserve">::</w:t>
      </w:r>
      <w:r>
        <w:rPr>
          <w:rStyle w:val="FunctionTok"/>
        </w:rPr>
        <w:t xml:space="preserve">bpy.colors</w:t>
      </w:r>
      <w:r>
        <w:rPr>
          <w:rStyle w:val="NormalTok"/>
        </w:rPr>
        <w:t xml:space="preserve">(</w:t>
      </w:r>
      <w:r>
        <w:rPr>
          <w:rStyle w:val="DecValTok"/>
        </w:rPr>
        <w:t xml:space="preserve">50</w:t>
      </w:r>
      <w:r>
        <w:rPr>
          <w:rStyle w:val="NormalTok"/>
        </w:rPr>
        <w:t xml:space="preserve">)))</w:t>
      </w:r>
      <w:r>
        <w:br/>
      </w:r>
      <w:r>
        <w:rPr>
          <w:rStyle w:val="FunctionTok"/>
        </w:rPr>
        <w:t xml:space="preserve">plot</w:t>
      </w:r>
      <w:r>
        <w:rPr>
          <w:rStyle w:val="NormalTok"/>
        </w:rPr>
        <w:t xml:space="preserve">(gn.utm, </w:t>
      </w:r>
      <w:r>
        <w:rPr>
          <w:rStyle w:val="AttributeTok"/>
        </w:rPr>
        <w:t xml:space="preserve">main =</w:t>
      </w:r>
      <w:r>
        <w:rPr>
          <w:rStyle w:val="NormalTok"/>
        </w:rPr>
        <w:t xml:space="preserve"> </w:t>
      </w:r>
      <w:r>
        <w:rPr>
          <w:rStyle w:val="StringTok"/>
        </w:rPr>
        <w:t xml:space="preserve">"gNATSGO"</w:t>
      </w:r>
      <w:r>
        <w:rPr>
          <w:rStyle w:val="NormalTok"/>
        </w:rPr>
        <w:t xml:space="preserve">, </w:t>
      </w:r>
      <w:r>
        <w:br/>
      </w:r>
      <w:r>
        <w:rPr>
          <w:rStyle w:val="NormalTok"/>
        </w:rPr>
        <w:t xml:space="preserve">     </w:t>
      </w:r>
      <w:r>
        <w:rPr>
          <w:rStyle w:val="AttributeTok"/>
        </w:rPr>
        <w:t xml:space="preserve">range =</w:t>
      </w:r>
      <w:r>
        <w:rPr>
          <w:rStyle w:val="NormalTok"/>
        </w:rPr>
        <w:t xml:space="preserve"> range.sg.gn, </w:t>
      </w:r>
      <w:r>
        <w:rPr>
          <w:rStyle w:val="AttributeTok"/>
        </w:rPr>
        <w:t xml:space="preserve">col=</w:t>
      </w:r>
      <w:r>
        <w:rPr>
          <w:rStyle w:val="NormalTok"/>
        </w:rPr>
        <w:t xml:space="preserve">(sp</w:t>
      </w:r>
      <w:r>
        <w:rPr>
          <w:rStyle w:val="SpecialCharTok"/>
        </w:rPr>
        <w:t xml:space="preserve">::</w:t>
      </w:r>
      <w:r>
        <w:rPr>
          <w:rStyle w:val="FunctionTok"/>
        </w:rPr>
        <w:t xml:space="preserve">bpy.colors</w:t>
      </w:r>
      <w:r>
        <w:rPr>
          <w:rStyle w:val="NormalTok"/>
        </w:rPr>
        <w:t xml:space="preserve">(</w:t>
      </w:r>
      <w:r>
        <w:rPr>
          <w:rStyle w:val="DecValTok"/>
        </w:rPr>
        <w:t xml:space="preserve">50</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 w:name="fig-sg-gn-utm"/>
          <w:p>
            <w:pPr>
              <w:jc w:val="center"/>
            </w:pPr>
            <w:r>
              <w:drawing>
                <wp:inline>
                  <wp:extent cx="5334000" cy="4267200"/>
                  <wp:effectExtent b="0" l="0" r="0" t="0"/>
                  <wp:docPr descr="" title="" id="43" name="Picture"/>
                  <a:graphic>
                    <a:graphicData uri="http://schemas.openxmlformats.org/drawingml/2006/picture">
                      <pic:pic>
                        <pic:nvPicPr>
                          <pic:cNvPr descr="PatternAnalysisWorkshopTutorial_files/figure-docx/fig-sg-gn-utm-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pH, 0-5 cm</w:t>
            </w:r>
          </w:p>
          <w:bookmarkEnd w:id="45"/>
        </w:tc>
      </w:tr>
    </w:tbl>
    <w:p>
      <w:pPr>
        <w:pStyle w:val="BodyText"/>
      </w:pPr>
      <w:r>
        <w:t xml:space="preserve">With all this work, we may want to save these maps for analysis outside of this script.</w:t>
      </w:r>
    </w:p>
    <w:p>
      <w:pPr>
        <w:pStyle w:val="SourceCode"/>
      </w:pPr>
      <w:r>
        <w:rPr>
          <w:rStyle w:val="FunctionTok"/>
        </w:rPr>
        <w:t xml:space="preserve">writeRaster</w:t>
      </w:r>
      <w:r>
        <w:rPr>
          <w:rStyle w:val="NormalTok"/>
        </w:rPr>
        <w:t xml:space="preserve">(sg.utm, </w:t>
      </w:r>
      <w:r>
        <w:rPr>
          <w:rStyle w:val="FunctionTok"/>
        </w:rPr>
        <w:t xml:space="preserve">paste0</w:t>
      </w:r>
      <w:r>
        <w:rPr>
          <w:rStyle w:val="NormalTok"/>
        </w:rPr>
        <w:t xml:space="preserve">(sg.dir, </w:t>
      </w:r>
      <w:r>
        <w:rPr>
          <w:rStyle w:val="StringTok"/>
        </w:rPr>
        <w:t xml:space="preserve">"crop_"</w:t>
      </w:r>
      <w:r>
        <w:rPr>
          <w:rStyle w:val="NormalTok"/>
        </w:rPr>
        <w:t xml:space="preserve">, sg.fn), </w:t>
      </w:r>
      <w:r>
        <w:rPr>
          <w:rStyle w:val="AttributeTok"/>
        </w:rPr>
        <w:t xml:space="preserve">overwrite =</w:t>
      </w:r>
      <w:r>
        <w:rPr>
          <w:rStyle w:val="NormalTok"/>
        </w:rPr>
        <w:t xml:space="preserve"> </w:t>
      </w:r>
      <w:r>
        <w:rPr>
          <w:rStyle w:val="ConstantTok"/>
        </w:rPr>
        <w:t xml:space="preserve">TRUE</w:t>
      </w:r>
      <w:r>
        <w:rPr>
          <w:rStyle w:val="NormalTok"/>
        </w:rPr>
        <w:t xml:space="preserve">)</w:t>
      </w:r>
      <w:r>
        <w:br/>
      </w:r>
      <w:r>
        <w:rPr>
          <w:rStyle w:val="FunctionTok"/>
        </w:rPr>
        <w:t xml:space="preserve">writeRaster</w:t>
      </w:r>
      <w:r>
        <w:rPr>
          <w:rStyle w:val="NormalTok"/>
        </w:rPr>
        <w:t xml:space="preserve">(gn.utm, </w:t>
      </w:r>
      <w:r>
        <w:rPr>
          <w:rStyle w:val="FunctionTok"/>
        </w:rPr>
        <w:t xml:space="preserve">paste0</w:t>
      </w:r>
      <w:r>
        <w:rPr>
          <w:rStyle w:val="NormalTok"/>
        </w:rPr>
        <w:t xml:space="preserve">(gn.dir, </w:t>
      </w:r>
      <w:r>
        <w:rPr>
          <w:rStyle w:val="StringTok"/>
        </w:rPr>
        <w:t xml:space="preserve">"crop_"</w:t>
      </w:r>
      <w:r>
        <w:rPr>
          <w:rStyle w:val="NormalTok"/>
        </w:rPr>
        <w:t xml:space="preserve">, gn.fn), </w:t>
      </w:r>
      <w:r>
        <w:rPr>
          <w:rStyle w:val="AttributeTok"/>
        </w:rPr>
        <w:t xml:space="preserve">overwrite =</w:t>
      </w:r>
      <w:r>
        <w:rPr>
          <w:rStyle w:val="NormalTok"/>
        </w:rPr>
        <w:t xml:space="preserve"> </w:t>
      </w:r>
      <w:r>
        <w:rPr>
          <w:rStyle w:val="ConstantTok"/>
        </w:rPr>
        <w:t xml:space="preserve">TRUE</w:t>
      </w:r>
      <w:r>
        <w:rPr>
          <w:rStyle w:val="NormalTok"/>
        </w:rPr>
        <w:t xml:space="preserve">)</w:t>
      </w:r>
    </w:p>
    <w:bookmarkEnd w:id="46"/>
    <w:bookmarkEnd w:id="47"/>
    <w:bookmarkStart w:id="57" w:name="sec-import-gssurgo"/>
    <w:p>
      <w:pPr>
        <w:pStyle w:val="Heading2"/>
      </w:pPr>
      <w:r>
        <w:t xml:space="preserve">3.4 Example dataset: Soil survey map unit polygons</w:t>
      </w:r>
    </w:p>
    <w:p>
      <w:pPr>
        <w:pStyle w:val="FirstParagraph"/>
      </w:pPr>
      <w:r>
        <w:t xml:space="preserve">These will be used when examining the effects of scale in (</w:t>
      </w:r>
      <w:hyperlink w:anchor="sec-scale-geometry">
        <w:r>
          <w:rPr>
            <w:rStyle w:val="Hyperlink"/>
          </w:rPr>
          <w:t xml:space="preserve">Section 9</w:t>
        </w:r>
      </w:hyperlink>
      <w:r>
        <w:t xml:space="preserve">) and (</w:t>
      </w:r>
      <w:hyperlink w:anchor="sec-categorical-generalization">
        <w:r>
          <w:rPr>
            <w:rStyle w:val="Hyperlink"/>
          </w:rPr>
          <w:t xml:space="preserve">Section 10</w:t>
        </w:r>
      </w:hyperlink>
      <w:r>
        <w:t xml:space="preserve">).</w:t>
      </w:r>
    </w:p>
    <w:p>
      <w:pPr>
        <w:pStyle w:val="BodyText"/>
      </w:pPr>
      <w:r>
        <w:t xml:space="preserve">In the USA the polygon maps, as delineated by the soil surveyors and later digitized as vector GIS coverages, are available in the SSURGO and STATSGO databases. These can be accessed with the</w:t>
      </w:r>
      <w:r>
        <w:t xml:space="preserve"> </w:t>
      </w:r>
      <w:r>
        <w:rPr>
          <w:rStyle w:val="VerbatimChar"/>
        </w:rPr>
        <w:t xml:space="preserve">SDA_spatialQuery()</w:t>
      </w:r>
      <w:r>
        <w:t xml:space="preserve"> </w:t>
      </w:r>
      <w:r>
        <w:t xml:space="preserve">function of the Soil Data Access (SDA) facility of the</w:t>
      </w:r>
      <w:r>
        <w:t xml:space="preserve"> </w:t>
      </w:r>
      <w:r>
        <w:rPr>
          <w:rStyle w:val="VerbatimChar"/>
        </w:rPr>
        <w:t xml:space="preserve">soilDB</w:t>
      </w:r>
      <w:r>
        <w:t xml:space="preserve"> </w:t>
      </w:r>
      <w:r>
        <w:t xml:space="preserve">package written by NRCS scientists, to allow R access to the NRCS database’s REST/JSON web service. NCSS has written a tutorial on SDA</w:t>
      </w:r>
      <w:r>
        <w:rPr>
          <w:rStyle w:val="FootnoteReference"/>
        </w:rPr>
        <w:footnoteReference w:id="48"/>
      </w:r>
      <w:r>
        <w:t xml:space="preserve">.</w:t>
      </w:r>
    </w:p>
    <w:p>
      <w:pPr>
        <w:pStyle w:val="BodyText"/>
      </w:pPr>
      <w:r>
        <w:t xml:space="preserve">We specify the</w:t>
      </w:r>
      <w:r>
        <w:t xml:space="preserve"> </w:t>
      </w:r>
      <w:r>
        <w:rPr>
          <w:rStyle w:val="VerbatimChar"/>
        </w:rPr>
        <w:t xml:space="preserve">geomIntersection = TRUE</w:t>
      </w:r>
      <w:r>
        <w:t xml:space="preserve"> </w:t>
      </w:r>
      <w:r>
        <w:t xml:space="preserve">argument to clip map unit polygons to the bounding polygon.</w:t>
      </w:r>
      <w:r>
        <w:t xml:space="preserve"> </w:t>
      </w:r>
      <w:r>
        <w:t xml:space="preserve">The bounding box (in WGS84 geographic coordinates) and CRS must be obtained from a spatial object. For this we use SSURGO gridded map</w:t>
      </w:r>
      <w:r>
        <w:t xml:space="preserve"> </w:t>
      </w:r>
      <w:r>
        <w:rPr>
          <w:rStyle w:val="VerbatimChar"/>
        </w:rPr>
        <w:t xml:space="preserve">gn.utm</w:t>
      </w:r>
      <w:r>
        <w:t xml:space="preserve">, a</w:t>
      </w:r>
      <w:r>
        <w:t xml:space="preserve"> </w:t>
      </w:r>
      <w:r>
        <w:rPr>
          <w:rStyle w:val="VerbatimChar"/>
        </w:rPr>
        <w:t xml:space="preserve">terra::SpatRaster</w:t>
      </w:r>
      <w:r>
        <w:t xml:space="preserve"> </w:t>
      </w:r>
      <w:r>
        <w:t xml:space="preserve">which we created above, as the template. This ensures that the same package is used for the returned object. Since this is a polygon map, it will be a</w:t>
      </w:r>
      <w:r>
        <w:t xml:space="preserve"> </w:t>
      </w:r>
      <w:r>
        <w:rPr>
          <w:rStyle w:val="VerbatimChar"/>
        </w:rPr>
        <w:t xml:space="preserve">terra::SpatVector</w:t>
      </w:r>
      <w:r>
        <w:t xml:space="preserve"> </w:t>
      </w:r>
      <w:r>
        <w:t xml:space="preserve">object.</w:t>
      </w:r>
    </w:p>
    <w:p>
      <w:pPr>
        <w:pStyle w:val="BodyText"/>
      </w:pPr>
      <w:r>
        <w:t xml:space="preserve">Task: Download the map unit polygons for the restricted study area. This may take a few minutes depending on how responsive is the remote server.</w:t>
      </w:r>
    </w:p>
    <w:p>
      <w:pPr>
        <w:pStyle w:val="BodyText"/>
      </w:pPr>
      <w:r>
        <w:t xml:space="preserve">The bounding box is specified with the second argument to</w:t>
      </w:r>
      <w:r>
        <w:t xml:space="preserve"> </w:t>
      </w:r>
      <w:r>
        <w:rPr>
          <w:rStyle w:val="VerbatimChar"/>
        </w:rPr>
        <w:t xml:space="preserve">SDA_spatialQuery</w:t>
      </w:r>
      <w:r>
        <w:t xml:space="preserve">; here we have the quarter-degree products from the continuous DSM to serve as the CRS and bounding box. We use the gNATSGO</w:t>
      </w:r>
      <w:r>
        <w:t xml:space="preserve"> </w:t>
      </w:r>
      <w:r>
        <w:rPr>
          <w:rStyle w:val="VerbatimChar"/>
        </w:rPr>
        <w:t xml:space="preserve">SpatRaster</w:t>
      </w:r>
      <w:r>
        <w:t xml:space="preserve"> </w:t>
      </w:r>
      <w:r>
        <w:t xml:space="preserve">(object</w:t>
      </w:r>
      <w:r>
        <w:t xml:space="preserve"> </w:t>
      </w:r>
      <w:r>
        <w:rPr>
          <w:rStyle w:val="VerbatimChar"/>
        </w:rPr>
        <w:t xml:space="preserve">gn</w:t>
      </w:r>
      <w:r>
        <w:t xml:space="preserve">) for this.</w:t>
      </w:r>
    </w:p>
    <w:p>
      <w:pPr>
        <w:pStyle w:val="SourceCode"/>
      </w:pPr>
      <w:r>
        <w:rPr>
          <w:rStyle w:val="CommentTok"/>
        </w:rPr>
        <w:t xml:space="preserve"># get the polygons with their key</w:t>
      </w:r>
      <w:r>
        <w:br/>
      </w:r>
      <w:r>
        <w:rPr>
          <w:rStyle w:val="FunctionTok"/>
        </w:rPr>
        <w:t xml:space="preserve">system.time</w:t>
      </w:r>
      <w:r>
        <w:rPr>
          <w:rStyle w:val="NormalTok"/>
        </w:rPr>
        <w:t xml:space="preserve">(</w:t>
      </w:r>
      <w:r>
        <w:br/>
      </w:r>
      <w:r>
        <w:rPr>
          <w:rStyle w:val="NormalTok"/>
        </w:rPr>
        <w:t xml:space="preserve">  mu.poly </w:t>
      </w:r>
      <w:r>
        <w:rPr>
          <w:rStyle w:val="OtherTok"/>
        </w:rPr>
        <w:t xml:space="preserve">&lt;-</w:t>
      </w:r>
      <w:r>
        <w:rPr>
          <w:rStyle w:val="NormalTok"/>
        </w:rPr>
        <w:t xml:space="preserve"> </w:t>
      </w:r>
      <w:r>
        <w:rPr>
          <w:rStyle w:val="FunctionTok"/>
        </w:rPr>
        <w:t xml:space="preserve">SDA_spatialQuery</w:t>
      </w:r>
      <w:r>
        <w:rPr>
          <w:rStyle w:val="NormalTok"/>
        </w:rPr>
        <w:t xml:space="preserve">(gn, </w:t>
      </w:r>
      <w:r>
        <w:br/>
      </w:r>
      <w:r>
        <w:rPr>
          <w:rStyle w:val="NormalTok"/>
        </w:rPr>
        <w:t xml:space="preserve">                            </w:t>
      </w:r>
      <w:r>
        <w:rPr>
          <w:rStyle w:val="AttributeTok"/>
        </w:rPr>
        <w:t xml:space="preserve">what =</w:t>
      </w:r>
      <w:r>
        <w:rPr>
          <w:rStyle w:val="NormalTok"/>
        </w:rPr>
        <w:t xml:space="preserve"> </w:t>
      </w:r>
      <w:r>
        <w:rPr>
          <w:rStyle w:val="StringTok"/>
        </w:rPr>
        <w:t xml:space="preserve">"mupolygon"</w:t>
      </w:r>
      <w:r>
        <w:rPr>
          <w:rStyle w:val="NormalTok"/>
        </w:rPr>
        <w:t xml:space="preserve">, </w:t>
      </w:r>
      <w:r>
        <w:br/>
      </w:r>
      <w:r>
        <w:rPr>
          <w:rStyle w:val="NormalTok"/>
        </w:rPr>
        <w:t xml:space="preserve">                            </w:t>
      </w:r>
      <w:r>
        <w:rPr>
          <w:rStyle w:val="AttributeTok"/>
        </w:rPr>
        <w:t xml:space="preserve">db =</w:t>
      </w:r>
      <w:r>
        <w:rPr>
          <w:rStyle w:val="NormalTok"/>
        </w:rPr>
        <w:t xml:space="preserve"> </w:t>
      </w:r>
      <w:r>
        <w:rPr>
          <w:rStyle w:val="StringTok"/>
        </w:rPr>
        <w:t xml:space="preserve">"SSURGO"</w:t>
      </w:r>
      <w:r>
        <w:rPr>
          <w:rStyle w:val="NormalTok"/>
        </w:rPr>
        <w:t xml:space="preserve">, </w:t>
      </w:r>
      <w:r>
        <w:br/>
      </w:r>
      <w:r>
        <w:rPr>
          <w:rStyle w:val="NormalTok"/>
        </w:rPr>
        <w:t xml:space="preserve">                            </w:t>
      </w:r>
      <w:r>
        <w:rPr>
          <w:rStyle w:val="AttributeTok"/>
        </w:rPr>
        <w:t xml:space="preserve">geomIntersection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user  system elapsed </w:t>
      </w:r>
      <w:r>
        <w:br/>
      </w:r>
      <w:r>
        <w:rPr>
          <w:rStyle w:val="VerbatimChar"/>
        </w:rPr>
        <w:t xml:space="preserve">  2.409   0.418  30.785 </w:t>
      </w:r>
    </w:p>
    <w:p>
      <w:pPr>
        <w:pStyle w:val="SourceCode"/>
      </w:pPr>
      <w:r>
        <w:rPr>
          <w:rStyle w:val="FunctionTok"/>
        </w:rPr>
        <w:t xml:space="preserve">class</w:t>
      </w:r>
      <w:r>
        <w:rPr>
          <w:rStyle w:val="NormalTok"/>
        </w:rPr>
        <w:t xml:space="preserve">(mu.poly)</w:t>
      </w:r>
    </w:p>
    <w:p>
      <w:pPr>
        <w:pStyle w:val="SourceCode"/>
      </w:pPr>
      <w:r>
        <w:rPr>
          <w:rStyle w:val="VerbatimChar"/>
        </w:rPr>
        <w:t xml:space="preserve">[1] "SpatVector"</w:t>
      </w:r>
      <w:r>
        <w:br/>
      </w:r>
      <w:r>
        <w:rPr>
          <w:rStyle w:val="VerbatimChar"/>
        </w:rPr>
        <w:t xml:space="preserve">attr(,"package")</w:t>
      </w:r>
      <w:r>
        <w:br/>
      </w:r>
      <w:r>
        <w:rPr>
          <w:rStyle w:val="VerbatimChar"/>
        </w:rPr>
        <w:t xml:space="preserve">[1] "terra"</w:t>
      </w:r>
    </w:p>
    <w:p>
      <w:pPr>
        <w:pStyle w:val="SourceCode"/>
      </w:pPr>
      <w:r>
        <w:rPr>
          <w:rStyle w:val="FunctionTok"/>
        </w:rPr>
        <w:t xml:space="preserve">st_crs</w:t>
      </w:r>
      <w:r>
        <w:rPr>
          <w:rStyle w:val="NormalTok"/>
        </w:rPr>
        <w:t xml:space="preserve">(mu.poly)</w:t>
      </w:r>
      <w:r>
        <w:rPr>
          <w:rStyle w:val="SpecialCharTok"/>
        </w:rPr>
        <w:t xml:space="preserve">$</w:t>
      </w:r>
      <w:r>
        <w:rPr>
          <w:rStyle w:val="NormalTok"/>
        </w:rPr>
        <w:t xml:space="preserve">proj4string</w:t>
      </w:r>
    </w:p>
    <w:p>
      <w:pPr>
        <w:pStyle w:val="SourceCode"/>
      </w:pPr>
      <w:r>
        <w:rPr>
          <w:rStyle w:val="VerbatimChar"/>
        </w:rPr>
        <w:t xml:space="preserve">[1] "+proj=longlat +datum=WGS84 +no_defs"</w:t>
      </w:r>
    </w:p>
    <w:p>
      <w:pPr>
        <w:pStyle w:val="SourceCode"/>
      </w:pPr>
      <w:r>
        <w:rPr>
          <w:rStyle w:val="FunctionTok"/>
        </w:rPr>
        <w:t xml:space="preserve">summary</w:t>
      </w:r>
      <w:r>
        <w:rPr>
          <w:rStyle w:val="NormalTok"/>
        </w:rPr>
        <w:t xml:space="preserve">(mu.poly)</w:t>
      </w:r>
    </w:p>
    <w:p>
      <w:pPr>
        <w:pStyle w:val="SourceCode"/>
      </w:pPr>
      <w:r>
        <w:rPr>
          <w:rStyle w:val="VerbatimChar"/>
        </w:rPr>
        <w:t xml:space="preserve">     mukey            area_ac        </w:t>
      </w:r>
      <w:r>
        <w:br/>
      </w:r>
      <w:r>
        <w:rPr>
          <w:rStyle w:val="VerbatimChar"/>
        </w:rPr>
        <w:t xml:space="preserve"> Min.   : 295575   Min.   :  0.0022  </w:t>
      </w:r>
      <w:r>
        <w:br/>
      </w:r>
      <w:r>
        <w:rPr>
          <w:rStyle w:val="VerbatimChar"/>
        </w:rPr>
        <w:t xml:space="preserve"> 1st Qu.: 295602   1st Qu.:  2.9416  </w:t>
      </w:r>
      <w:r>
        <w:br/>
      </w:r>
      <w:r>
        <w:rPr>
          <w:rStyle w:val="VerbatimChar"/>
        </w:rPr>
        <w:t xml:space="preserve"> Median : 295649   Median :  6.6646  </w:t>
      </w:r>
      <w:r>
        <w:br/>
      </w:r>
      <w:r>
        <w:rPr>
          <w:rStyle w:val="VerbatimChar"/>
        </w:rPr>
        <w:t xml:space="preserve"> Mean   : 621141   Mean   : 15.1426  </w:t>
      </w:r>
      <w:r>
        <w:br/>
      </w:r>
      <w:r>
        <w:rPr>
          <w:rStyle w:val="VerbatimChar"/>
        </w:rPr>
        <w:t xml:space="preserve"> 3rd Qu.: 295687   3rd Qu.: 16.1199  </w:t>
      </w:r>
      <w:r>
        <w:br/>
      </w:r>
      <w:r>
        <w:rPr>
          <w:rStyle w:val="VerbatimChar"/>
        </w:rPr>
        <w:t xml:space="preserve"> Max.   :2760841   Max.   :897.0175  </w:t>
      </w:r>
    </w:p>
    <w:p>
      <w:pPr>
        <w:pStyle w:val="SourceCode"/>
      </w:pPr>
      <w:r>
        <w:rPr>
          <w:rStyle w:val="FunctionTok"/>
        </w:rPr>
        <w:t xml:space="preserve">ext</w:t>
      </w:r>
      <w:r>
        <w:rPr>
          <w:rStyle w:val="NormalTok"/>
        </w:rPr>
        <w:t xml:space="preserve">(mu.poly)</w:t>
      </w:r>
    </w:p>
    <w:p>
      <w:pPr>
        <w:pStyle w:val="SourceCode"/>
      </w:pPr>
      <w:r>
        <w:rPr>
          <w:rStyle w:val="VerbatimChar"/>
        </w:rPr>
        <w:t xml:space="preserve">SpatExtent : -76.4489762279447, -76.2006165924792, 42.2992262003736, 42.550020734226 (xmin, xmax, ymin, ymax)</w:t>
      </w:r>
    </w:p>
    <w:p>
      <w:pPr>
        <w:pStyle w:val="SourceCode"/>
      </w:pPr>
      <w:r>
        <w:rPr>
          <w:rStyle w:val="FunctionTok"/>
        </w:rPr>
        <w:t xml:space="preserve">head</w:t>
      </w:r>
      <w:r>
        <w:rPr>
          <w:rStyle w:val="NormalTok"/>
        </w:rPr>
        <w:t xml:space="preserve">(mu.poly)</w:t>
      </w:r>
    </w:p>
    <w:p>
      <w:pPr>
        <w:pStyle w:val="SourceCode"/>
      </w:pPr>
      <w:r>
        <w:rPr>
          <w:rStyle w:val="VerbatimChar"/>
        </w:rPr>
        <w:t xml:space="preserve">    mukey   area_ac</w:t>
      </w:r>
      <w:r>
        <w:br/>
      </w:r>
      <w:r>
        <w:rPr>
          <w:rStyle w:val="VerbatimChar"/>
        </w:rPr>
        <w:t xml:space="preserve">1 2723081  1.846781</w:t>
      </w:r>
      <w:r>
        <w:br/>
      </w:r>
      <w:r>
        <w:rPr>
          <w:rStyle w:val="VerbatimChar"/>
        </w:rPr>
        <w:t xml:space="preserve">2 2723081  4.124984</w:t>
      </w:r>
      <w:r>
        <w:br/>
      </w:r>
      <w:r>
        <w:rPr>
          <w:rStyle w:val="VerbatimChar"/>
        </w:rPr>
        <w:t xml:space="preserve">3 2723081 19.108964</w:t>
      </w:r>
      <w:r>
        <w:br/>
      </w:r>
      <w:r>
        <w:rPr>
          <w:rStyle w:val="VerbatimChar"/>
        </w:rPr>
        <w:t xml:space="preserve">4 2723081  7.223155</w:t>
      </w:r>
      <w:r>
        <w:br/>
      </w:r>
      <w:r>
        <w:rPr>
          <w:rStyle w:val="VerbatimChar"/>
        </w:rPr>
        <w:t xml:space="preserve">5 2723081  1.576274</w:t>
      </w:r>
      <w:r>
        <w:br/>
      </w:r>
      <w:r>
        <w:rPr>
          <w:rStyle w:val="VerbatimChar"/>
        </w:rPr>
        <w:t xml:space="preserve">6 2723081  6.984551</w:t>
      </w:r>
    </w:p>
    <w:p>
      <w:pPr>
        <w:pStyle w:val="SourceCode"/>
      </w:pPr>
      <w:r>
        <w:rPr>
          <w:rStyle w:val="CommentTok"/>
        </w:rPr>
        <w:t xml:space="preserve"># plot with area in acres</w:t>
      </w:r>
      <w:r>
        <w:br/>
      </w:r>
      <w:r>
        <w:rPr>
          <w:rStyle w:val="FunctionTok"/>
        </w:rPr>
        <w:t xml:space="preserve">plot</w:t>
      </w:r>
      <w:r>
        <w:rPr>
          <w:rStyle w:val="NormalTok"/>
        </w:rPr>
        <w:t xml:space="preserve">(mu.poly, </w:t>
      </w:r>
      <w:r>
        <w:rPr>
          <w:rStyle w:val="AttributeTok"/>
        </w:rPr>
        <w:t xml:space="preserve">y =</w:t>
      </w:r>
      <w:r>
        <w:rPr>
          <w:rStyle w:val="NormalTok"/>
        </w:rPr>
        <w:t xml:space="preserve"> </w:t>
      </w:r>
      <w:r>
        <w:rPr>
          <w:rStyle w:val="StringTok"/>
        </w:rPr>
        <w:t xml:space="preserve">"area_ac"</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"continuous"</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"SSURGO map units, area in acres"</w:t>
      </w:r>
      <w:r>
        <w:rPr>
          <w:rStyle w:val="NormalTok"/>
        </w:rPr>
        <w:t xml:space="preserve">)</w:t>
      </w:r>
    </w:p>
    <w:p>
      <w:pPr>
        <w:pStyle w:val="FirstParagraph"/>
      </w:pPr>
      <w:r>
        <w:drawing>
          <wp:inline>
            <wp:extent cx="5334000" cy="4267200"/>
            <wp:effectExtent b="0" l="0" r="0" t="0"/>
            <wp:docPr descr="" title="" id="50" name="Picture"/>
            <a:graphic>
              <a:graphicData uri="http://schemas.openxmlformats.org/drawingml/2006/picture">
                <pic:pic>
                  <pic:nvPicPr>
                    <pic:cNvPr descr="PatternAnalysisWorkshopTutorial_files/figure-docx/download-ssurgo-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 do these map units codes represent? Find the map units from the same geometry.</w:t>
      </w:r>
    </w:p>
    <w:p>
      <w:pPr>
        <w:pStyle w:val="SourceCode"/>
      </w:pPr>
      <w:r>
        <w:rPr>
          <w:rStyle w:val="NormalTok"/>
        </w:rPr>
        <w:t xml:space="preserve">mu.key </w:t>
      </w:r>
      <w:r>
        <w:rPr>
          <w:rStyle w:val="OtherTok"/>
        </w:rPr>
        <w:t xml:space="preserve">&lt;-</w:t>
      </w:r>
      <w:r>
        <w:rPr>
          <w:rStyle w:val="NormalTok"/>
        </w:rPr>
        <w:t xml:space="preserve"> </w:t>
      </w:r>
      <w:r>
        <w:rPr>
          <w:rStyle w:val="FunctionTok"/>
        </w:rPr>
        <w:t xml:space="preserve">SDA_spatialQuery</w:t>
      </w:r>
      <w:r>
        <w:rPr>
          <w:rStyle w:val="NormalTok"/>
        </w:rPr>
        <w:t xml:space="preserve">(gn, </w:t>
      </w:r>
      <w:r>
        <w:br/>
      </w:r>
      <w:r>
        <w:rPr>
          <w:rStyle w:val="NormalTok"/>
        </w:rPr>
        <w:t xml:space="preserve">                           </w:t>
      </w:r>
      <w:r>
        <w:rPr>
          <w:rStyle w:val="AttributeTok"/>
        </w:rPr>
        <w:t xml:space="preserve">what =</w:t>
      </w:r>
      <w:r>
        <w:rPr>
          <w:rStyle w:val="NormalTok"/>
        </w:rPr>
        <w:t xml:space="preserve"> </w:t>
      </w:r>
      <w:r>
        <w:rPr>
          <w:rStyle w:val="StringTok"/>
        </w:rPr>
        <w:t xml:space="preserve">"mukey"</w:t>
      </w:r>
      <w:r>
        <w:rPr>
          <w:rStyle w:val="NormalTok"/>
        </w:rPr>
        <w:t xml:space="preserve">, </w:t>
      </w:r>
      <w:r>
        <w:br/>
      </w:r>
      <w:r>
        <w:rPr>
          <w:rStyle w:val="NormalTok"/>
        </w:rPr>
        <w:t xml:space="preserve">                           </w:t>
      </w:r>
      <w:r>
        <w:rPr>
          <w:rStyle w:val="AttributeTok"/>
        </w:rPr>
        <w:t xml:space="preserve">db =</w:t>
      </w:r>
      <w:r>
        <w:rPr>
          <w:rStyle w:val="NormalTok"/>
        </w:rPr>
        <w:t xml:space="preserve"> </w:t>
      </w:r>
      <w:r>
        <w:rPr>
          <w:rStyle w:val="StringTok"/>
        </w:rPr>
        <w:t xml:space="preserve">"SSURGO"</w:t>
      </w:r>
      <w:r>
        <w:rPr>
          <w:rStyle w:val="NormalTok"/>
        </w:rPr>
        <w:t xml:space="preserve">, </w:t>
      </w:r>
      <w:r>
        <w:br/>
      </w:r>
      <w:r>
        <w:rPr>
          <w:rStyle w:val="NormalTok"/>
        </w:rPr>
        <w:t xml:space="preserve">                           </w:t>
      </w:r>
      <w:r>
        <w:rPr>
          <w:rStyle w:val="AttributeTok"/>
        </w:rPr>
        <w:t xml:space="preserve">geomIntersection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(mu.key)</w:t>
      </w:r>
    </w:p>
    <w:p>
      <w:pPr>
        <w:pStyle w:val="SourceCode"/>
      </w:pPr>
      <w:r>
        <w:rPr>
          <w:rStyle w:val="VerbatimChar"/>
        </w:rPr>
        <w:t xml:space="preserve">   mukey                                                  muname</w:t>
      </w:r>
      <w:r>
        <w:br/>
      </w:r>
      <w:r>
        <w:rPr>
          <w:rStyle w:val="VerbatimChar"/>
        </w:rPr>
        <w:t xml:space="preserve">1 295575                                           Alluvial land</w:t>
      </w:r>
      <w:r>
        <w:br/>
      </w:r>
      <w:r>
        <w:rPr>
          <w:rStyle w:val="VerbatimChar"/>
        </w:rPr>
        <w:t xml:space="preserve">2 295576          Arkport fine sandy loam, 2 to 6 percent slopes</w:t>
      </w:r>
      <w:r>
        <w:br/>
      </w:r>
      <w:r>
        <w:rPr>
          <w:rStyle w:val="VerbatimChar"/>
        </w:rPr>
        <w:t xml:space="preserve">3 295577         Arkport fine sandy loam, 6 to 12 percent slopes</w:t>
      </w:r>
      <w:r>
        <w:br/>
      </w:r>
      <w:r>
        <w:rPr>
          <w:rStyle w:val="VerbatimChar"/>
        </w:rPr>
        <w:t xml:space="preserve">4 295578          Bath channery silt loam, 2 to 5 percent slopes</w:t>
      </w:r>
      <w:r>
        <w:br/>
      </w:r>
      <w:r>
        <w:rPr>
          <w:rStyle w:val="VerbatimChar"/>
        </w:rPr>
        <w:t xml:space="preserve">5 295579         Bath channery silt loam, 5 to 15 percent slopes</w:t>
      </w:r>
      <w:r>
        <w:br/>
      </w:r>
      <w:r>
        <w:rPr>
          <w:rStyle w:val="VerbatimChar"/>
        </w:rPr>
        <w:t xml:space="preserve">6 295580 Bath channery silt loam, 5 to 15 percent slopes, eroded</w:t>
      </w:r>
    </w:p>
    <w:p>
      <w:pPr>
        <w:pStyle w:val="FirstParagraph"/>
      </w:pPr>
      <w:r>
        <w:t xml:space="preserve">These are named map units.</w:t>
      </w:r>
    </w:p>
    <w:p>
      <w:pPr>
        <w:pStyle w:val="BodyText"/>
      </w:pPr>
      <w:r>
        <w:t xml:space="preserve">These have extended site data, which comes from the linked attribute database. For this we use an SQL query and the</w:t>
      </w:r>
      <w:r>
        <w:t xml:space="preserve"> </w:t>
      </w:r>
      <w:r>
        <w:rPr>
          <w:rStyle w:val="VerbatimChar"/>
        </w:rPr>
        <w:t xml:space="preserve">SDA_query</w:t>
      </w:r>
      <w:r>
        <w:t xml:space="preserve"> </w:t>
      </w:r>
      <w:r>
        <w:t xml:space="preserve">(link to</w:t>
      </w:r>
      <w:r>
        <w:t xml:space="preserve"> </w:t>
      </w:r>
      <w:r>
        <w:t xml:space="preserve">“</w:t>
      </w:r>
      <w:r>
        <w:t xml:space="preserve">Soil Data Access</w:t>
      </w:r>
      <w:r>
        <w:t xml:space="preserve">”</w:t>
      </w:r>
      <w:r>
        <w:t xml:space="preserve">)</w:t>
      </w:r>
      <w:r>
        <w:t xml:space="preserve"> </w:t>
      </w:r>
      <w:r>
        <w:rPr>
          <w:rStyle w:val="FootnoteReference"/>
        </w:rPr>
        <w:footnoteReference w:id="52"/>
      </w:r>
      <w:r>
        <w:t xml:space="preserve"> </w:t>
      </w:r>
      <w:r>
        <w:t xml:space="preserve">function.</w:t>
      </w:r>
    </w:p>
    <w:p>
      <w:pPr>
        <w:pStyle w:val="SourceCode"/>
      </w:pPr>
      <w:r>
        <w:rPr>
          <w:rStyle w:val="CommentTok"/>
        </w:rPr>
        <w:t xml:space="preserve"># format the list of map units for SQL</w:t>
      </w:r>
      <w:r>
        <w:br/>
      </w:r>
      <w:r>
        <w:rPr>
          <w:rStyle w:val="NormalTok"/>
        </w:rPr>
        <w:t xml:space="preserve">IS </w:t>
      </w:r>
      <w:r>
        <w:rPr>
          <w:rStyle w:val="OtherTok"/>
        </w:rPr>
        <w:t xml:space="preserve">&lt;-</w:t>
      </w:r>
      <w:r>
        <w:rPr>
          <w:rStyle w:val="NormalTok"/>
        </w:rPr>
        <w:t xml:space="preserve"> soilDB</w:t>
      </w:r>
      <w:r>
        <w:rPr>
          <w:rStyle w:val="SpecialCharTok"/>
        </w:rPr>
        <w:t xml:space="preserve">::</w:t>
      </w:r>
      <w:r>
        <w:rPr>
          <w:rStyle w:val="FunctionTok"/>
        </w:rPr>
        <w:t xml:space="preserve">format_SQL_in_statement</w:t>
      </w:r>
      <w:r>
        <w:rPr>
          <w:rStyle w:val="NormalTok"/>
        </w:rPr>
        <w:t xml:space="preserve">(mu.poly</w:t>
      </w:r>
      <w:r>
        <w:rPr>
          <w:rStyle w:val="SpecialCharTok"/>
        </w:rPr>
        <w:t xml:space="preserve">$</w:t>
      </w:r>
      <w:r>
        <w:rPr>
          <w:rStyle w:val="NormalTok"/>
        </w:rPr>
        <w:t xml:space="preserve">mukey)</w:t>
      </w:r>
      <w:r>
        <w:br/>
      </w:r>
      <w:r>
        <w:rPr>
          <w:rStyle w:val="CommentTok"/>
        </w:rPr>
        <w:t xml:space="preserve"># query string -- all components</w:t>
      </w:r>
      <w:r>
        <w:br/>
      </w:r>
      <w:r>
        <w:rPr>
          <w:rStyle w:val="NormalTok"/>
        </w:rPr>
        <w:t xml:space="preserve">ws </w:t>
      </w:r>
      <w:r>
        <w:rPr>
          <w:rStyle w:val="OtherTok"/>
        </w:rPr>
        <w:t xml:space="preserve">&lt;-</w:t>
      </w:r>
      <w:r>
        <w:rPr>
          <w:rStyle w:val="NormalTok"/>
        </w:rPr>
        <w:t xml:space="preserve"> </w:t>
      </w:r>
      <w:r>
        <w:rPr>
          <w:rStyle w:val="FunctionTok"/>
        </w:rPr>
        <w:t xml:space="preserve">sprintf</w:t>
      </w:r>
      <w:r>
        <w:rPr>
          <w:rStyle w:val="NormalTok"/>
        </w:rPr>
        <w:t xml:space="preserve">(</w:t>
      </w:r>
      <w:r>
        <w:rPr>
          <w:rStyle w:val="StringTok"/>
        </w:rPr>
        <w:t xml:space="preserve">"mukey IN %s"</w:t>
      </w:r>
      <w:r>
        <w:rPr>
          <w:rStyle w:val="NormalTok"/>
        </w:rPr>
        <w:t xml:space="preserve">, IS)</w:t>
      </w:r>
      <w:r>
        <w:br/>
      </w:r>
      <w:r>
        <w:rPr>
          <w:rStyle w:val="CommentTok"/>
        </w:rPr>
        <w:t xml:space="preserve"># format the SQL query</w:t>
      </w:r>
      <w:r>
        <w:br/>
      </w:r>
      <w:r>
        <w:rPr>
          <w:rStyle w:val="NormalTok"/>
        </w:rPr>
        <w:t xml:space="preserve">query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"SELECT * FROM mapunit WHERE"</w:t>
      </w:r>
      <w:r>
        <w:rPr>
          <w:rStyle w:val="NormalTok"/>
        </w:rPr>
        <w:t xml:space="preserve">, ws)</w:t>
      </w:r>
      <w:r>
        <w:br/>
      </w:r>
      <w:r>
        <w:rPr>
          <w:rStyle w:val="CommentTok"/>
        </w:rPr>
        <w:t xml:space="preserve"># and run it</w:t>
      </w:r>
      <w:r>
        <w:br/>
      </w:r>
      <w:r>
        <w:rPr>
          <w:rStyle w:val="NormalTok"/>
        </w:rPr>
        <w:t xml:space="preserve">mu.info </w:t>
      </w:r>
      <w:r>
        <w:rPr>
          <w:rStyle w:val="OtherTok"/>
        </w:rPr>
        <w:t xml:space="preserve">&lt;-</w:t>
      </w:r>
      <w:r>
        <w:rPr>
          <w:rStyle w:val="NormalTok"/>
        </w:rPr>
        <w:t xml:space="preserve"> </w:t>
      </w:r>
      <w:r>
        <w:rPr>
          <w:rStyle w:val="FunctionTok"/>
        </w:rPr>
        <w:t xml:space="preserve">SDA_query</w:t>
      </w:r>
      <w:r>
        <w:rPr>
          <w:rStyle w:val="NormalTok"/>
        </w:rPr>
        <w:t xml:space="preserve">(query)</w:t>
      </w:r>
    </w:p>
    <w:p>
      <w:pPr>
        <w:pStyle w:val="SourceCode"/>
      </w:pPr>
      <w:r>
        <w:rPr>
          <w:rStyle w:val="VerbatimChar"/>
        </w:rPr>
        <w:t xml:space="preserve">single result set, returning a data.frame</w:t>
      </w:r>
    </w:p>
    <w:p>
      <w:pPr>
        <w:pStyle w:val="SourceCode"/>
      </w:pPr>
      <w:r>
        <w:rPr>
          <w:rStyle w:val="FunctionTok"/>
        </w:rPr>
        <w:t xml:space="preserve">dim</w:t>
      </w:r>
      <w:r>
        <w:rPr>
          <w:rStyle w:val="NormalTok"/>
        </w:rPr>
        <w:t xml:space="preserve">(mu.info)</w:t>
      </w:r>
    </w:p>
    <w:p>
      <w:pPr>
        <w:pStyle w:val="SourceCode"/>
      </w:pPr>
      <w:r>
        <w:rPr>
          <w:rStyle w:val="VerbatimChar"/>
        </w:rPr>
        <w:t xml:space="preserve">[1] 217  26</w:t>
      </w:r>
    </w:p>
    <w:p>
      <w:pPr>
        <w:pStyle w:val="SourceCode"/>
      </w:pPr>
      <w:r>
        <w:rPr>
          <w:rStyle w:val="FunctionTok"/>
        </w:rPr>
        <w:t xml:space="preserve">names</w:t>
      </w:r>
      <w:r>
        <w:rPr>
          <w:rStyle w:val="NormalTok"/>
        </w:rPr>
        <w:t xml:space="preserve">(mu.info)</w:t>
      </w:r>
    </w:p>
    <w:p>
      <w:pPr>
        <w:pStyle w:val="SourceCode"/>
      </w:pPr>
      <w:r>
        <w:rPr>
          <w:rStyle w:val="VerbatimChar"/>
        </w:rPr>
        <w:t xml:space="preserve"> [1] "musym"         "muname"        "mukind"        "mustatus"     </w:t>
      </w:r>
      <w:r>
        <w:br/>
      </w:r>
      <w:r>
        <w:rPr>
          <w:rStyle w:val="VerbatimChar"/>
        </w:rPr>
        <w:t xml:space="preserve"> [5] "muacres"       "mapunitlfw_l"  "mapunitlfw_r"  "mapunitlfw_h" </w:t>
      </w:r>
      <w:r>
        <w:br/>
      </w:r>
      <w:r>
        <w:rPr>
          <w:rStyle w:val="VerbatimChar"/>
        </w:rPr>
        <w:t xml:space="preserve"> [9] "mapunitpfa_l"  "mapunitpfa_r"  "mapunitpfa_h"  "farmlndcl"    </w:t>
      </w:r>
      <w:r>
        <w:br/>
      </w:r>
      <w:r>
        <w:rPr>
          <w:rStyle w:val="VerbatimChar"/>
        </w:rPr>
        <w:t xml:space="preserve">[13] "muhelcl"       "muwathelcl"    "muwndhelcl"    "interpfocus"  </w:t>
      </w:r>
      <w:r>
        <w:br/>
      </w:r>
      <w:r>
        <w:rPr>
          <w:rStyle w:val="VerbatimChar"/>
        </w:rPr>
        <w:t xml:space="preserve">[17] "invesintens"   "iacornsr"      "nhiforsoigrp"  "nhspiagr"     </w:t>
      </w:r>
      <w:r>
        <w:br/>
      </w:r>
      <w:r>
        <w:rPr>
          <w:rStyle w:val="VerbatimChar"/>
        </w:rPr>
        <w:t xml:space="preserve">[21] "vtsepticsyscl" "mucertstat"    "lkey"          "mukey"        </w:t>
      </w:r>
      <w:r>
        <w:br/>
      </w:r>
      <w:r>
        <w:rPr>
          <w:rStyle w:val="VerbatimChar"/>
        </w:rPr>
        <w:t xml:space="preserve">[25] "museq"         "nationalmusym"</w:t>
      </w:r>
    </w:p>
    <w:p>
      <w:pPr>
        <w:pStyle w:val="SourceCode"/>
      </w:pPr>
      <w:r>
        <w:rPr>
          <w:rStyle w:val="NormalTok"/>
        </w:rPr>
        <w:t xml:space="preserve">series.name </w:t>
      </w:r>
      <w:r>
        <w:rPr>
          <w:rStyle w:val="OtherTok"/>
        </w:rPr>
        <w:t xml:space="preserve">&lt;-</w:t>
      </w:r>
      <w:r>
        <w:rPr>
          <w:rStyle w:val="NormalTok"/>
        </w:rPr>
        <w:t xml:space="preserve"> </w:t>
      </w:r>
      <w:r>
        <w:rPr>
          <w:rStyle w:val="StringTok"/>
        </w:rPr>
        <w:t xml:space="preserve">"Ovid"</w:t>
      </w:r>
      <w:r>
        <w:rPr>
          <w:rStyle w:val="NormalTok"/>
        </w:rPr>
        <w:t xml:space="preserve"> </w:t>
      </w:r>
      <w:r>
        <w:rPr>
          <w:rStyle w:val="CommentTok"/>
        </w:rPr>
        <w:t xml:space="preserve"># look for a map unit by name</w:t>
      </w:r>
      <w:r>
        <w:br/>
      </w:r>
      <w:r>
        <w:rPr>
          <w:rStyle w:val="FunctionTok"/>
        </w:rPr>
        <w:t xml:space="preserve">length</w:t>
      </w:r>
      <w:r>
        <w:rPr>
          <w:rStyle w:val="NormalTok"/>
        </w:rPr>
        <w:t xml:space="preserve">(ix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substr</w:t>
      </w:r>
      <w:r>
        <w:rPr>
          <w:rStyle w:val="NormalTok"/>
        </w:rPr>
        <w:t xml:space="preserve">(mu.info</w:t>
      </w:r>
      <w:r>
        <w:rPr>
          <w:rStyle w:val="SpecialCharTok"/>
        </w:rPr>
        <w:t xml:space="preserve">$</w:t>
      </w:r>
      <w:r>
        <w:rPr>
          <w:rStyle w:val="NormalTok"/>
        </w:rPr>
        <w:t xml:space="preserve">muname, </w:t>
      </w:r>
      <w:r>
        <w:rPr>
          <w:rStyle w:val="DecValTok"/>
        </w:rPr>
        <w:t xml:space="preserve">1</w:t>
      </w:r>
      <w:r>
        <w:rPr>
          <w:rStyle w:val="NormalTok"/>
        </w:rPr>
        <w:t xml:space="preserve">, </w:t>
      </w:r>
      <w:r>
        <w:br/>
      </w:r>
      <w:r>
        <w:rPr>
          <w:rStyle w:val="NormalTok"/>
        </w:rPr>
        <w:t xml:space="preserve">                          </w:t>
      </w:r>
      <w:r>
        <w:rPr>
          <w:rStyle w:val="FunctionTok"/>
        </w:rPr>
        <w:t xml:space="preserve">nchar</w:t>
      </w:r>
      <w:r>
        <w:rPr>
          <w:rStyle w:val="NormalTok"/>
        </w:rPr>
        <w:t xml:space="preserve">(series.name)) </w:t>
      </w:r>
      <w:r>
        <w:rPr>
          <w:rStyle w:val="SpecialCharTok"/>
        </w:rPr>
        <w:t xml:space="preserve">==</w:t>
      </w:r>
      <w:r>
        <w:rPr>
          <w:rStyle w:val="NormalTok"/>
        </w:rPr>
        <w:t xml:space="preserve"> series.name))</w:t>
      </w:r>
    </w:p>
    <w:p>
      <w:pPr>
        <w:pStyle w:val="SourceCode"/>
      </w:pPr>
      <w:r>
        <w:rPr>
          <w:rStyle w:val="VerbatimChar"/>
        </w:rPr>
        <w:t xml:space="preserve">[1] 2</w:t>
      </w:r>
    </w:p>
    <w:p>
      <w:pPr>
        <w:pStyle w:val="SourceCode"/>
      </w:pPr>
      <w:r>
        <w:rPr>
          <w:rStyle w:val="NormalTok"/>
        </w:rPr>
        <w:t xml:space="preserve">mu.info[ix, ]</w:t>
      </w:r>
    </w:p>
    <w:p>
      <w:pPr>
        <w:pStyle w:val="SourceCode"/>
      </w:pPr>
      <w:r>
        <w:rPr>
          <w:rStyle w:val="VerbatimChar"/>
        </w:rPr>
        <w:t xml:space="preserve">   musym                                              muname       mukind</w:t>
      </w:r>
      <w:r>
        <w:br/>
      </w:r>
      <w:r>
        <w:rPr>
          <w:rStyle w:val="VerbatimChar"/>
        </w:rPr>
        <w:t xml:space="preserve">73   OaA               Ovid silt loam, 0 to 6 percent slopes Consociation</w:t>
      </w:r>
      <w:r>
        <w:br/>
      </w:r>
      <w:r>
        <w:rPr>
          <w:rStyle w:val="VerbatimChar"/>
        </w:rPr>
        <w:t xml:space="preserve">74  OcC3 Ovid silty clay loam, 6 to 12 percent slopes eroded Consociation</w:t>
      </w:r>
      <w:r>
        <w:br/>
      </w:r>
      <w:r>
        <w:rPr>
          <w:rStyle w:val="VerbatimChar"/>
        </w:rPr>
        <w:t xml:space="preserve">   mustatus muacres mapunitlfw_l mapunitlfw_r mapunitlfw_h mapunitpfa_l</w:t>
      </w:r>
      <w:r>
        <w:br/>
      </w:r>
      <w:r>
        <w:rPr>
          <w:rStyle w:val="VerbatimChar"/>
        </w:rPr>
        <w:t xml:space="preserve">73     &lt;NA&gt;    5157           NA           NA           NA           NA</w:t>
      </w:r>
      <w:r>
        <w:br/>
      </w:r>
      <w:r>
        <w:rPr>
          <w:rStyle w:val="VerbatimChar"/>
        </w:rPr>
        <w:t xml:space="preserve">74     &lt;NA&gt;     312           NA           NA           NA           NA</w:t>
      </w:r>
      <w:r>
        <w:br/>
      </w:r>
      <w:r>
        <w:rPr>
          <w:rStyle w:val="VerbatimChar"/>
        </w:rPr>
        <w:t xml:space="preserve">   mapunitpfa_r mapunitpfa_h                 farmlndcl muhelcl muwathelcl</w:t>
      </w:r>
      <w:r>
        <w:br/>
      </w:r>
      <w:r>
        <w:rPr>
          <w:rStyle w:val="VerbatimChar"/>
        </w:rPr>
        <w:t xml:space="preserve">73           NA           NA Prime farmland if drained    &lt;NA&gt;       &lt;NA&gt;</w:t>
      </w:r>
      <w:r>
        <w:br/>
      </w:r>
      <w:r>
        <w:rPr>
          <w:rStyle w:val="VerbatimChar"/>
        </w:rPr>
        <w:t xml:space="preserve">74           NA           NA        Not prime farmland    &lt;NA&gt;       &lt;NA&gt;</w:t>
      </w:r>
      <w:r>
        <w:br/>
      </w:r>
      <w:r>
        <w:rPr>
          <w:rStyle w:val="VerbatimChar"/>
        </w:rPr>
        <w:t xml:space="preserve">   muwndhelcl interpfocus invesintens iacornsr nhiforsoigrp nhspiagr</w:t>
      </w:r>
      <w:r>
        <w:br/>
      </w:r>
      <w:r>
        <w:rPr>
          <w:rStyle w:val="VerbatimChar"/>
        </w:rPr>
        <w:t xml:space="preserve">73       &lt;NA&gt;        &lt;NA&gt;        &lt;NA&gt;       NA         &lt;NA&gt;       NA</w:t>
      </w:r>
      <w:r>
        <w:br/>
      </w:r>
      <w:r>
        <w:rPr>
          <w:rStyle w:val="VerbatimChar"/>
        </w:rPr>
        <w:t xml:space="preserve">74       &lt;NA&gt;        &lt;NA&gt;        &lt;NA&gt;       NA         &lt;NA&gt;       NA</w:t>
      </w:r>
      <w:r>
        <w:br/>
      </w:r>
      <w:r>
        <w:rPr>
          <w:rStyle w:val="VerbatimChar"/>
        </w:rPr>
        <w:t xml:space="preserve">   vtsepticsyscl mucertstat  lkey  mukey museq nationalmusym</w:t>
      </w:r>
      <w:r>
        <w:br/>
      </w:r>
      <w:r>
        <w:rPr>
          <w:rStyle w:val="VerbatimChar"/>
        </w:rPr>
        <w:t xml:space="preserve">73          &lt;NA&gt;       &lt;NA&gt; 12437 295666    87          9xnm</w:t>
      </w:r>
      <w:r>
        <w:br/>
      </w:r>
      <w:r>
        <w:rPr>
          <w:rStyle w:val="VerbatimChar"/>
        </w:rPr>
        <w:t xml:space="preserve">74          &lt;NA&gt;       &lt;NA&gt; 12437 295667    88          9xnn</w:t>
      </w:r>
    </w:p>
    <w:bookmarkStart w:id="56" w:name="transform-to-a-metric-crs-1"/>
    <w:p>
      <w:pPr>
        <w:pStyle w:val="Heading3"/>
      </w:pPr>
      <w:r>
        <w:t xml:space="preserve">3.4.1 Transform to a metric CRS</w:t>
      </w:r>
    </w:p>
    <w:p>
      <w:pPr>
        <w:pStyle w:val="FirstParagraph"/>
      </w:pPr>
      <w:r>
        <w:t xml:space="preserve">Project to the metric CRS we are using in this area. The CRS was defined in the previous section.</w:t>
      </w:r>
    </w:p>
    <w:p>
      <w:pPr>
        <w:pStyle w:val="SourceCode"/>
      </w:pPr>
      <w:r>
        <w:rPr>
          <w:rStyle w:val="FunctionTok"/>
        </w:rPr>
        <w:t xml:space="preserve">st_crs</w:t>
      </w:r>
      <w:r>
        <w:rPr>
          <w:rStyle w:val="NormalTok"/>
        </w:rPr>
        <w:t xml:space="preserve">(mu.poly)</w:t>
      </w:r>
      <w:r>
        <w:rPr>
          <w:rStyle w:val="SpecialCharTok"/>
        </w:rPr>
        <w:t xml:space="preserve">$</w:t>
      </w:r>
      <w:r>
        <w:rPr>
          <w:rStyle w:val="NormalTok"/>
        </w:rPr>
        <w:t xml:space="preserve">proj4string</w:t>
      </w:r>
    </w:p>
    <w:p>
      <w:pPr>
        <w:pStyle w:val="SourceCode"/>
      </w:pPr>
      <w:r>
        <w:rPr>
          <w:rStyle w:val="VerbatimChar"/>
        </w:rPr>
        <w:t xml:space="preserve">[1] "+proj=longlat +datum=WGS84 +no_defs"</w:t>
      </w:r>
    </w:p>
    <w:p>
      <w:pPr>
        <w:pStyle w:val="SourceCode"/>
      </w:pPr>
      <w:r>
        <w:rPr>
          <w:rStyle w:val="NormalTok"/>
        </w:rPr>
        <w:t xml:space="preserve">mu.poly.utm </w:t>
      </w:r>
      <w:r>
        <w:rPr>
          <w:rStyle w:val="OtherTok"/>
        </w:rPr>
        <w:t xml:space="preserve">&lt;-</w:t>
      </w:r>
      <w:r>
        <w:rPr>
          <w:rStyle w:val="NormalTok"/>
        </w:rPr>
        <w:t xml:space="preserve"> terra</w:t>
      </w:r>
      <w:r>
        <w:rPr>
          <w:rStyle w:val="SpecialCharTok"/>
        </w:rPr>
        <w:t xml:space="preserve">::</w:t>
      </w:r>
      <w:r>
        <w:rPr>
          <w:rStyle w:val="FunctionTok"/>
        </w:rPr>
        <w:t xml:space="preserve">project</w:t>
      </w:r>
      <w:r>
        <w:rPr>
          <w:rStyle w:val="NormalTok"/>
        </w:rPr>
        <w:t xml:space="preserve">(mu.poly, epsg.utm)</w:t>
      </w:r>
      <w:r>
        <w:br/>
      </w:r>
      <w:r>
        <w:rPr>
          <w:rStyle w:val="FunctionTok"/>
        </w:rPr>
        <w:t xml:space="preserve">st_crs</w:t>
      </w:r>
      <w:r>
        <w:rPr>
          <w:rStyle w:val="NormalTok"/>
        </w:rPr>
        <w:t xml:space="preserve">(mu.poly.utm)</w:t>
      </w:r>
      <w:r>
        <w:rPr>
          <w:rStyle w:val="SpecialCharTok"/>
        </w:rPr>
        <w:t xml:space="preserve">$</w:t>
      </w:r>
      <w:r>
        <w:rPr>
          <w:rStyle w:val="NormalTok"/>
        </w:rPr>
        <w:t xml:space="preserve">proj4string</w:t>
      </w:r>
    </w:p>
    <w:p>
      <w:pPr>
        <w:pStyle w:val="SourceCode"/>
      </w:pPr>
      <w:r>
        <w:rPr>
          <w:rStyle w:val="VerbatimChar"/>
        </w:rPr>
        <w:t xml:space="preserve">[1] "+proj=utm +zone=18 +datum=WGS84 +units=m +no_defs"</w:t>
      </w:r>
    </w:p>
    <w:p>
      <w:pPr>
        <w:pStyle w:val="SourceCode"/>
      </w:pPr>
      <w:r>
        <w:rPr>
          <w:rStyle w:val="FunctionTok"/>
        </w:rPr>
        <w:t xml:space="preserve">ext</w:t>
      </w:r>
      <w:r>
        <w:rPr>
          <w:rStyle w:val="NormalTok"/>
        </w:rPr>
        <w:t xml:space="preserve">(mu.poly.utm)</w:t>
      </w:r>
    </w:p>
    <w:p>
      <w:pPr>
        <w:pStyle w:val="SourceCode"/>
      </w:pPr>
      <w:r>
        <w:rPr>
          <w:rStyle w:val="VerbatimChar"/>
        </w:rPr>
        <w:t xml:space="preserve">SpatExtent : 380561.847574791, 401428.01621223, 4683697.72583483, 4711864.67377272 (xmin, xmax, ymin, ymax)</w:t>
      </w:r>
    </w:p>
    <w:p>
      <w:pPr>
        <w:pStyle w:val="FirstParagraph"/>
      </w:pPr>
      <w:r>
        <w:t xml:space="preserve">Examine a small area of this to see the detailed pattern.</w:t>
      </w:r>
    </w:p>
    <w:p>
      <w:pPr>
        <w:pStyle w:val="SourceCode"/>
      </w:pPr>
      <w:r>
        <w:rPr>
          <w:rStyle w:val="NormalTok"/>
        </w:rPr>
        <w:t xml:space="preserve">ext.crop.poly </w:t>
      </w:r>
      <w:r>
        <w:rPr>
          <w:rStyle w:val="OtherTok"/>
        </w:rPr>
        <w:t xml:space="preserve">&lt;-</w:t>
      </w:r>
      <w:r>
        <w:rPr>
          <w:rStyle w:val="NormalTok"/>
        </w:rPr>
        <w:t xml:space="preserve"> </w:t>
      </w:r>
      <w:r>
        <w:rPr>
          <w:rStyle w:val="FunctionTok"/>
        </w:rPr>
        <w:t xml:space="preserve">ext</w:t>
      </w:r>
      <w:r>
        <w:rPr>
          <w:rStyle w:val="NormalTok"/>
        </w:rPr>
        <w:t xml:space="preserve">(</w:t>
      </w:r>
      <w:r>
        <w:rPr>
          <w:rStyle w:val="FunctionTok"/>
        </w:rPr>
        <w:t xml:space="preserve">c</w:t>
      </w:r>
      <w:r>
        <w:rPr>
          <w:rStyle w:val="NormalTok"/>
        </w:rPr>
        <w:t xml:space="preserve">(</w:t>
      </w:r>
      <w:r>
        <w:rPr>
          <w:rStyle w:val="FunctionTok"/>
        </w:rPr>
        <w:t xml:space="preserve">min</w:t>
      </w:r>
      <w:r>
        <w:rPr>
          <w:rStyle w:val="NormalTok"/>
        </w:rPr>
        <w:t xml:space="preserve">(</w:t>
      </w:r>
      <w:r>
        <w:rPr>
          <w:rStyle w:val="FunctionTok"/>
        </w:rPr>
        <w:t xml:space="preserve">ext</w:t>
      </w:r>
      <w:r>
        <w:rPr>
          <w:rStyle w:val="NormalTok"/>
        </w:rPr>
        <w:t xml:space="preserve">(mu.poly.utm)[</w:t>
      </w:r>
      <w:r>
        <w:rPr>
          <w:rStyle w:val="DecValTok"/>
        </w:rPr>
        <w:t xml:space="preserve">1</w:t>
      </w:r>
      <w:r>
        <w:rPr>
          <w:rStyle w:val="NormalTok"/>
        </w:rPr>
        <w:t xml:space="preserve">]),</w:t>
      </w:r>
      <w:r>
        <w:br/>
      </w:r>
      <w:r>
        <w:rPr>
          <w:rStyle w:val="NormalTok"/>
        </w:rPr>
        <w:t xml:space="preserve">                   </w:t>
      </w:r>
      <w:r>
        <w:rPr>
          <w:rStyle w:val="FunctionTok"/>
        </w:rPr>
        <w:t xml:space="preserve">min</w:t>
      </w:r>
      <w:r>
        <w:rPr>
          <w:rStyle w:val="NormalTok"/>
        </w:rPr>
        <w:t xml:space="preserve">(</w:t>
      </w:r>
      <w:r>
        <w:rPr>
          <w:rStyle w:val="FunctionTok"/>
        </w:rPr>
        <w:t xml:space="preserve">ext</w:t>
      </w:r>
      <w:r>
        <w:rPr>
          <w:rStyle w:val="NormalTok"/>
        </w:rPr>
        <w:t xml:space="preserve">(mu.poly.utm)[</w:t>
      </w:r>
      <w:r>
        <w:rPr>
          <w:rStyle w:val="DecValTok"/>
        </w:rPr>
        <w:t xml:space="preserve">1</w:t>
      </w:r>
      <w:r>
        <w:rPr>
          <w:rStyle w:val="NormalTok"/>
        </w:rPr>
        <w:t xml:space="preserve">])</w:t>
      </w:r>
      <w:r>
        <w:rPr>
          <w:rStyle w:val="SpecialCharTok"/>
        </w:rPr>
        <w:t xml:space="preserve">+</w:t>
      </w:r>
      <w:r>
        <w:rPr>
          <w:rStyle w:val="DecValTok"/>
        </w:rPr>
        <w:t xml:space="preserve">2000</w:t>
      </w:r>
      <w:r>
        <w:rPr>
          <w:rStyle w:val="NormalTok"/>
        </w:rPr>
        <w:t xml:space="preserve">,</w:t>
      </w:r>
      <w:r>
        <w:br/>
      </w:r>
      <w:r>
        <w:rPr>
          <w:rStyle w:val="NormalTok"/>
        </w:rPr>
        <w:t xml:space="preserve">                   </w:t>
      </w:r>
      <w:r>
        <w:rPr>
          <w:rStyle w:val="DecValTok"/>
        </w:rPr>
        <w:t xml:space="preserve">4701000</w:t>
      </w:r>
      <w:r>
        <w:rPr>
          <w:rStyle w:val="NormalTok"/>
        </w:rPr>
        <w:t xml:space="preserve">, </w:t>
      </w:r>
      <w:r>
        <w:rPr>
          <w:rStyle w:val="DecValTok"/>
        </w:rPr>
        <w:t xml:space="preserve">4703000</w:t>
      </w:r>
      <w:r>
        <w:rPr>
          <w:rStyle w:val="NormalTok"/>
        </w:rPr>
        <w:t xml:space="preserve">))</w:t>
      </w:r>
      <w:r>
        <w:br/>
      </w:r>
      <w:r>
        <w:rPr>
          <w:rStyle w:val="NormalTok"/>
        </w:rPr>
        <w:t xml:space="preserve">mu.poly.crop </w:t>
      </w:r>
      <w:r>
        <w:rPr>
          <w:rStyle w:val="OtherTok"/>
        </w:rPr>
        <w:t xml:space="preserve">&lt;-</w:t>
      </w:r>
      <w:r>
        <w:rPr>
          <w:rStyle w:val="NormalTok"/>
        </w:rPr>
        <w:t xml:space="preserve"> </w:t>
      </w:r>
      <w:r>
        <w:rPr>
          <w:rStyle w:val="FunctionTok"/>
        </w:rPr>
        <w:t xml:space="preserve">crop</w:t>
      </w:r>
      <w:r>
        <w:rPr>
          <w:rStyle w:val="NormalTok"/>
        </w:rPr>
        <w:t xml:space="preserve">(mu.poly.utm, ext.crop.poly)</w:t>
      </w:r>
      <w:r>
        <w:br/>
      </w:r>
      <w:r>
        <w:rPr>
          <w:rStyle w:val="FunctionTok"/>
        </w:rPr>
        <w:t xml:space="preserve">plot</w:t>
      </w:r>
      <w:r>
        <w:rPr>
          <w:rStyle w:val="NormalTok"/>
        </w:rPr>
        <w:t xml:space="preserve">(mu.poly.crop,</w:t>
      </w:r>
      <w:r>
        <w:br/>
      </w:r>
      <w:r>
        <w:rPr>
          <w:rStyle w:val="NormalTok"/>
        </w:rPr>
        <w:t xml:space="preserve">     </w:t>
      </w:r>
      <w:r>
        <w:rPr>
          <w:rStyle w:val="AttributeTok"/>
        </w:rPr>
        <w:t xml:space="preserve">type =</w:t>
      </w:r>
      <w:r>
        <w:rPr>
          <w:rStyle w:val="NormalTok"/>
        </w:rPr>
        <w:t xml:space="preserve"> </w:t>
      </w:r>
      <w:r>
        <w:rPr>
          <w:rStyle w:val="StringTok"/>
        </w:rPr>
        <w:t xml:space="preserve">"continuous"</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"SSURGO map units, Varna area"</w:t>
      </w:r>
      <w:r>
        <w:rPr>
          <w:rStyle w:val="NormalTok"/>
        </w:rPr>
        <w:t xml:space="preserve">)</w:t>
      </w:r>
    </w:p>
    <w:p>
      <w:pPr>
        <w:pStyle w:val="FirstParagraph"/>
      </w:pPr>
      <w:r>
        <w:drawing>
          <wp:inline>
            <wp:extent cx="5334000" cy="4267200"/>
            <wp:effectExtent b="0" l="0" r="0" t="0"/>
            <wp:docPr descr="" title="" id="54" name="Picture"/>
            <a:graphic>
              <a:graphicData uri="http://schemas.openxmlformats.org/drawingml/2006/picture">
                <pic:pic>
                  <pic:nvPicPr>
                    <pic:cNvPr descr="PatternAnalysisWorkshopTutorial_files/figure-docx/unnamed-chunk-12-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Here we see a very detailed pattern. This is part of the Cornell University properties, surveyed by</w:t>
      </w:r>
      <w:r>
        <w:t xml:space="preserve"> </w:t>
      </w:r>
      <w:r>
        <w:t xml:space="preserve">Cline &amp; Bloom (</w:t>
      </w:r>
      <w:hyperlink w:anchor="ref-Cline.Bloom1965">
        <w:r>
          <w:rPr>
            <w:rStyle w:val="Hyperlink"/>
          </w:rPr>
          <w:t xml:space="preserve">1965</w:t>
        </w:r>
      </w:hyperlink>
      <w:r>
        <w:t xml:space="preserve">)</w:t>
      </w:r>
      <w:r>
        <w:t xml:space="preserve">. This area will be highlighted in the moving-window autocorrelation (</w:t>
      </w:r>
      <w:hyperlink w:anchor="sec-mwla">
        <w:r>
          <w:rPr>
            <w:rStyle w:val="Hyperlink"/>
          </w:rPr>
          <w:t xml:space="preserve">Section 5.2</w:t>
        </w:r>
      </w:hyperlink>
      <w:r>
        <w:t xml:space="preserve">).</w:t>
      </w:r>
    </w:p>
    <w:bookmarkEnd w:id="56"/>
    <w:bookmarkEnd w:id="57"/>
    <w:bookmarkEnd w:id="58"/>
    <w:bookmarkStart w:id="59" w:name="characterizing-patterns"/>
    <w:p>
      <w:pPr>
        <w:pStyle w:val="Heading1"/>
      </w:pPr>
      <w:r>
        <w:t xml:space="preserve">4. Characterizing patterns</w:t>
      </w:r>
    </w:p>
    <w:p>
      <w:pPr>
        <w:pStyle w:val="FirstParagraph"/>
      </w:pPr>
      <w:r>
        <w:t xml:space="preserve">Before comparing patterns of different maps, and trying to evaluate how close they are to</w:t>
      </w:r>
      <w:r>
        <w:t xml:space="preserve"> </w:t>
      </w:r>
      <w:r>
        <w:t xml:space="preserve">“</w:t>
      </w:r>
      <w:r>
        <w:t xml:space="preserve">reality</w:t>
      </w:r>
      <w:r>
        <w:t xml:space="preserve">”</w:t>
      </w:r>
      <w:r>
        <w:t xml:space="preserve">, they first have to be characterized by statistical measures. This gives objective information about their spatial patterns.</w:t>
      </w:r>
    </w:p>
    <w:p>
      <w:pPr>
        <w:pStyle w:val="BodyText"/>
      </w:pPr>
      <w:r>
        <w:t xml:space="preserve">The methods to characterize patterns are different for maps of</w:t>
      </w:r>
      <w:r>
        <w:t xml:space="preserve"> </w:t>
      </w:r>
      <w:r>
        <w:rPr>
          <w:iCs/>
          <w:i/>
        </w:rPr>
        <w:t xml:space="preserve">continuous</w:t>
      </w:r>
      <w:r>
        <w:t xml:space="preserve"> </w:t>
      </w:r>
      <w:r>
        <w:t xml:space="preserve">variables (</w:t>
      </w:r>
      <w:hyperlink w:anchor="sec-continuous">
        <w:r>
          <w:rPr>
            <w:rStyle w:val="Hyperlink"/>
          </w:rPr>
          <w:t xml:space="preserve">Section 5</w:t>
        </w:r>
      </w:hyperlink>
      <w:r>
        <w:t xml:space="preserve">) and</w:t>
      </w:r>
      <w:r>
        <w:t xml:space="preserve"> </w:t>
      </w:r>
      <w:r>
        <w:rPr>
          <w:iCs/>
          <w:i/>
        </w:rPr>
        <w:t xml:space="preserve">classified</w:t>
      </w:r>
      <w:r>
        <w:t xml:space="preserve"> </w:t>
      </w:r>
      <w:r>
        <w:t xml:space="preserve">(categorical) variables (</w:t>
      </w:r>
      <w:hyperlink w:anchor="sec-classified">
        <w:r>
          <w:rPr>
            <w:rStyle w:val="Hyperlink"/>
          </w:rPr>
          <w:t xml:space="preserve">Section 6</w:t>
        </w:r>
      </w:hyperlink>
      <w:r>
        <w:t xml:space="preserve">).</w:t>
      </w:r>
    </w:p>
    <w:bookmarkEnd w:id="59"/>
    <w:bookmarkStart w:id="109" w:name="sec-continuous"/>
    <w:p>
      <w:pPr>
        <w:pStyle w:val="Heading1"/>
      </w:pPr>
      <w:r>
        <w:t xml:space="preserve">5. Characterizing patterns – Continuous</w:t>
      </w:r>
    </w:p>
    <w:p>
      <w:pPr>
        <w:pStyle w:val="FirstParagraph"/>
      </w:pPr>
      <w:r>
        <w:t xml:space="preserve">These are methods that require continuous values on at least an interval scale, and usually a ratio scale (with a true zero). In the case of the example here, pH does not have a true zero, so it is an interval scale. Other properties such as soil thickness to a restricting layer have a true zero, and one can speak of one location being</w:t>
      </w:r>
      <w:r>
        <w:t xml:space="preserve"> </w:t>
      </w:r>
      <w:r>
        <w:t xml:space="preserve">“</w:t>
      </w:r>
      <w:r>
        <w:t xml:space="preserve">twice as thick</w:t>
      </w:r>
      <w:r>
        <w:t xml:space="preserve">”</w:t>
      </w:r>
      <w:r>
        <w:t xml:space="preserve"> </w:t>
      </w:r>
      <w:r>
        <w:t xml:space="preserve">than another, for example.</w:t>
      </w:r>
    </w:p>
    <w:bookmarkStart w:id="66" w:name="sec-vgm"/>
    <w:p>
      <w:pPr>
        <w:pStyle w:val="Heading2"/>
      </w:pPr>
      <w:r>
        <w:t xml:space="preserve">5.1 The global variogram</w:t>
      </w:r>
    </w:p>
    <w:p>
      <w:pPr>
        <w:pStyle w:val="FirstParagraph"/>
      </w:pPr>
      <w:r>
        <w:t xml:space="preserve">The variogram (or a correlogram) can be used to characterize the degree of spatial continuity and the</w:t>
      </w:r>
      <w:r>
        <w:t xml:space="preserve"> </w:t>
      </w:r>
      <w:r>
        <w:t xml:space="preserve">“</w:t>
      </w:r>
      <w:r>
        <w:t xml:space="preserve">roughness</w:t>
      </w:r>
      <w:r>
        <w:t xml:space="preserve">”</w:t>
      </w:r>
      <w:r>
        <w:t xml:space="preserve"> </w:t>
      </w:r>
      <w:r>
        <w:t xml:space="preserve">of a continuous property map, averaged across the entire map. Note that this depends on the grid cell size in two ways:</w:t>
      </w:r>
    </w:p>
    <w:p>
      <w:pPr>
        <w:numPr>
          <w:ilvl w:val="0"/>
          <w:numId w:val="1005"/>
        </w:numPr>
        <w:pStyle w:val="Compact"/>
      </w:pPr>
      <w:r>
        <w:t xml:space="preserve">Any pattern at finer resolutions has been removed;</w:t>
      </w:r>
    </w:p>
    <w:p>
      <w:pPr>
        <w:numPr>
          <w:ilvl w:val="0"/>
          <w:numId w:val="1005"/>
        </w:numPr>
        <w:pStyle w:val="Compact"/>
      </w:pPr>
      <w:r>
        <w:t xml:space="preserve">The values in grid cells may be produced by punctual or block methods. Block methods smooth values, so that the variogram sill will necessarily be lower than for punctual predictions. Also, the range may be longer.</w:t>
      </w:r>
    </w:p>
    <w:p>
      <w:pPr>
        <w:pStyle w:val="FirstParagraph"/>
      </w:pPr>
      <w:r>
        <w:t xml:space="preserve">In this section we compute and compare the short-range variograms, these reveal the local structure. In DSM maps the variogram is typically unbounded, but we don’t care about the long-range structure when we are evaluating patterns. The parameters of the local structure characterize the fine-scale variability.</w:t>
      </w:r>
    </w:p>
    <w:p>
      <w:pPr>
        <w:pStyle w:val="BodyText"/>
      </w:pPr>
      <w:r>
        <w:t xml:space="preserve">Note: Variograms are typically produced separately for each mapped soil property. To characterize an inherent landscape scale, a number of properties can be combined by principal component analysis (PCA) and the first component (PC1) can be characterized.</w:t>
      </w:r>
    </w:p>
    <w:p>
      <w:pPr>
        <w:pStyle w:val="BodyText"/>
      </w:pPr>
      <w:r>
        <w:t xml:space="preserve">Task: Convert the</w:t>
      </w:r>
      <w:r>
        <w:t xml:space="preserve"> </w:t>
      </w:r>
      <w:r>
        <w:rPr>
          <w:rStyle w:val="VerbatimChar"/>
        </w:rPr>
        <w:t xml:space="preserve">terra::SpatRaster</w:t>
      </w:r>
      <w:r>
        <w:t xml:space="preserve"> </w:t>
      </w:r>
      <w:r>
        <w:t xml:space="preserve">objects to</w:t>
      </w:r>
      <w:r>
        <w:t xml:space="preserve"> </w:t>
      </w:r>
      <w:r>
        <w:rPr>
          <w:rStyle w:val="VerbatimChar"/>
        </w:rPr>
        <w:t xml:space="preserve">raster::raster</w:t>
      </w:r>
      <w:r>
        <w:t xml:space="preserve"> </w:t>
      </w:r>
      <w:r>
        <w:t xml:space="preserve">and then to</w:t>
      </w:r>
      <w:r>
        <w:t xml:space="preserve"> </w:t>
      </w:r>
      <w:r>
        <w:rPr>
          <w:rStyle w:val="VerbatimChar"/>
        </w:rPr>
        <w:t xml:space="preserve">sf:sf</w:t>
      </w:r>
      <w:r>
        <w:t xml:space="preserve"> </w:t>
      </w:r>
      <w:r>
        <w:t xml:space="preserve">objects in order to compute variograms. The</w:t>
      </w:r>
      <w:r>
        <w:t xml:space="preserve"> </w:t>
      </w:r>
      <w:r>
        <w:rPr>
          <w:rStyle w:val="VerbatimChar"/>
        </w:rPr>
        <w:t xml:space="preserve">gstat::variogram</w:t>
      </w:r>
      <w:r>
        <w:t xml:space="preserve"> </w:t>
      </w:r>
      <w:r>
        <w:t xml:space="preserve">method must be applied to an object of class</w:t>
      </w:r>
      <w:r>
        <w:t xml:space="preserve"> </w:t>
      </w:r>
      <w:r>
        <w:rPr>
          <w:rStyle w:val="VerbatimChar"/>
        </w:rPr>
        <w:t xml:space="preserve">sp</w:t>
      </w:r>
      <w:r>
        <w:t xml:space="preserve"> </w:t>
      </w:r>
      <w:r>
        <w:t xml:space="preserve">or</w:t>
      </w:r>
      <w:r>
        <w:t xml:space="preserve"> </w:t>
      </w:r>
      <w:r>
        <w:rPr>
          <w:rStyle w:val="VerbatimChar"/>
        </w:rPr>
        <w:t xml:space="preserve">sf</w:t>
      </w:r>
      <w:r>
        <w:t xml:space="preserve">, not directly to a</w:t>
      </w:r>
      <w:r>
        <w:t xml:space="preserve"> </w:t>
      </w:r>
      <w:r>
        <w:rPr>
          <w:rStyle w:val="VerbatimChar"/>
        </w:rPr>
        <w:t xml:space="preserve">terra::SpatRaster</w:t>
      </w:r>
      <w:r>
        <w:t xml:space="preserve">.</w:t>
      </w:r>
    </w:p>
    <w:p>
      <w:pPr>
        <w:pStyle w:val="BodyText"/>
      </w:pPr>
      <w:r>
        <w:t xml:space="preserve">Note: There is (so far) no direct conversion from</w:t>
      </w:r>
      <w:r>
        <w:t xml:space="preserve"> </w:t>
      </w:r>
      <w:r>
        <w:rPr>
          <w:rStyle w:val="VerbatimChar"/>
        </w:rPr>
        <w:t xml:space="preserve">terra::SpatRaster</w:t>
      </w:r>
      <w:r>
        <w:t xml:space="preserve"> </w:t>
      </w:r>
      <w:r>
        <w:t xml:space="preserve">objects to</w:t>
      </w:r>
      <w:r>
        <w:t xml:space="preserve"> </w:t>
      </w:r>
      <w:r>
        <w:rPr>
          <w:rStyle w:val="VerbatimChar"/>
        </w:rPr>
        <w:t xml:space="preserve">sf:sf</w:t>
      </w:r>
      <w:r>
        <w:t xml:space="preserve"> </w:t>
      </w:r>
      <w:r>
        <w:t xml:space="preserve">objects.</w:t>
      </w:r>
    </w:p>
    <w:p>
      <w:pPr>
        <w:pStyle w:val="SourceCode"/>
      </w:pPr>
      <w:r>
        <w:rPr>
          <w:rStyle w:val="NormalTok"/>
        </w:rPr>
        <w:t xml:space="preserve">gn.sp </w:t>
      </w:r>
      <w:r>
        <w:rPr>
          <w:rStyle w:val="OtherTok"/>
        </w:rPr>
        <w:t xml:space="preserve">&lt;-</w:t>
      </w:r>
      <w:r>
        <w:rPr>
          <w:rStyle w:val="NormalTok"/>
        </w:rPr>
        <w:t xml:space="preserve"> </w:t>
      </w:r>
      <w:r>
        <w:rPr>
          <w:rStyle w:val="FunctionTok"/>
        </w:rPr>
        <w:t xml:space="preserve">as</w:t>
      </w:r>
      <w:r>
        <w:rPr>
          <w:rStyle w:val="NormalTok"/>
        </w:rPr>
        <w:t xml:space="preserve">(</w:t>
      </w:r>
      <w:r>
        <w:rPr>
          <w:rStyle w:val="FunctionTok"/>
        </w:rPr>
        <w:t xml:space="preserve">raster</w:t>
      </w:r>
      <w:r>
        <w:rPr>
          <w:rStyle w:val="NormalTok"/>
        </w:rPr>
        <w:t xml:space="preserve">(gn.utm), </w:t>
      </w:r>
      <w:r>
        <w:rPr>
          <w:rStyle w:val="StringTok"/>
        </w:rPr>
        <w:t xml:space="preserve">"SpatialPointsDataFrame"</w:t>
      </w:r>
      <w:r>
        <w:rPr>
          <w:rStyle w:val="NormalTok"/>
        </w:rPr>
        <w:t xml:space="preserve">)</w:t>
      </w:r>
      <w:r>
        <w:br/>
      </w:r>
      <w:r>
        <w:rPr>
          <w:rStyle w:val="NormalTok"/>
        </w:rPr>
        <w:t xml:space="preserve">gn.sf </w:t>
      </w:r>
      <w:r>
        <w:rPr>
          <w:rStyle w:val="OtherTok"/>
        </w:rPr>
        <w:t xml:space="preserve">&lt;-</w:t>
      </w:r>
      <w:r>
        <w:rPr>
          <w:rStyle w:val="NormalTok"/>
        </w:rPr>
        <w:t xml:space="preserve"> </w:t>
      </w:r>
      <w:r>
        <w:rPr>
          <w:rStyle w:val="FunctionTok"/>
        </w:rPr>
        <w:t xml:space="preserve">st_as_sf</w:t>
      </w:r>
      <w:r>
        <w:rPr>
          <w:rStyle w:val="NormalTok"/>
        </w:rPr>
        <w:t xml:space="preserve">(gn.sp)</w:t>
      </w:r>
      <w:r>
        <w:br/>
      </w:r>
      <w:r>
        <w:rPr>
          <w:rStyle w:val="FunctionTok"/>
        </w:rPr>
        <w:t xml:space="preserve">names</w:t>
      </w:r>
      <w:r>
        <w:rPr>
          <w:rStyle w:val="NormalTok"/>
        </w:rPr>
        <w:t xml:space="preserve">(gn.sf)</w:t>
      </w:r>
    </w:p>
    <w:p>
      <w:pPr>
        <w:pStyle w:val="SourceCode"/>
      </w:pPr>
      <w:r>
        <w:rPr>
          <w:rStyle w:val="VerbatimChar"/>
        </w:rPr>
        <w:t xml:space="preserve">[1] "ph1to1h2o_r" "geometry"   </w:t>
      </w:r>
    </w:p>
    <w:p>
      <w:pPr>
        <w:pStyle w:val="SourceCode"/>
      </w:pPr>
      <w:r>
        <w:rPr>
          <w:rStyle w:val="NormalTok"/>
        </w:rPr>
        <w:t xml:space="preserve">sg.sp </w:t>
      </w:r>
      <w:r>
        <w:rPr>
          <w:rStyle w:val="OtherTok"/>
        </w:rPr>
        <w:t xml:space="preserve">&lt;-</w:t>
      </w:r>
      <w:r>
        <w:rPr>
          <w:rStyle w:val="NormalTok"/>
        </w:rPr>
        <w:t xml:space="preserve"> </w:t>
      </w:r>
      <w:r>
        <w:rPr>
          <w:rStyle w:val="FunctionTok"/>
        </w:rPr>
        <w:t xml:space="preserve">as</w:t>
      </w:r>
      <w:r>
        <w:rPr>
          <w:rStyle w:val="NormalTok"/>
        </w:rPr>
        <w:t xml:space="preserve">(</w:t>
      </w:r>
      <w:r>
        <w:rPr>
          <w:rStyle w:val="FunctionTok"/>
        </w:rPr>
        <w:t xml:space="preserve">raster</w:t>
      </w:r>
      <w:r>
        <w:rPr>
          <w:rStyle w:val="NormalTok"/>
        </w:rPr>
        <w:t xml:space="preserve">(sg.utm), </w:t>
      </w:r>
      <w:r>
        <w:rPr>
          <w:rStyle w:val="StringTok"/>
        </w:rPr>
        <w:t xml:space="preserve">"SpatialPointsDataFrame"</w:t>
      </w:r>
      <w:r>
        <w:rPr>
          <w:rStyle w:val="NormalTok"/>
        </w:rPr>
        <w:t xml:space="preserve">)</w:t>
      </w:r>
      <w:r>
        <w:br/>
      </w:r>
      <w:r>
        <w:rPr>
          <w:rStyle w:val="NormalTok"/>
        </w:rPr>
        <w:t xml:space="preserve">sg.sf </w:t>
      </w:r>
      <w:r>
        <w:rPr>
          <w:rStyle w:val="OtherTok"/>
        </w:rPr>
        <w:t xml:space="preserve">&lt;-</w:t>
      </w:r>
      <w:r>
        <w:rPr>
          <w:rStyle w:val="NormalTok"/>
        </w:rPr>
        <w:t xml:space="preserve"> </w:t>
      </w:r>
      <w:r>
        <w:rPr>
          <w:rStyle w:val="FunctionTok"/>
        </w:rPr>
        <w:t xml:space="preserve">st_as_sf</w:t>
      </w:r>
      <w:r>
        <w:rPr>
          <w:rStyle w:val="NormalTok"/>
        </w:rPr>
        <w:t xml:space="preserve">(sg.sp)</w:t>
      </w:r>
      <w:r>
        <w:br/>
      </w:r>
      <w:r>
        <w:rPr>
          <w:rStyle w:val="FunctionTok"/>
        </w:rPr>
        <w:t xml:space="preserve">names</w:t>
      </w:r>
      <w:r>
        <w:rPr>
          <w:rStyle w:val="NormalTok"/>
        </w:rPr>
        <w:t xml:space="preserve">(sg.sf)</w:t>
      </w:r>
    </w:p>
    <w:p>
      <w:pPr>
        <w:pStyle w:val="SourceCode"/>
      </w:pPr>
      <w:r>
        <w:rPr>
          <w:rStyle w:val="VerbatimChar"/>
        </w:rPr>
        <w:t xml:space="preserve">[1] "phh2o_0.5cm_mean" "geometry"        </w:t>
      </w:r>
    </w:p>
    <w:p>
      <w:pPr>
        <w:pStyle w:val="FirstParagraph"/>
      </w:pPr>
      <w:r>
        <w:t xml:space="preserve">Task: Set the initial parameters for empirical variogram as the resolution.</w:t>
      </w:r>
    </w:p>
    <w:p>
      <w:pPr>
        <w:pStyle w:val="BodyText"/>
      </w:pPr>
      <w:r>
        <w:t xml:space="preserve">If the bin width is the resolution, we get one-grid-cell spatial correlations.</w:t>
      </w:r>
    </w:p>
    <w:p>
      <w:pPr>
        <w:pStyle w:val="SourceCode"/>
      </w:pPr>
      <w:r>
        <w:rPr>
          <w:rStyle w:val="NormalTok"/>
        </w:rPr>
        <w:t xml:space="preserve">range.init </w:t>
      </w:r>
      <w:r>
        <w:rPr>
          <w:rStyle w:val="OtherTok"/>
        </w:rPr>
        <w:t xml:space="preserve">&lt;-</w:t>
      </w:r>
      <w:r>
        <w:rPr>
          <w:rStyle w:val="NormalTok"/>
        </w:rPr>
        <w:t xml:space="preserve"> </w:t>
      </w:r>
      <w:r>
        <w:rPr>
          <w:rStyle w:val="DecValTok"/>
        </w:rPr>
        <w:t xml:space="preserve">1000</w:t>
      </w:r>
      <w:r>
        <w:rPr>
          <w:rStyle w:val="NormalTok"/>
        </w:rPr>
        <w:t xml:space="preserve">  </w:t>
      </w:r>
      <w:r>
        <w:rPr>
          <w:rStyle w:val="CommentTok"/>
        </w:rPr>
        <w:t xml:space="preserve"># estimated range, m </w:t>
      </w:r>
      <w:r>
        <w:br/>
      </w:r>
      <w:r>
        <w:rPr>
          <w:rStyle w:val="NormalTok"/>
        </w:rPr>
        <w:t xml:space="preserve">cutoff.init </w:t>
      </w:r>
      <w:r>
        <w:rPr>
          <w:rStyle w:val="OtherTok"/>
        </w:rPr>
        <w:t xml:space="preserve">&lt;-</w:t>
      </w:r>
      <w:r>
        <w:rPr>
          <w:rStyle w:val="NormalTok"/>
        </w:rPr>
        <w:t xml:space="preserve"> range.init</w:t>
      </w:r>
      <w:r>
        <w:rPr>
          <w:rStyle w:val="SpecialCharTok"/>
        </w:rPr>
        <w:t xml:space="preserve">*</w:t>
      </w:r>
      <w:r>
        <w:rPr>
          <w:rStyle w:val="DecValTok"/>
        </w:rPr>
        <w:t xml:space="preserve">5</w:t>
      </w:r>
      <w:r>
        <w:rPr>
          <w:rStyle w:val="NormalTok"/>
        </w:rPr>
        <w:t xml:space="preserve">  </w:t>
      </w:r>
      <w:r>
        <w:rPr>
          <w:rStyle w:val="CommentTok"/>
        </w:rPr>
        <w:t xml:space="preserve"># cutoff for empirical variogram, m</w:t>
      </w:r>
      <w:r>
        <w:br/>
      </w:r>
      <w:r>
        <w:rPr>
          <w:rStyle w:val="NormalTok"/>
        </w:rPr>
        <w:t xml:space="preserve">width.init </w:t>
      </w:r>
      <w:r>
        <w:rPr>
          <w:rStyle w:val="OtherTok"/>
        </w:rPr>
        <w:t xml:space="preserve">&lt;-</w:t>
      </w:r>
      <w:r>
        <w:rPr>
          <w:rStyle w:val="NormalTok"/>
        </w:rPr>
        <w:t xml:space="preserve"> </w:t>
      </w:r>
      <w:r>
        <w:rPr>
          <w:rStyle w:val="DecValTok"/>
        </w:rPr>
        <w:t xml:space="preserve">250</w:t>
      </w:r>
      <w:r>
        <w:rPr>
          <w:rStyle w:val="NormalTok"/>
        </w:rPr>
        <w:t xml:space="preserve">   </w:t>
      </w:r>
      <w:r>
        <w:rPr>
          <w:rStyle w:val="CommentTok"/>
        </w:rPr>
        <w:t xml:space="preserve"># bin width</w:t>
      </w:r>
    </w:p>
    <w:p>
      <w:pPr>
        <w:pStyle w:val="FirstParagraph"/>
      </w:pPr>
      <w:r>
        <w:t xml:space="preserve">Task: Compute and display the empirical variograms.</w:t>
      </w:r>
    </w:p>
    <w:p>
      <w:pPr>
        <w:pStyle w:val="SourceCode"/>
      </w:pPr>
      <w:r>
        <w:rPr>
          <w:rStyle w:val="NormalTok"/>
        </w:rPr>
        <w:t xml:space="preserve">v.sg </w:t>
      </w:r>
      <w:r>
        <w:rPr>
          <w:rStyle w:val="OtherTok"/>
        </w:rPr>
        <w:t xml:space="preserve">&lt;-</w:t>
      </w:r>
      <w:r>
        <w:rPr>
          <w:rStyle w:val="NormalTok"/>
        </w:rPr>
        <w:t xml:space="preserve"> </w:t>
      </w:r>
      <w:r>
        <w:rPr>
          <w:rStyle w:val="FunctionTok"/>
        </w:rPr>
        <w:t xml:space="preserve">variogram</w:t>
      </w:r>
      <w:r>
        <w:rPr>
          <w:rStyle w:val="NormalTok"/>
        </w:rPr>
        <w:t xml:space="preserve">(phh2o_0</w:t>
      </w:r>
      <w:r>
        <w:rPr>
          <w:rStyle w:val="FloatTok"/>
        </w:rPr>
        <w:t xml:space="preserve">.5</w:t>
      </w:r>
      <w:r>
        <w:rPr>
          <w:rStyle w:val="NormalTok"/>
        </w:rPr>
        <w:t xml:space="preserve">cm_mean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loc =</w:t>
      </w:r>
      <w:r>
        <w:rPr>
          <w:rStyle w:val="NormalTok"/>
        </w:rPr>
        <w:t xml:space="preserve"> sg.sf, </w:t>
      </w:r>
      <w:r>
        <w:br/>
      </w:r>
      <w:r>
        <w:rPr>
          <w:rStyle w:val="NormalTok"/>
        </w:rPr>
        <w:t xml:space="preserve">                  </w:t>
      </w:r>
      <w:r>
        <w:rPr>
          <w:rStyle w:val="AttributeTok"/>
        </w:rPr>
        <w:t xml:space="preserve">cutoff=</w:t>
      </w:r>
      <w:r>
        <w:rPr>
          <w:rStyle w:val="NormalTok"/>
        </w:rPr>
        <w:t xml:space="preserve">cutoff.init, </w:t>
      </w:r>
      <w:r>
        <w:rPr>
          <w:rStyle w:val="AttributeTok"/>
        </w:rPr>
        <w:t xml:space="preserve">width=</w:t>
      </w:r>
      <w:r>
        <w:rPr>
          <w:rStyle w:val="NormalTok"/>
        </w:rPr>
        <w:t xml:space="preserve">width.init)</w:t>
      </w:r>
      <w:r>
        <w:br/>
      </w:r>
      <w:r>
        <w:rPr>
          <w:rStyle w:val="CommentTok"/>
        </w:rPr>
        <w:t xml:space="preserve">#</w:t>
      </w:r>
      <w:r>
        <w:br/>
      </w:r>
      <w:r>
        <w:rPr>
          <w:rStyle w:val="NormalTok"/>
        </w:rPr>
        <w:t xml:space="preserve">v.gn </w:t>
      </w:r>
      <w:r>
        <w:rPr>
          <w:rStyle w:val="OtherTok"/>
        </w:rPr>
        <w:t xml:space="preserve">&lt;-</w:t>
      </w:r>
      <w:r>
        <w:rPr>
          <w:rStyle w:val="NormalTok"/>
        </w:rPr>
        <w:t xml:space="preserve"> gstat</w:t>
      </w:r>
      <w:r>
        <w:rPr>
          <w:rStyle w:val="SpecialCharTok"/>
        </w:rPr>
        <w:t xml:space="preserve">::</w:t>
      </w:r>
      <w:r>
        <w:rPr>
          <w:rStyle w:val="FunctionTok"/>
        </w:rPr>
        <w:t xml:space="preserve">variogram</w:t>
      </w:r>
      <w:r>
        <w:rPr>
          <w:rStyle w:val="NormalTok"/>
        </w:rPr>
        <w:t xml:space="preserve">(ph1to1h2o_r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loc =</w:t>
      </w:r>
      <w:r>
        <w:rPr>
          <w:rStyle w:val="NormalTok"/>
        </w:rPr>
        <w:t xml:space="preserve"> gn.sf, </w:t>
      </w:r>
      <w:r>
        <w:br/>
      </w:r>
      <w:r>
        <w:rPr>
          <w:rStyle w:val="NormalTok"/>
        </w:rPr>
        <w:t xml:space="preserve">                         </w:t>
      </w:r>
      <w:r>
        <w:rPr>
          <w:rStyle w:val="AttributeTok"/>
        </w:rPr>
        <w:t xml:space="preserve">cutoff=</w:t>
      </w:r>
      <w:r>
        <w:rPr>
          <w:rStyle w:val="NormalTok"/>
        </w:rPr>
        <w:t xml:space="preserve">cutoff.init, </w:t>
      </w:r>
      <w:r>
        <w:rPr>
          <w:rStyle w:val="AttributeTok"/>
        </w:rPr>
        <w:t xml:space="preserve">width=</w:t>
      </w:r>
      <w:r>
        <w:rPr>
          <w:rStyle w:val="NormalTok"/>
        </w:rPr>
        <w:t xml:space="preserve">width.init)</w:t>
      </w:r>
      <w:r>
        <w:br/>
      </w:r>
      <w:r>
        <w:rPr>
          <w:rStyle w:val="NormalTok"/>
        </w:rPr>
        <w:t xml:space="preserve">ylim.v </w:t>
      </w:r>
      <w:r>
        <w:rPr>
          <w:rStyle w:val="OtherTok"/>
        </w:rPr>
        <w:t xml:space="preserve">&lt;-</w:t>
      </w:r>
      <w:r>
        <w:rPr>
          <w:rStyle w:val="NormalTok"/>
        </w:rPr>
        <w:t xml:space="preserve"> </w:t>
      </w:r>
      <w:r>
        <w:rPr>
          <w:rStyle w:val="FunctionTok"/>
        </w:rPr>
        <w:t xml:space="preserve">max</w:t>
      </w:r>
      <w:r>
        <w:rPr>
          <w:rStyle w:val="NormalTok"/>
        </w:rPr>
        <w:t xml:space="preserve">(v.gn</w:t>
      </w:r>
      <w:r>
        <w:rPr>
          <w:rStyle w:val="SpecialCharTok"/>
        </w:rPr>
        <w:t xml:space="preserve">$</w:t>
      </w:r>
      <w:r>
        <w:rPr>
          <w:rStyle w:val="NormalTok"/>
        </w:rPr>
        <w:t xml:space="preserve">gamma, v.sg</w:t>
      </w:r>
      <w:r>
        <w:rPr>
          <w:rStyle w:val="SpecialCharTok"/>
        </w:rPr>
        <w:t xml:space="preserve">$</w:t>
      </w:r>
      <w:r>
        <w:rPr>
          <w:rStyle w:val="NormalTok"/>
        </w:rPr>
        <w:t xml:space="preserve">gamma)</w:t>
      </w:r>
      <w:r>
        <w:br/>
      </w:r>
      <w:r>
        <w:rPr>
          <w:rStyle w:val="NormalTok"/>
        </w:rPr>
        <w:t xml:space="preserve">p1 </w:t>
      </w:r>
      <w:r>
        <w:rPr>
          <w:rStyle w:val="OtherTok"/>
        </w:rPr>
        <w:t xml:space="preserve">&lt;-</w:t>
      </w:r>
      <w:r>
        <w:rPr>
          <w:rStyle w:val="NormalTok"/>
        </w:rPr>
        <w:t xml:space="preserve"> </w:t>
      </w:r>
      <w:r>
        <w:rPr>
          <w:rStyle w:val="FunctionTok"/>
        </w:rPr>
        <w:t xml:space="preserve">plot</w:t>
      </w:r>
      <w:r>
        <w:rPr>
          <w:rStyle w:val="NormalTok"/>
        </w:rPr>
        <w:t xml:space="preserve">(v.sg,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ylim.v), </w:t>
      </w:r>
      <w:r>
        <w:rPr>
          <w:rStyle w:val="AttributeTok"/>
        </w:rPr>
        <w:t xml:space="preserve">main =</w:t>
      </w:r>
      <w:r>
        <w:rPr>
          <w:rStyle w:val="NormalTok"/>
        </w:rPr>
        <w:t xml:space="preserve"> </w:t>
      </w:r>
      <w:r>
        <w:rPr>
          <w:rStyle w:val="StringTok"/>
        </w:rPr>
        <w:t xml:space="preserve">"SoilGrids v2.0"</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plot</w:t>
      </w:r>
      <w:r>
        <w:rPr>
          <w:rStyle w:val="NormalTok"/>
        </w:rPr>
        <w:t xml:space="preserve">(v.gn,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ylim.v), </w:t>
      </w:r>
      <w:r>
        <w:rPr>
          <w:rStyle w:val="AttributeTok"/>
        </w:rPr>
        <w:t xml:space="preserve">main =</w:t>
      </w:r>
      <w:r>
        <w:rPr>
          <w:rStyle w:val="NormalTok"/>
        </w:rPr>
        <w:t xml:space="preserve"> </w:t>
      </w:r>
      <w:r>
        <w:rPr>
          <w:rStyle w:val="StringTok"/>
        </w:rPr>
        <w:t xml:space="preserve">"gNATSGO"</w:t>
      </w:r>
      <w:r>
        <w:rPr>
          <w:rStyle w:val="NormalTok"/>
        </w:rPr>
        <w:t xml:space="preserve">)</w:t>
      </w:r>
      <w:r>
        <w:br/>
      </w:r>
      <w:r>
        <w:rPr>
          <w:rStyle w:val="FunctionTok"/>
        </w:rPr>
        <w:t xml:space="preserve">grid.arrange</w:t>
      </w:r>
      <w:r>
        <w:rPr>
          <w:rStyle w:val="NormalTok"/>
        </w:rPr>
        <w:t xml:space="preserve">(p1, p2,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FirstParagraph"/>
      </w:pPr>
      <w:r>
        <w:drawing>
          <wp:inline>
            <wp:extent cx="5334000" cy="2667000"/>
            <wp:effectExtent b="0" l="0" r="0" t="0"/>
            <wp:docPr descr="" title="" id="61" name="Picture"/>
            <a:graphic>
              <a:graphicData uri="http://schemas.openxmlformats.org/drawingml/2006/picture">
                <pic:pic>
                  <pic:nvPicPr>
                    <pic:cNvPr descr="PatternAnalysisWorkshopTutorial_files/figure-docx/variogram_empirical-1.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Q: Describe the empirical differences in spatial structure of the two maps.</w:t>
      </w:r>
    </w:p>
    <w:p>
      <w:pPr>
        <w:pStyle w:val="BodyText"/>
      </w:pPr>
      <w:r>
        <w:t xml:space="preserve">Task: Fit a variogram model to the empirical variogram.</w:t>
      </w:r>
    </w:p>
    <w:p>
      <w:pPr>
        <w:pStyle w:val="BodyText"/>
      </w:pPr>
      <w:r>
        <w:t xml:space="preserve">The differences can be quantified by the parameters of a fitted variogram model. We try an exponential model because (1) it has the simplest theory, and (2) we expect to not reach a sill within the short range investigated.</w:t>
      </w:r>
    </w:p>
    <w:p>
      <w:pPr>
        <w:pStyle w:val="BodyText"/>
      </w:pPr>
      <w:r>
        <w:t xml:space="preserve">We use the</w:t>
      </w:r>
      <w:r>
        <w:t xml:space="preserve"> </w:t>
      </w:r>
      <w:r>
        <w:rPr>
          <w:rStyle w:val="VerbatimChar"/>
        </w:rPr>
        <w:t xml:space="preserve">fit.variogram</w:t>
      </w:r>
      <w:r>
        <w:t xml:space="preserve"> </w:t>
      </w:r>
      <w:r>
        <w:t xml:space="preserve">method to adjust an initial estimate by weighted least squares (linear in the number of point-pairs and inverse squared in the separation disatance, i.e., the default</w:t>
      </w:r>
      <w:r>
        <w:t xml:space="preserve"> </w:t>
      </w:r>
      <w:r>
        <w:rPr>
          <w:rStyle w:val="VerbatimChar"/>
        </w:rPr>
        <w:t xml:space="preserve">gstat</w:t>
      </w:r>
      <w:r>
        <w:t xml:space="preserve"> </w:t>
      </w:r>
      <w:r>
        <w:t xml:space="preserve">method 7). The estimated sill is the maximum</w:t>
      </w:r>
      <w:r>
        <w:t xml:space="preserve"> </w:t>
      </w:r>
      <m:oMath>
        <m:r>
          <m:t>γ</m:t>
        </m:r>
      </m:oMath>
      <w:r>
        <w:t xml:space="preserve"> </w:t>
      </w:r>
      <w:r>
        <w:t xml:space="preserve">in the empirical variogram.</w:t>
      </w:r>
    </w:p>
    <w:p>
      <w:pPr>
        <w:pStyle w:val="SourceCode"/>
      </w:pPr>
      <w:r>
        <w:rPr>
          <w:rStyle w:val="NormalTok"/>
        </w:rPr>
        <w:t xml:space="preserve">vm.gn </w:t>
      </w:r>
      <w:r>
        <w:rPr>
          <w:rStyle w:val="OtherTok"/>
        </w:rPr>
        <w:t xml:space="preserve">&lt;-</w:t>
      </w:r>
      <w:r>
        <w:rPr>
          <w:rStyle w:val="NormalTok"/>
        </w:rPr>
        <w:t xml:space="preserve"> </w:t>
      </w:r>
      <w:r>
        <w:rPr>
          <w:rStyle w:val="FunctionTok"/>
        </w:rPr>
        <w:t xml:space="preserve">vgm</w:t>
      </w:r>
      <w:r>
        <w:rPr>
          <w:rStyle w:val="NormalTok"/>
        </w:rPr>
        <w:t xml:space="preserve">(</w:t>
      </w:r>
      <w:r>
        <w:rPr>
          <w:rStyle w:val="AttributeTok"/>
        </w:rPr>
        <w:t xml:space="preserve">psill =</w:t>
      </w:r>
      <w:r>
        <w:rPr>
          <w:rStyle w:val="NormalTok"/>
        </w:rPr>
        <w:t xml:space="preserve"> </w:t>
      </w:r>
      <w:r>
        <w:rPr>
          <w:rStyle w:val="FloatTok"/>
        </w:rPr>
        <w:t xml:space="preserve">0.8</w:t>
      </w:r>
      <w:r>
        <w:rPr>
          <w:rStyle w:val="SpecialCharTok"/>
        </w:rPr>
        <w:t xml:space="preserve">*</w:t>
      </w:r>
      <w:r>
        <w:rPr>
          <w:rStyle w:val="FunctionTok"/>
        </w:rPr>
        <w:t xml:space="preserve">max</w:t>
      </w:r>
      <w:r>
        <w:rPr>
          <w:rStyle w:val="NormalTok"/>
        </w:rPr>
        <w:t xml:space="preserve">(v.gn</w:t>
      </w:r>
      <w:r>
        <w:rPr>
          <w:rStyle w:val="SpecialCharTok"/>
        </w:rPr>
        <w:t xml:space="preserve">$</w:t>
      </w:r>
      <w:r>
        <w:rPr>
          <w:rStyle w:val="NormalTok"/>
        </w:rPr>
        <w:t xml:space="preserve">gamma), </w:t>
      </w:r>
      <w:r>
        <w:br/>
      </w:r>
      <w:r>
        <w:rPr>
          <w:rStyle w:val="NormalTok"/>
        </w:rPr>
        <w:t xml:space="preserve">             </w:t>
      </w:r>
      <w:r>
        <w:rPr>
          <w:rStyle w:val="AttributeTok"/>
        </w:rPr>
        <w:t xml:space="preserve">model =</w:t>
      </w:r>
      <w:r>
        <w:rPr>
          <w:rStyle w:val="NormalTok"/>
        </w:rPr>
        <w:t xml:space="preserve"> </w:t>
      </w:r>
      <w:r>
        <w:rPr>
          <w:rStyle w:val="StringTok"/>
        </w:rPr>
        <w:t xml:space="preserve">"Exp"</w:t>
      </w:r>
      <w:r>
        <w:rPr>
          <w:rStyle w:val="NormalTok"/>
        </w:rPr>
        <w:t xml:space="preserve">, </w:t>
      </w:r>
      <w:r>
        <w:br/>
      </w:r>
      <w:r>
        <w:rPr>
          <w:rStyle w:val="NormalTok"/>
        </w:rPr>
        <w:t xml:space="preserve">             </w:t>
      </w:r>
      <w:r>
        <w:rPr>
          <w:rStyle w:val="AttributeTok"/>
        </w:rPr>
        <w:t xml:space="preserve">range =</w:t>
      </w:r>
      <w:r>
        <w:rPr>
          <w:rStyle w:val="NormalTok"/>
        </w:rPr>
        <w:t xml:space="preserve"> range.init, </w:t>
      </w:r>
      <w:r>
        <w:br/>
      </w:r>
      <w:r>
        <w:rPr>
          <w:rStyle w:val="NormalTok"/>
        </w:rPr>
        <w:t xml:space="preserve">             </w:t>
      </w:r>
      <w:r>
        <w:rPr>
          <w:rStyle w:val="AttributeTok"/>
        </w:rPr>
        <w:t xml:space="preserve">nugget =</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(vmf.gn </w:t>
      </w:r>
      <w:r>
        <w:rPr>
          <w:rStyle w:val="OtherTok"/>
        </w:rPr>
        <w:t xml:space="preserve">&lt;-</w:t>
      </w:r>
      <w:r>
        <w:rPr>
          <w:rStyle w:val="NormalTok"/>
        </w:rPr>
        <w:t xml:space="preserve"> </w:t>
      </w:r>
      <w:r>
        <w:rPr>
          <w:rStyle w:val="FunctionTok"/>
        </w:rPr>
        <w:t xml:space="preserve">fit.variogram</w:t>
      </w:r>
      <w:r>
        <w:rPr>
          <w:rStyle w:val="NormalTok"/>
        </w:rPr>
        <w:t xml:space="preserve">(v.gn, </w:t>
      </w:r>
      <w:r>
        <w:rPr>
          <w:rStyle w:val="AttributeTok"/>
        </w:rPr>
        <w:t xml:space="preserve">model=</w:t>
      </w:r>
      <w:r>
        <w:rPr>
          <w:rStyle w:val="NormalTok"/>
        </w:rPr>
        <w:t xml:space="preserve">vm.gn))</w:t>
      </w:r>
    </w:p>
    <w:p>
      <w:pPr>
        <w:pStyle w:val="SourceCode"/>
      </w:pPr>
      <w:r>
        <w:rPr>
          <w:rStyle w:val="VerbatimChar"/>
        </w:rPr>
        <w:t xml:space="preserve">  model     psill    range</w:t>
      </w:r>
      <w:r>
        <w:br/>
      </w:r>
      <w:r>
        <w:rPr>
          <w:rStyle w:val="VerbatimChar"/>
        </w:rPr>
        <w:t xml:space="preserve">1   Nug 0.0000000   0.0000</w:t>
      </w:r>
      <w:r>
        <w:br/>
      </w:r>
      <w:r>
        <w:rPr>
          <w:rStyle w:val="VerbatimChar"/>
        </w:rPr>
        <w:t xml:space="preserve">2   Exp 0.1240257 449.6727</w:t>
      </w:r>
    </w:p>
    <w:p>
      <w:pPr>
        <w:pStyle w:val="SourceCode"/>
      </w:pPr>
      <w:r>
        <w:rPr>
          <w:rStyle w:val="NormalTok"/>
        </w:rPr>
        <w:t xml:space="preserve">vm.sg </w:t>
      </w:r>
      <w:r>
        <w:rPr>
          <w:rStyle w:val="OtherTok"/>
        </w:rPr>
        <w:t xml:space="preserve">&lt;-</w:t>
      </w:r>
      <w:r>
        <w:rPr>
          <w:rStyle w:val="NormalTok"/>
        </w:rPr>
        <w:t xml:space="preserve"> </w:t>
      </w:r>
      <w:r>
        <w:rPr>
          <w:rStyle w:val="FunctionTok"/>
        </w:rPr>
        <w:t xml:space="preserve">vgm</w:t>
      </w:r>
      <w:r>
        <w:rPr>
          <w:rStyle w:val="NormalTok"/>
        </w:rPr>
        <w:t xml:space="preserve">(</w:t>
      </w:r>
      <w:r>
        <w:rPr>
          <w:rStyle w:val="FloatTok"/>
        </w:rPr>
        <w:t xml:space="preserve">0.8</w:t>
      </w:r>
      <w:r>
        <w:rPr>
          <w:rStyle w:val="SpecialCharTok"/>
        </w:rPr>
        <w:t xml:space="preserve">*</w:t>
      </w:r>
      <w:r>
        <w:rPr>
          <w:rStyle w:val="FunctionTok"/>
        </w:rPr>
        <w:t xml:space="preserve">max</w:t>
      </w:r>
      <w:r>
        <w:rPr>
          <w:rStyle w:val="NormalTok"/>
        </w:rPr>
        <w:t xml:space="preserve">(v.sg</w:t>
      </w:r>
      <w:r>
        <w:rPr>
          <w:rStyle w:val="SpecialCharTok"/>
        </w:rPr>
        <w:t xml:space="preserve">$</w:t>
      </w:r>
      <w:r>
        <w:rPr>
          <w:rStyle w:val="NormalTok"/>
        </w:rPr>
        <w:t xml:space="preserve">gamma), </w:t>
      </w:r>
      <w:r>
        <w:rPr>
          <w:rStyle w:val="StringTok"/>
        </w:rPr>
        <w:t xml:space="preserve">"Exp"</w:t>
      </w:r>
      <w:r>
        <w:rPr>
          <w:rStyle w:val="NormalTok"/>
        </w:rPr>
        <w:t xml:space="preserve">, range.init, </w:t>
      </w:r>
      <w:r>
        <w:rPr>
          <w:rStyle w:val="DecValTok"/>
        </w:rPr>
        <w:t xml:space="preserve">0</w:t>
      </w:r>
      <w:r>
        <w:rPr>
          <w:rStyle w:val="NormalTok"/>
        </w:rPr>
        <w:t xml:space="preserve">)</w:t>
      </w:r>
      <w:r>
        <w:br/>
      </w:r>
      <w:r>
        <w:rPr>
          <w:rStyle w:val="FunctionTok"/>
        </w:rPr>
        <w:t xml:space="preserve">print</w:t>
      </w:r>
      <w:r>
        <w:rPr>
          <w:rStyle w:val="NormalTok"/>
        </w:rPr>
        <w:t xml:space="preserve">(vmf.sg </w:t>
      </w:r>
      <w:r>
        <w:rPr>
          <w:rStyle w:val="OtherTok"/>
        </w:rPr>
        <w:t xml:space="preserve">&lt;-</w:t>
      </w:r>
      <w:r>
        <w:rPr>
          <w:rStyle w:val="NormalTok"/>
        </w:rPr>
        <w:t xml:space="preserve"> </w:t>
      </w:r>
      <w:r>
        <w:rPr>
          <w:rStyle w:val="FunctionTok"/>
        </w:rPr>
        <w:t xml:space="preserve">fit.variogram</w:t>
      </w:r>
      <w:r>
        <w:rPr>
          <w:rStyle w:val="NormalTok"/>
        </w:rPr>
        <w:t xml:space="preserve">(v.sg, </w:t>
      </w:r>
      <w:r>
        <w:rPr>
          <w:rStyle w:val="AttributeTok"/>
        </w:rPr>
        <w:t xml:space="preserve">model=</w:t>
      </w:r>
      <w:r>
        <w:rPr>
          <w:rStyle w:val="NormalTok"/>
        </w:rPr>
        <w:t xml:space="preserve">vm.sg))</w:t>
      </w:r>
    </w:p>
    <w:p>
      <w:pPr>
        <w:pStyle w:val="SourceCode"/>
      </w:pPr>
      <w:r>
        <w:rPr>
          <w:rStyle w:val="VerbatimChar"/>
        </w:rPr>
        <w:t xml:space="preserve">  model     psill    range</w:t>
      </w:r>
      <w:r>
        <w:br/>
      </w:r>
      <w:r>
        <w:rPr>
          <w:rStyle w:val="VerbatimChar"/>
        </w:rPr>
        <w:t xml:space="preserve">1   Nug 0.0000000    0.000</w:t>
      </w:r>
      <w:r>
        <w:br/>
      </w:r>
      <w:r>
        <w:rPr>
          <w:rStyle w:val="VerbatimChar"/>
        </w:rPr>
        <w:t xml:space="preserve">2   Exp 0.1679165 3960.544</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plot</w:t>
      </w:r>
      <w:r>
        <w:rPr>
          <w:rStyle w:val="NormalTok"/>
        </w:rPr>
        <w:t xml:space="preserve">(v.sg, </w:t>
      </w:r>
      <w:r>
        <w:rPr>
          <w:rStyle w:val="AttributeTok"/>
        </w:rPr>
        <w:t xml:space="preserve">model=</w:t>
      </w:r>
      <w:r>
        <w:rPr>
          <w:rStyle w:val="NormalTok"/>
        </w:rPr>
        <w:t xml:space="preserve">vmf.sg,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ylim.v), </w:t>
      </w:r>
      <w:r>
        <w:rPr>
          <w:rStyle w:val="AttributeTok"/>
        </w:rPr>
        <w:t xml:space="preserve">main =</w:t>
      </w:r>
      <w:r>
        <w:rPr>
          <w:rStyle w:val="NormalTok"/>
        </w:rPr>
        <w:t xml:space="preserve"> </w:t>
      </w:r>
      <w:r>
        <w:rPr>
          <w:rStyle w:val="StringTok"/>
        </w:rPr>
        <w:t xml:space="preserve">"SoilGrids v2.0"</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"separation m"</w:t>
      </w:r>
      <w:r>
        <w:rPr>
          <w:rStyle w:val="NormalTok"/>
        </w:rPr>
        <w:t xml:space="preserve">, </w:t>
      </w:r>
      <w:r>
        <w:rPr>
          <w:rStyle w:val="AttributeTok"/>
        </w:rPr>
        <w:t xml:space="preserve">ylab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(Delta, </w:t>
      </w:r>
      <w:r>
        <w:rPr>
          <w:rStyle w:val="FunctionTok"/>
        </w:rPr>
        <w:t xml:space="preserve">plain</w:t>
      </w:r>
      <w:r>
        <w:rPr>
          <w:rStyle w:val="NormalTok"/>
        </w:rPr>
        <w:t xml:space="preserve">(pH)</w:t>
      </w:r>
      <w:r>
        <w:rPr>
          <w:rStyle w:val="SpecialCharTok"/>
        </w:rPr>
        <w:t xml:space="preserve">^</w:t>
      </w:r>
      <w:r>
        <w:rPr>
          <w:rStyle w:val="DecValTok"/>
        </w:rPr>
        <w:t xml:space="preserve">2</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plot</w:t>
      </w:r>
      <w:r>
        <w:rPr>
          <w:rStyle w:val="NormalTok"/>
        </w:rPr>
        <w:t xml:space="preserve">(v.gn, </w:t>
      </w:r>
      <w:r>
        <w:rPr>
          <w:rStyle w:val="AttributeTok"/>
        </w:rPr>
        <w:t xml:space="preserve">model=</w:t>
      </w:r>
      <w:r>
        <w:rPr>
          <w:rStyle w:val="NormalTok"/>
        </w:rPr>
        <w:t xml:space="preserve">vmf.gn,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ylim.v), </w:t>
      </w:r>
      <w:r>
        <w:rPr>
          <w:rStyle w:val="AttributeTok"/>
        </w:rPr>
        <w:t xml:space="preserve">main =</w:t>
      </w:r>
      <w:r>
        <w:rPr>
          <w:rStyle w:val="NormalTok"/>
        </w:rPr>
        <w:t xml:space="preserve"> </w:t>
      </w:r>
      <w:r>
        <w:rPr>
          <w:rStyle w:val="StringTok"/>
        </w:rPr>
        <w:t xml:space="preserve">"gNATSGO"</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"separation m"</w:t>
      </w:r>
      <w:r>
        <w:rPr>
          <w:rStyle w:val="NormalTok"/>
        </w:rPr>
        <w:t xml:space="preserve">, </w:t>
      </w:r>
      <w:r>
        <w:rPr>
          <w:rStyle w:val="AttributeTok"/>
        </w:rPr>
        <w:t xml:space="preserve">ylab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(Delta, </w:t>
      </w:r>
      <w:r>
        <w:rPr>
          <w:rStyle w:val="FunctionTok"/>
        </w:rPr>
        <w:t xml:space="preserve">plain</w:t>
      </w:r>
      <w:r>
        <w:rPr>
          <w:rStyle w:val="NormalTok"/>
        </w:rPr>
        <w:t xml:space="preserve">(pH)</w:t>
      </w:r>
      <w:r>
        <w:rPr>
          <w:rStyle w:val="SpecialCharTok"/>
        </w:rPr>
        <w:t xml:space="preserve">^</w:t>
      </w:r>
      <w:r>
        <w:rPr>
          <w:rStyle w:val="DecValTok"/>
        </w:rPr>
        <w:t xml:space="preserve">2</w:t>
      </w:r>
      <w:r>
        <w:rPr>
          <w:rStyle w:val="NormalTok"/>
        </w:rPr>
        <w:t xml:space="preserve">)))</w:t>
      </w:r>
      <w:r>
        <w:br/>
      </w:r>
      <w:r>
        <w:rPr>
          <w:rStyle w:val="FunctionTok"/>
        </w:rPr>
        <w:t xml:space="preserve">grid.arrange</w:t>
      </w:r>
      <w:r>
        <w:rPr>
          <w:rStyle w:val="NormalTok"/>
        </w:rPr>
        <w:t xml:space="preserve">(p1, p2,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FirstParagraph"/>
      </w:pPr>
      <w:r>
        <w:drawing>
          <wp:inline>
            <wp:extent cx="5334000" cy="2667000"/>
            <wp:effectExtent b="0" l="0" r="0" t="0"/>
            <wp:docPr descr="" title="" id="64" name="Picture"/>
            <a:graphic>
              <a:graphicData uri="http://schemas.openxmlformats.org/drawingml/2006/picture">
                <pic:pic>
                  <pic:nvPicPr>
                    <pic:cNvPr descr="PatternAnalysisWorkshopTutorial_files/figure-docx/fitted_variogram_model-1.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Q: How well do the fitted models match the empirical variograms? If the fit has some problems, what could be a solution?</w:t>
      </w:r>
    </w:p>
    <w:p>
      <w:pPr>
        <w:pStyle w:val="BodyText"/>
      </w:pPr>
      <w:r>
        <w:t xml:space="preserve">Q: Describe the modelled differences in spatial structure of the two maps (total sill, range).</w:t>
      </w:r>
    </w:p>
    <w:p>
      <w:pPr>
        <w:pStyle w:val="BodyText"/>
      </w:pPr>
      <w:r>
        <w:t xml:space="preserve">Q: What is the implication for the utility of the maps?</w:t>
      </w:r>
    </w:p>
    <w:p>
      <w:pPr>
        <w:pStyle w:val="BodyText"/>
      </w:pPr>
      <w:r>
        <w:t xml:space="preserve">Q: Is there any way to decide which is</w:t>
      </w:r>
      <w:r>
        <w:t xml:space="preserve"> </w:t>
      </w:r>
      <w:r>
        <w:t xml:space="preserve">“</w:t>
      </w:r>
      <w:r>
        <w:t xml:space="preserve">better</w:t>
      </w:r>
      <w:r>
        <w:t xml:space="preserve">”</w:t>
      </w:r>
      <w:r>
        <w:t xml:space="preserve"> </w:t>
      </w:r>
      <w:r>
        <w:t xml:space="preserve">in some sense?</w:t>
      </w:r>
    </w:p>
    <w:bookmarkEnd w:id="66"/>
    <w:bookmarkStart w:id="76" w:name="sec-mwla"/>
    <w:p>
      <w:pPr>
        <w:pStyle w:val="Heading2"/>
      </w:pPr>
      <w:r>
        <w:t xml:space="preserve">5.2 Moving-window local association</w:t>
      </w:r>
    </w:p>
    <w:p>
      <w:pPr>
        <w:pStyle w:val="FirstParagraph"/>
      </w:pPr>
      <w:r>
        <w:t xml:space="preserve">The local spatial structure may not be consistent across the mapped area – that is, the assumption of second-order stationarity may be (and often is) false.</w:t>
      </w:r>
      <w:r>
        <w:t xml:space="preserve"> </w:t>
      </w:r>
      <w:r>
        <w:t xml:space="preserve">This means that the average variogram, computed over that area, is misleading.</w:t>
      </w:r>
    </w:p>
    <w:p>
      <w:pPr>
        <w:pStyle w:val="BodyText"/>
      </w:pPr>
      <w:r>
        <w:t xml:space="preserve">The gridded maps have so many cells that it’s possible to compute</w:t>
      </w:r>
      <w:r>
        <w:t xml:space="preserve"> </w:t>
      </w:r>
      <w:r>
        <w:rPr>
          <w:bCs/>
          <w:b/>
        </w:rPr>
        <w:t xml:space="preserve">moving-window variograms</w:t>
      </w:r>
      <w:r>
        <w:t xml:space="preserve">, as in the VESPER program</w:t>
      </w:r>
      <w:r>
        <w:t xml:space="preserve"> </w:t>
      </w:r>
      <w:r>
        <w:t xml:space="preserve">(</w:t>
      </w:r>
      <w:hyperlink w:anchor="ref-minasnyVESPERVariogramEstimation2005">
        <w:r>
          <w:rPr>
            <w:rStyle w:val="Hyperlink"/>
          </w:rPr>
          <w:t xml:space="preserve">Minasny et al., 2005</w:t>
        </w:r>
      </w:hyperlink>
      <w:r>
        <w:t xml:space="preserve">)</w:t>
      </w:r>
      <w:r>
        <w:t xml:space="preserve"> </w:t>
      </w:r>
      <w:r>
        <w:t xml:space="preserve">developed for precision agriculture applications. This will show if the local spatial association is consistent across the map. This also allows maps to be compared window-by-window. I have not (yet?) implemented this in R, so we must use another method to assess moving-window local spatial association.</w:t>
      </w:r>
    </w:p>
    <w:p>
      <w:pPr>
        <w:pStyle w:val="BodyText"/>
      </w:pPr>
      <w:r>
        <w:t xml:space="preserve">A quick way to see the local degree of autocorrelation is with Moran’s I applied to a window of appropriate size around each grid cell, using the</w:t>
      </w:r>
      <w:r>
        <w:t xml:space="preserve"> </w:t>
      </w:r>
      <w:r>
        <w:rPr>
          <w:rStyle w:val="VerbatimChar"/>
        </w:rPr>
        <w:t xml:space="preserve">terra::autocor</w:t>
      </w:r>
      <w:r>
        <w:t xml:space="preserve"> </w:t>
      </w:r>
      <w:r>
        <w:t xml:space="preserve">function.</w:t>
      </w:r>
    </w:p>
    <w:p>
      <w:pPr>
        <w:pStyle w:val="BodyText"/>
      </w:pPr>
      <w:r>
        <w:t xml:space="preserve">Moran’s I is defined as:</w:t>
      </w:r>
    </w:p>
    <w:p>
      <w:pPr>
        <w:pStyle w:val="BodyText"/>
      </w:pPr>
      <m:oMathPara>
        <m:oMathParaPr>
          <m:jc m:val="center"/>
        </m:oMathParaPr>
        <m:oMath>
          <m:r>
            <m:t>I</m:t>
          </m:r>
          <m:r>
            <m:rPr>
              <m:sty m:val="p"/>
            </m:rPr>
            <m:t>=</m:t>
          </m:r>
          <m:f>
            <m:fPr>
              <m:type m:val="bar"/>
            </m:fPr>
            <m:num>
              <m:r>
                <m:t>n</m:t>
              </m:r>
            </m:num>
            <m:den>
              <m:nary>
                <m:naryPr>
                  <m:chr m:val="∑"/>
                  <m:limLoc m:val="undOvr"/>
                  <m:subHide m:val="0"/>
                  <m:supHide m:val="1"/>
                </m:naryPr>
                <m:sub>
                  <m:r>
                    <m:t>i</m:t>
                  </m:r>
                </m:sub>
                <m:sup>
                  <m:r>
                    <m:t>​</m:t>
                  </m:r>
                </m:sup>
                <m:e>
                  <m:nary>
                    <m:naryPr>
                      <m:chr m:val="∑"/>
                      <m:limLoc m:val="undOvr"/>
                      <m:subHide m:val="0"/>
                      <m:supHide m:val="1"/>
                    </m:naryPr>
                    <m:sub>
                      <m:r>
                        <m:t>j</m:t>
                      </m:r>
                    </m:sub>
                    <m:sup>
                      <m:r>
                        <m:t>​</m:t>
                      </m:r>
                    </m:sup>
                    <m:e>
                      <m:sSub>
                        <m:e>
                          <m:r>
                            <m:t>w</m:t>
                          </m:r>
                        </m:e>
                        <m:sub>
                          <m:r>
                            <m:t>i</m:t>
                          </m:r>
                          <m:r>
                            <m:t>j</m:t>
                          </m:r>
                        </m:sub>
                      </m:sSub>
                    </m:e>
                  </m:nary>
                </m:e>
              </m:nary>
            </m:den>
          </m:f>
          <m:f>
            <m:fPr>
              <m:type m:val="bar"/>
            </m:fPr>
            <m:num>
              <m:nary>
                <m:naryPr>
                  <m:chr m:val="∑"/>
                  <m:limLoc m:val="undOvr"/>
                  <m:subHide m:val="0"/>
                  <m:supHide m:val="1"/>
                </m:naryPr>
                <m:sub>
                  <m:r>
                    <m:t>i</m:t>
                  </m:r>
                </m:sub>
                <m:sup>
                  <m:r>
                    <m:t>​</m:t>
                  </m:r>
                </m:sup>
                <m:e>
                  <m:nary>
                    <m:naryPr>
                      <m:chr m:val="∑"/>
                      <m:limLoc m:val="undOvr"/>
                      <m:subHide m:val="0"/>
                      <m:supHide m:val="1"/>
                    </m:naryPr>
                    <m:sub>
                      <m:r>
                        <m:t>j</m:t>
                      </m:r>
                    </m:sub>
                    <m:sup>
                      <m:r>
                        <m:t>​</m:t>
                      </m:r>
                    </m:sup>
                    <m:e>
                      <m:sSub>
                        <m:e>
                          <m:r>
                            <m:t>w</m:t>
                          </m:r>
                        </m:e>
                        <m:sub>
                          <m:r>
                            <m:t>i</m:t>
                          </m:r>
                          <m:r>
                            <m:t>j</m:t>
                          </m:r>
                        </m:sub>
                      </m:sSub>
                    </m:e>
                  </m:nary>
                </m:e>
              </m:nary>
              <m:d>
                <m:dPr>
                  <m:begChr m:val="("/>
                  <m:endChr m:val=")"/>
                  <m:sepChr m:val=""/>
                  <m:grow/>
                </m:dPr>
                <m:e>
                  <m:sSub>
                    <m:e>
                      <m:r>
                        <m:t>y</m:t>
                      </m:r>
                    </m:e>
                    <m:sub>
                      <m:r>
                        <m:t>i</m:t>
                      </m:r>
                    </m:sub>
                  </m:sSub>
                  <m:r>
                    <m:rPr>
                      <m:sty m:val="p"/>
                    </m:rPr>
                    <m:t>−</m:t>
                  </m:r>
                  <m:acc>
                    <m:accPr>
                      <m:chr m:val="‾"/>
                    </m:accPr>
                    <m:e>
                      <m:r>
                        <m:t>y</m:t>
                      </m:r>
                    </m:e>
                  </m:acc>
                </m:e>
              </m:d>
              <m:d>
                <m:dPr>
                  <m:begChr m:val="("/>
                  <m:endChr m:val=")"/>
                  <m:sepChr m:val=""/>
                  <m:grow/>
                </m:dPr>
                <m:e>
                  <m:sSub>
                    <m:e>
                      <m:r>
                        <m:t>y</m:t>
                      </m:r>
                    </m:e>
                    <m:sub>
                      <m:r>
                        <m:t>j</m:t>
                      </m:r>
                    </m:sub>
                  </m:sSub>
                  <m:r>
                    <m:rPr>
                      <m:sty m:val="p"/>
                    </m:rPr>
                    <m:t>−</m:t>
                  </m:r>
                  <m:acc>
                    <m:accPr>
                      <m:chr m:val="‾"/>
                    </m:accPr>
                    <m:e>
                      <m:r>
                        <m:t>y</m:t>
                      </m:r>
                    </m:e>
                  </m:acc>
                </m:e>
              </m:d>
            </m:num>
            <m:den>
              <m:nary>
                <m:naryPr>
                  <m:chr m:val="∑"/>
                  <m:limLoc m:val="undOvr"/>
                  <m:subHide m:val="0"/>
                  <m:supHide m:val="1"/>
                </m:naryPr>
                <m:sub>
                  <m:r>
                    <m:t>i</m:t>
                  </m:r>
                </m:sub>
                <m:sup>
                  <m:r>
                    <m:t>​</m:t>
                  </m:r>
                </m:sup>
                <m:e>
                  <m:sSup>
                    <m:e>
                      <m:d>
                        <m:dPr>
                          <m:begChr m:val="("/>
                          <m:endChr m:val=")"/>
                          <m:sepChr m:val=""/>
                          <m:grow/>
                        </m:dPr>
                        <m:e>
                          <m:sSub>
                            <m:e>
                              <m:r>
                                <m:t>y</m:t>
                              </m:r>
                            </m:e>
                            <m:sub>
                              <m:r>
                                <m:t>i</m:t>
                              </m:r>
                            </m:sub>
                          </m:sSub>
                          <m:r>
                            <m:rPr>
                              <m:sty m:val="p"/>
                            </m:rPr>
                            <m:t>−</m:t>
                          </m:r>
                          <m:acc>
                            <m:accPr>
                              <m:chr m:val="‾"/>
                            </m:accPr>
                            <m:e>
                              <m:r>
                                <m:t>y</m:t>
                              </m:r>
                            </m:e>
                          </m:acc>
                        </m:e>
                      </m:d>
                    </m:e>
                    <m:sup>
                      <m:r>
                        <m:t>2</m:t>
                      </m:r>
                    </m:sup>
                  </m:sSup>
                </m:e>
              </m:nary>
            </m:den>
          </m:f>
        </m:oMath>
      </m:oMathPara>
    </w:p>
    <w:p>
      <w:pPr>
        <w:pStyle w:val="FirstParagraph"/>
      </w:pPr>
      <w:r>
        <w:t xml:space="preserve">where</w:t>
      </w:r>
      <w:r>
        <w:t xml:space="preserve"> </w:t>
      </w:r>
      <m:oMath>
        <m:sSub>
          <m:e>
            <m:r>
              <m:t>y</m:t>
            </m:r>
          </m:e>
          <m:sub>
            <m:r>
              <m:t>i</m:t>
            </m:r>
          </m:sub>
        </m:sSub>
      </m:oMath>
      <w:r>
        <w:t xml:space="preserve"> </w:t>
      </w:r>
      <w:r>
        <w:t xml:space="preserve">is the value of the variable in the</w:t>
      </w:r>
      <w:r>
        <w:t xml:space="preserve"> </w:t>
      </w:r>
      <m:oMath>
        <m:r>
          <m:t>i</m:t>
        </m:r>
      </m:oMath>
      <w:r>
        <w:t xml:space="preserve">th of</w:t>
      </w:r>
      <w:r>
        <w:t xml:space="preserve"> </w:t>
      </w:r>
      <m:oMath>
        <m:r>
          <m:t>n</m:t>
        </m:r>
      </m:oMath>
      <w:r>
        <w:t xml:space="preserve"> </w:t>
      </w:r>
      <w:r>
        <w:t xml:space="preserve">neighbouring grid cells,</w:t>
      </w:r>
      <w:r>
        <w:t xml:space="preserve"> </w:t>
      </w:r>
      <m:oMath>
        <m:acc>
          <m:accPr>
            <m:chr m:val="‾"/>
          </m:accPr>
          <m:e>
            <m:r>
              <m:t>y</m:t>
            </m:r>
          </m:e>
        </m:acc>
      </m:oMath>
      <w:r>
        <w:t xml:space="preserve"> </w:t>
      </w:r>
      <w:r>
        <w:t xml:space="preserve">is the global mean of the variable,</w:t>
      </w:r>
      <w:r>
        <w:t xml:space="preserve"> </w:t>
      </w:r>
      <m:oMath>
        <m:sSub>
          <m:e>
            <m:r>
              <m:t>w</m:t>
            </m:r>
          </m:e>
          <m:sub>
            <m:r>
              <m:t>i</m:t>
            </m:r>
            <m:r>
              <m:t>j</m:t>
            </m:r>
          </m:sub>
        </m:sSub>
      </m:oMath>
      <w:r>
        <w:t xml:space="preserve"> </w:t>
      </w:r>
      <w:r>
        <w:t xml:space="preserve">is the spatial</w:t>
      </w:r>
      <w:r>
        <w:t xml:space="preserve"> </w:t>
      </w:r>
      <w:r>
        <w:rPr>
          <w:bCs/>
          <w:b/>
        </w:rPr>
        <w:t xml:space="preserve">weight</w:t>
      </w:r>
      <w:r>
        <w:t xml:space="preserve"> </w:t>
      </w:r>
      <w:r>
        <w:t xml:space="preserve">of the link between the target cell</w:t>
      </w:r>
      <w:r>
        <w:t xml:space="preserve"> </w:t>
      </w:r>
      <m:oMath>
        <m:r>
          <m:t>i</m:t>
        </m:r>
      </m:oMath>
      <w:r>
        <w:t xml:space="preserve"> </w:t>
      </w:r>
      <w:r>
        <w:t xml:space="preserve">and its neighbour cell</w:t>
      </w:r>
      <w:r>
        <w:t xml:space="preserve"> </w:t>
      </w:r>
      <m:oMath>
        <m:r>
          <m:t>j</m:t>
        </m:r>
      </m:oMath>
      <w:r>
        <w:t xml:space="preserve">. The expected value of Moran’s I is</w:t>
      </w:r>
      <w:r>
        <w:t xml:space="preserve"> </w:t>
      </w:r>
      <m:oMath>
        <m:r>
          <m:rPr>
            <m:sty m:val="p"/>
          </m:rPr>
          <m:t>−</m:t>
        </m:r>
        <m:r>
          <m:t>1</m:t>
        </m:r>
        <m:r>
          <m:rPr>
            <m:sty m:val="p"/>
          </m:rPr>
          <m:t>/</m:t>
        </m:r>
        <m:d>
          <m:dPr>
            <m:begChr m:val="("/>
            <m:endChr m:val=")"/>
            <m:sepChr m:val=""/>
            <m:grow/>
          </m:dPr>
          <m:e>
            <m:r>
              <m:t>n</m:t>
            </m:r>
            <m:r>
              <m:rPr>
                <m:sty m:val="p"/>
              </m:rPr>
              <m:t>−</m:t>
            </m:r>
            <m:r>
              <m:t>1</m:t>
            </m:r>
          </m:e>
        </m:d>
      </m:oMath>
      <w:r>
        <w:t xml:space="preserve"> </w:t>
      </w:r>
      <w:r>
        <w:t xml:space="preserve">if the pattern of the response variable is random, i.e., no spatial correlation. So for a</w:t>
      </w:r>
      <w:r>
        <w:t xml:space="preserve"> </w:t>
      </w:r>
      <m:oMath>
        <m:r>
          <m:t>5</m:t>
        </m:r>
        <m:r>
          <m:rPr>
            <m:sty m:val="p"/>
          </m:rPr>
          <m:t>×</m:t>
        </m:r>
        <m:r>
          <m:t>5</m:t>
        </m:r>
      </m:oMath>
      <w:r>
        <w:t xml:space="preserve"> </w:t>
      </w:r>
      <w:r>
        <w:t xml:space="preserve">neighbourhood the expected value is</w:t>
      </w:r>
      <w:r>
        <w:t xml:space="preserve"> </w:t>
      </w:r>
      <m:oMath>
        <m:r>
          <m:rPr>
            <m:sty m:val="p"/>
          </m:rPr>
          <m:t>−</m:t>
        </m:r>
        <m:r>
          <m:t>1</m:t>
        </m:r>
        <m:r>
          <m:rPr>
            <m:sty m:val="p"/>
          </m:rPr>
          <m:t>/</m:t>
        </m:r>
        <m:r>
          <m:t>24</m:t>
        </m:r>
        <m:r>
          <m:rPr>
            <m:sty m:val="p"/>
          </m:rPr>
          <m:t>=</m:t>
        </m:r>
        <m:r>
          <m:rPr>
            <m:sty m:val="p"/>
          </m:rPr>
          <m:t>−</m:t>
        </m:r>
        <m:r>
          <m:t>0.041</m:t>
        </m:r>
        <m:acc>
          <m:accPr>
            <m:chr m:val="‾"/>
          </m:accPr>
          <m:e>
            <m:r>
              <m:t>6</m:t>
            </m:r>
          </m:e>
        </m:acc>
        <m:r>
          <m:rPr>
            <m:sty m:val="p"/>
          </m:rPr>
          <m:t>≈</m:t>
        </m:r>
        <m:r>
          <m:t>0</m:t>
        </m:r>
      </m:oMath>
      <w:r>
        <w:t xml:space="preserve">.</w:t>
      </w:r>
    </w:p>
    <w:p>
      <w:pPr>
        <w:pStyle w:val="BodyText"/>
      </w:pPr>
      <w:r>
        <w:t xml:space="preserve">The second term numerator is the weighted covariance. Its denominator normalizes by the variance. The first term normalizes by the sum of all weights, so that the test is comparable among tests with different numbers of neighbours and using different weightings.</w:t>
      </w:r>
    </w:p>
    <w:p>
      <w:pPr>
        <w:pStyle w:val="BodyText"/>
      </w:pPr>
      <w:r>
        <w:t xml:space="preserve">Task: Construct a weights matrix for local Moran’s I, for a</w:t>
      </w:r>
      <w:r>
        <w:t xml:space="preserve"> </w:t>
      </w:r>
      <m:oMath>
        <m:r>
          <m:t>5</m:t>
        </m:r>
        <m:r>
          <m:rPr>
            <m:sty m:val="p"/>
          </m:rPr>
          <m:t>×</m:t>
        </m:r>
        <m:r>
          <m:t>5</m:t>
        </m:r>
      </m:oMath>
      <w:r>
        <w:t xml:space="preserve"> </w:t>
      </w:r>
      <w:r>
        <w:t xml:space="preserve">grid cell neighbourhood, i.e., up to</w:t>
      </w:r>
      <w:r>
        <w:t xml:space="preserve"> </w:t>
      </w:r>
      <m:oMath>
        <m:r>
          <m:rPr>
            <m:sty m:val="p"/>
          </m:rPr>
          <m:t>±</m:t>
        </m:r>
        <m:r>
          <m:t> </m:t>
        </m:r>
        <m:r>
          <m:t>500</m:t>
        </m:r>
        <m:r>
          <m:t> </m:t>
        </m:r>
        <m:r>
          <m:t>m</m:t>
        </m:r>
      </m:oMath>
      <w:r>
        <w:t xml:space="preserve"> </w:t>
      </w:r>
      <w:r>
        <w:t xml:space="preserve">in the N/S directions and</w:t>
      </w:r>
      <w:r>
        <w:t xml:space="preserve"> </w:t>
      </w:r>
      <m:oMath>
        <m:r>
          <m:rPr>
            <m:sty m:val="p"/>
          </m:rPr>
          <m:t>±</m:t>
        </m:r>
        <m:r>
          <m:t> </m:t>
        </m:r>
        <m:r>
          <m:t>500</m:t>
        </m:r>
        <m:r>
          <m:rPr>
            <m:sty m:val="p"/>
          </m:rPr>
          <m:t>×</m:t>
        </m:r>
        <m:rad>
          <m:radPr>
            <m:degHide m:val="1"/>
          </m:radPr>
          <m:deg/>
          <m:e>
            <m:r>
              <m:t>2</m:t>
            </m:r>
          </m:e>
        </m:rad>
        <m:r>
          <m:rPr>
            <m:sty m:val="p"/>
          </m:rPr>
          <m:t>≈</m:t>
        </m:r>
        <m:r>
          <m:t>707</m:t>
        </m:r>
        <m:r>
          <m:t> </m:t>
        </m:r>
        <m:r>
          <m:t>m</m:t>
        </m:r>
      </m:oMath>
      <w:r>
        <w:t xml:space="preserve"> </w:t>
      </w:r>
      <w:r>
        <w:t xml:space="preserve">along the diagonals.</w:t>
      </w:r>
    </w:p>
    <w:p>
      <w:pPr>
        <w:pStyle w:val="BodyText"/>
      </w:pPr>
      <w:r>
        <w:t xml:space="preserve">We determine the weights matrix for Moran’s I from the fitted global variogram of the previous section and the grid cell size. Weights are the one minus the semivariance at each cell distance, so that the centre pixel receives the maximum weight.</w:t>
      </w:r>
    </w:p>
    <w:p>
      <w:pPr>
        <w:pStyle w:val="BodyText"/>
      </w:pPr>
      <w:r>
        <w:t xml:space="preserve">Here is a function to make an odd-sized square window (default 5 x 5) with weights taken from the variogram model, scaled to the resolution.</w:t>
      </w:r>
    </w:p>
    <w:p>
      <w:pPr>
        <w:pStyle w:val="SourceCode"/>
      </w:pPr>
      <w:r>
        <w:rPr>
          <w:rStyle w:val="NormalTok"/>
        </w:rPr>
        <w:t xml:space="preserve">make.weights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 </w:t>
      </w:r>
      <w:r>
        <w:rPr>
          <w:rStyle w:val="AttributeTok"/>
        </w:rPr>
        <w:t xml:space="preserve">res =</w:t>
      </w:r>
      <w:r>
        <w:rPr>
          <w:rStyle w:val="NormalTok"/>
        </w:rPr>
        <w:t xml:space="preserve"> </w:t>
      </w:r>
      <w:r>
        <w:rPr>
          <w:rStyle w:val="DecValTok"/>
        </w:rPr>
        <w:t xml:space="preserve">250</w:t>
      </w:r>
      <w:r>
        <w:rPr>
          <w:rStyle w:val="NormalTok"/>
        </w:rPr>
        <w:t xml:space="preserve">, vgm) {</w:t>
      </w:r>
      <w:r>
        <w:br/>
      </w:r>
      <w:r>
        <w:rPr>
          <w:rStyle w:val="NormalTok"/>
        </w:rPr>
        <w:t xml:space="preserve">  m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AttributeTok"/>
        </w:rPr>
        <w:t xml:space="preserve">nrow =</w:t>
      </w:r>
      <w:r>
        <w:rPr>
          <w:rStyle w:val="NormalTok"/>
        </w:rPr>
        <w:t xml:space="preserve"> n, </w:t>
      </w:r>
      <w:r>
        <w:rPr>
          <w:rStyle w:val="AttributeTok"/>
        </w:rPr>
        <w:t xml:space="preserve">ncol =</w:t>
      </w:r>
      <w:r>
        <w:rPr>
          <w:rStyle w:val="NormalTok"/>
        </w:rPr>
        <w:t xml:space="preserve"> n)</w:t>
      </w:r>
      <w:r>
        <w:br/>
      </w:r>
      <w:r>
        <w:rPr>
          <w:rStyle w:val="NormalTok"/>
        </w:rPr>
        <w:t xml:space="preserve">  center </w:t>
      </w:r>
      <w:r>
        <w:rPr>
          <w:rStyle w:val="OtherTok"/>
        </w:rPr>
        <w:t xml:space="preserve">&lt;-</w:t>
      </w:r>
      <w:r>
        <w:rPr>
          <w:rStyle w:val="NormalTok"/>
        </w:rPr>
        <w:t xml:space="preserve"> </w:t>
      </w:r>
      <w:r>
        <w:rPr>
          <w:rStyle w:val="FunctionTok"/>
        </w:rPr>
        <w:t xml:space="preserve">ceiling</w:t>
      </w:r>
      <w:r>
        <w:rPr>
          <w:rStyle w:val="NormalTok"/>
        </w:rPr>
        <w:t xml:space="preserve">(n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distance in cell units, multipled by the grid resolution</w:t>
      </w:r>
      <w:r>
        <w:br/>
      </w:r>
      <w:r>
        <w:rPr>
          <w:rStyle w:val="NormalTok"/>
        </w:rPr>
        <w:t xml:space="preserve">      m[i, j] </w:t>
      </w:r>
      <w:r>
        <w:rPr>
          <w:rStyle w:val="OtherTok"/>
        </w:rPr>
        <w:t xml:space="preserve">&lt;-</w:t>
      </w:r>
      <w:r>
        <w:rPr>
          <w:rStyle w:val="NormalTok"/>
        </w:rPr>
        <w:t xml:space="preserve"> </w:t>
      </w:r>
      <w:r>
        <w:rPr>
          <w:rStyle w:val="FunctionTok"/>
        </w:rPr>
        <w:t xml:space="preserve">sqrt</w:t>
      </w:r>
      <w:r>
        <w:rPr>
          <w:rStyle w:val="NormalTok"/>
        </w:rPr>
        <w:t xml:space="preserve">((i </w:t>
      </w:r>
      <w:r>
        <w:rPr>
          <w:rStyle w:val="SpecialCharTok"/>
        </w:rPr>
        <w:t xml:space="preserve">-</w:t>
      </w:r>
      <w:r>
        <w:rPr>
          <w:rStyle w:val="NormalTok"/>
        </w:rPr>
        <w:t xml:space="preserve"> center)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(j </w:t>
      </w:r>
      <w:r>
        <w:rPr>
          <w:rStyle w:val="SpecialCharTok"/>
        </w:rPr>
        <w:t xml:space="preserve">-</w:t>
      </w:r>
      <w:r>
        <w:rPr>
          <w:rStyle w:val="NormalTok"/>
        </w:rPr>
        <w:t xml:space="preserve"> center)</w:t>
      </w:r>
      <w:r>
        <w:rPr>
          <w:rStyle w:val="SpecialCharTok"/>
        </w:rPr>
        <w:t xml:space="preserve">^</w:t>
      </w:r>
      <w:r>
        <w:rPr>
          <w:rStyle w:val="DecValTok"/>
        </w:rPr>
        <w:t xml:space="preserve">2</w:t>
      </w:r>
      <w:r>
        <w:rPr>
          <w:rStyle w:val="NormalTok"/>
        </w:rPr>
        <w:t xml:space="preserve">)</w:t>
      </w:r>
      <w:r>
        <w:rPr>
          <w:rStyle w:val="SpecialCharTok"/>
        </w:rPr>
        <w:t xml:space="preserve">*</w:t>
      </w:r>
      <w:r>
        <w:rPr>
          <w:rStyle w:val="DecValTok"/>
        </w:rPr>
        <w:t xml:space="preserve">250</w:t>
      </w:r>
      <w:r>
        <w:br/>
      </w:r>
      <w:r>
        <w:rPr>
          <w:rStyle w:val="NormalTok"/>
        </w:rPr>
        <w:t xml:space="preserve">    }</w:t>
      </w:r>
      <w:r>
        <w:br/>
      </w:r>
      <w:r>
        <w:rPr>
          <w:rStyle w:val="NormalTok"/>
        </w:rPr>
        <w:t xml:space="preserve">  }</w:t>
      </w:r>
      <w:r>
        <w:br/>
      </w:r>
      <w:r>
        <w:rPr>
          <w:rStyle w:val="NormalTok"/>
        </w:rPr>
        <w:t xml:space="preserve">  w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variogramLine</w:t>
      </w:r>
      <w:r>
        <w:rPr>
          <w:rStyle w:val="NormalTok"/>
        </w:rPr>
        <w:t xml:space="preserve">(vm.sg, </w:t>
      </w:r>
      <w:r>
        <w:rPr>
          <w:rStyle w:val="AttributeTok"/>
        </w:rPr>
        <w:t xml:space="preserve">dist_vector =</w:t>
      </w:r>
      <w:r>
        <w:rPr>
          <w:rStyle w:val="NormalTok"/>
        </w:rPr>
        <w:t xml:space="preserve"> m)</w:t>
      </w:r>
      <w:r>
        <w:br/>
      </w:r>
      <w:r>
        <w:rPr>
          <w:rStyle w:val="NormalTok"/>
        </w:rPr>
        <w:t xml:space="preserve">  </w:t>
      </w:r>
      <w:r>
        <w:rPr>
          <w:rStyle w:val="FunctionTok"/>
        </w:rPr>
        <w:t xml:space="preserve">return</w:t>
      </w:r>
      <w:r>
        <w:rPr>
          <w:rStyle w:val="NormalTok"/>
        </w:rPr>
        <w:t xml:space="preserve">(w)</w:t>
      </w:r>
      <w:r>
        <w:br/>
      </w:r>
      <w:r>
        <w:rPr>
          <w:rStyle w:val="NormalTok"/>
        </w:rPr>
        <w:t xml:space="preserve">}</w:t>
      </w:r>
    </w:p>
    <w:p>
      <w:pPr>
        <w:pStyle w:val="FirstParagraph"/>
      </w:pPr>
      <w:r>
        <w:t xml:space="preserve">Here is a function to use this to compute and display the moving-window autocorrelation for any odd window size. This uses the</w:t>
      </w:r>
      <w:r>
        <w:t xml:space="preserve"> </w:t>
      </w:r>
      <w:r>
        <w:rPr>
          <w:rStyle w:val="VerbatimChar"/>
        </w:rPr>
        <w:t xml:space="preserve">terra::autocor</w:t>
      </w:r>
      <w:r>
        <w:t xml:space="preserve"> </w:t>
      </w:r>
      <w:r>
        <w:t xml:space="preserve">method, applied to a weighted window.</w:t>
      </w:r>
    </w:p>
    <w:p>
      <w:pPr>
        <w:pStyle w:val="SourceCode"/>
      </w:pPr>
      <w:r>
        <w:rPr>
          <w:rStyle w:val="NormalTok"/>
        </w:rPr>
        <w:t xml:space="preserve">show.autocor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 {</w:t>
      </w:r>
      <w:r>
        <w:br/>
      </w:r>
      <w:r>
        <w:rPr>
          <w:rStyle w:val="NormalTok"/>
        </w:rPr>
        <w:t xml:space="preserve">  sg.utm.autocor </w:t>
      </w:r>
      <w:r>
        <w:rPr>
          <w:rStyle w:val="OtherTok"/>
        </w:rPr>
        <w:t xml:space="preserve">&lt;-</w:t>
      </w:r>
      <w:r>
        <w:rPr>
          <w:rStyle w:val="NormalTok"/>
        </w:rPr>
        <w:t xml:space="preserve"> terra</w:t>
      </w:r>
      <w:r>
        <w:rPr>
          <w:rStyle w:val="SpecialCharTok"/>
        </w:rPr>
        <w:t xml:space="preserve">::</w:t>
      </w:r>
      <w:r>
        <w:rPr>
          <w:rStyle w:val="FunctionTok"/>
        </w:rPr>
        <w:t xml:space="preserve">autocor</w:t>
      </w:r>
      <w:r>
        <w:rPr>
          <w:rStyle w:val="NormalTok"/>
        </w:rPr>
        <w:t xml:space="preserve">(sg.utm, </w:t>
      </w:r>
      <w:r>
        <w:br/>
      </w:r>
      <w:r>
        <w:rPr>
          <w:rStyle w:val="NormalTok"/>
        </w:rPr>
        <w:t xml:space="preserve">                                   </w:t>
      </w:r>
      <w:r>
        <w:rPr>
          <w:rStyle w:val="AttributeTok"/>
        </w:rPr>
        <w:t xml:space="preserve">w=</w:t>
      </w:r>
      <w:r>
        <w:rPr>
          <w:rStyle w:val="FunctionTok"/>
        </w:rPr>
        <w:t xml:space="preserve">make.weights</w:t>
      </w:r>
      <w:r>
        <w:rPr>
          <w:rStyle w:val="NormalTok"/>
        </w:rPr>
        <w:t xml:space="preserve">(n, </w:t>
      </w:r>
      <w:r>
        <w:rPr>
          <w:rStyle w:val="FunctionTok"/>
        </w:rPr>
        <w:t xml:space="preserve">res</w:t>
      </w:r>
      <w:r>
        <w:rPr>
          <w:rStyle w:val="NormalTok"/>
        </w:rPr>
        <w:t xml:space="preserve">(sg.utm)[</w:t>
      </w:r>
      <w:r>
        <w:rPr>
          <w:rStyle w:val="DecValTok"/>
        </w:rPr>
        <w:t xml:space="preserve">1</w:t>
      </w:r>
      <w:r>
        <w:rPr>
          <w:rStyle w:val="NormalTok"/>
        </w:rPr>
        <w:t xml:space="preserve">], vmf.sg), </w:t>
      </w:r>
      <w:r>
        <w:br/>
      </w:r>
      <w:r>
        <w:rPr>
          <w:rStyle w:val="NormalTok"/>
        </w:rPr>
        <w:t xml:space="preserve">                                   </w:t>
      </w:r>
      <w:r>
        <w:rPr>
          <w:rStyle w:val="AttributeTok"/>
        </w:rPr>
        <w:t xml:space="preserve">method=</w:t>
      </w:r>
      <w:r>
        <w:rPr>
          <w:rStyle w:val="StringTok"/>
        </w:rPr>
        <w:t xml:space="preserve">"moran"</w:t>
      </w:r>
      <w:r>
        <w:rPr>
          <w:rStyle w:val="NormalTok"/>
        </w:rPr>
        <w:t xml:space="preserve">, </w:t>
      </w:r>
      <w:r>
        <w:rPr>
          <w:rStyle w:val="AttributeTok"/>
        </w:rPr>
        <w:t xml:space="preserve">global =</w:t>
      </w:r>
      <w:r>
        <w:rPr>
          <w:rStyle w:val="NormalTok"/>
        </w:rPr>
        <w:t xml:space="preserve"> </w:t>
      </w:r>
      <w:r>
        <w:rPr>
          <w:rStyle w:val="ConstantTok"/>
        </w:rPr>
        <w:t xml:space="preserve">FALSE</w:t>
      </w:r>
      <w:r>
        <w:rPr>
          <w:rStyle w:val="NormalTok"/>
        </w:rPr>
        <w:t xml:space="preserve">)</w:t>
      </w:r>
      <w:r>
        <w:br/>
      </w:r>
      <w:r>
        <w:rPr>
          <w:rStyle w:val="NormalTok"/>
        </w:rPr>
        <w:t xml:space="preserve">  gn.utm.autocor </w:t>
      </w:r>
      <w:r>
        <w:rPr>
          <w:rStyle w:val="OtherTok"/>
        </w:rPr>
        <w:t xml:space="preserve">&lt;-</w:t>
      </w:r>
      <w:r>
        <w:rPr>
          <w:rStyle w:val="NormalTok"/>
        </w:rPr>
        <w:t xml:space="preserve"> terra</w:t>
      </w:r>
      <w:r>
        <w:rPr>
          <w:rStyle w:val="SpecialCharTok"/>
        </w:rPr>
        <w:t xml:space="preserve">::</w:t>
      </w:r>
      <w:r>
        <w:rPr>
          <w:rStyle w:val="FunctionTok"/>
        </w:rPr>
        <w:t xml:space="preserve">autocor</w:t>
      </w:r>
      <w:r>
        <w:rPr>
          <w:rStyle w:val="NormalTok"/>
        </w:rPr>
        <w:t xml:space="preserve">(gn.utm, </w:t>
      </w:r>
      <w:r>
        <w:br/>
      </w:r>
      <w:r>
        <w:rPr>
          <w:rStyle w:val="NormalTok"/>
        </w:rPr>
        <w:t xml:space="preserve">                                   </w:t>
      </w:r>
      <w:r>
        <w:rPr>
          <w:rStyle w:val="AttributeTok"/>
        </w:rPr>
        <w:t xml:space="preserve">w=</w:t>
      </w:r>
      <w:r>
        <w:rPr>
          <w:rStyle w:val="FunctionTok"/>
        </w:rPr>
        <w:t xml:space="preserve">make.weights</w:t>
      </w:r>
      <w:r>
        <w:rPr>
          <w:rStyle w:val="NormalTok"/>
        </w:rPr>
        <w:t xml:space="preserve">(n, </w:t>
      </w:r>
      <w:r>
        <w:rPr>
          <w:rStyle w:val="FunctionTok"/>
        </w:rPr>
        <w:t xml:space="preserve">res</w:t>
      </w:r>
      <w:r>
        <w:rPr>
          <w:rStyle w:val="NormalTok"/>
        </w:rPr>
        <w:t xml:space="preserve">(gn.utm)[</w:t>
      </w:r>
      <w:r>
        <w:rPr>
          <w:rStyle w:val="DecValTok"/>
        </w:rPr>
        <w:t xml:space="preserve">1</w:t>
      </w:r>
      <w:r>
        <w:rPr>
          <w:rStyle w:val="NormalTok"/>
        </w:rPr>
        <w:t xml:space="preserve">], vmf.gn), </w:t>
      </w:r>
      <w:r>
        <w:br/>
      </w:r>
      <w:r>
        <w:rPr>
          <w:rStyle w:val="NormalTok"/>
        </w:rPr>
        <w:t xml:space="preserve">                                   </w:t>
      </w:r>
      <w:r>
        <w:rPr>
          <w:rStyle w:val="AttributeTok"/>
        </w:rPr>
        <w:t xml:space="preserve">method=</w:t>
      </w:r>
      <w:r>
        <w:rPr>
          <w:rStyle w:val="StringTok"/>
        </w:rPr>
        <w:t xml:space="preserve">"moran"</w:t>
      </w:r>
      <w:r>
        <w:rPr>
          <w:rStyle w:val="NormalTok"/>
        </w:rPr>
        <w:t xml:space="preserve">, </w:t>
      </w:r>
      <w:r>
        <w:rPr>
          <w:rStyle w:val="AttributeTok"/>
        </w:rPr>
        <w:t xml:space="preserve">global =</w:t>
      </w:r>
      <w:r>
        <w:rPr>
          <w:rStyle w:val="NormalTok"/>
        </w:rPr>
        <w:t xml:space="preserve"> </w:t>
      </w:r>
      <w:r>
        <w:rPr>
          <w:rStyle w:val="ConstantTok"/>
        </w:rPr>
        <w:t xml:space="preserve">FALSE</w:t>
      </w:r>
      <w:r>
        <w:rPr>
          <w:rStyle w:val="NormalTok"/>
        </w:rPr>
        <w:t xml:space="preserve">)</w:t>
      </w:r>
      <w:r>
        <w:br/>
      </w:r>
      <w:r>
        <w:rPr>
          <w:rStyle w:val="NormalTok"/>
        </w:rPr>
        <w:t xml:space="preserve">  (range.sg.autocor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(sg.utm.autocor),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(range.gn.autocor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(gn.utm.autocor),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range.autocor </w:t>
      </w:r>
      <w:r>
        <w:rPr>
          <w:rStyle w:val="OtherTok"/>
        </w:rPr>
        <w:t xml:space="preserve">&lt;-</w:t>
      </w:r>
      <w:r>
        <w:rPr>
          <w:rStyle w:val="NormalTok"/>
        </w:rPr>
        <w:t xml:space="preserve"> </w:t>
      </w:r>
      <w:r>
        <w:rPr>
          <w:rStyle w:val="FunctionTok"/>
        </w:rPr>
        <w:t xml:space="preserve">range</w:t>
      </w:r>
      <w:r>
        <w:rPr>
          <w:rStyle w:val="NormalTok"/>
        </w:rPr>
        <w:t xml:space="preserve">(range.sg.autocor, range.gn.autocor)</w:t>
      </w:r>
      <w:r>
        <w:br/>
      </w:r>
      <w:r>
        <w:rPr>
          <w:rStyle w:val="NormalTok"/>
        </w:rPr>
        <w:t xml:space="preserve">  </w:t>
      </w:r>
      <w:r>
        <w:rPr>
          <w:rStyle w:val="CommentTok"/>
        </w:rPr>
        <w:t xml:space="preserve"># hcl.pals(type = "diverging")</w:t>
      </w:r>
      <w:r>
        <w:br/>
      </w:r>
      <w:r>
        <w:rPr>
          <w:rStyle w:val="NormalTok"/>
        </w:rPr>
        <w:t xml:space="preserve">  </w:t>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terra</w:t>
      </w:r>
      <w:r>
        <w:rPr>
          <w:rStyle w:val="SpecialCharTok"/>
        </w:rPr>
        <w:t xml:space="preserve">::</w:t>
      </w:r>
      <w:r>
        <w:rPr>
          <w:rStyle w:val="FunctionTok"/>
        </w:rPr>
        <w:t xml:space="preserve">plot</w:t>
      </w:r>
      <w:r>
        <w:rPr>
          <w:rStyle w:val="NormalTok"/>
        </w:rPr>
        <w:t xml:space="preserve">(sg.utm.autocor, </w:t>
      </w:r>
      <w:r>
        <w:rPr>
          <w:rStyle w:val="AttributeTok"/>
        </w:rPr>
        <w:t xml:space="preserve">main =</w:t>
      </w:r>
      <w:r>
        <w:rPr>
          <w:rStyle w:val="NormalTok"/>
        </w:rPr>
        <w:t xml:space="preserve"> </w:t>
      </w:r>
      <w:r>
        <w:rPr>
          <w:rStyle w:val="FunctionTok"/>
        </w:rPr>
        <w:t xml:space="preserve">paste</w:t>
      </w:r>
      <w:r>
        <w:rPr>
          <w:rStyle w:val="NormalTok"/>
        </w:rPr>
        <w:t xml:space="preserve">(</w:t>
      </w:r>
      <w:r>
        <w:rPr>
          <w:rStyle w:val="StringTok"/>
        </w:rPr>
        <w:t xml:space="preserve">"SG250, Moran's I"</w:t>
      </w:r>
      <w:r>
        <w:rPr>
          <w:rStyle w:val="NormalTok"/>
        </w:rPr>
        <w:t xml:space="preserve">, n, </w:t>
      </w:r>
      <w:r>
        <w:rPr>
          <w:rStyle w:val="StringTok"/>
        </w:rPr>
        <w:t xml:space="preserve">"x"</w:t>
      </w:r>
      <w:r>
        <w:rPr>
          <w:rStyle w:val="NormalTok"/>
        </w:rPr>
        <w:t xml:space="preserve">, n), </w:t>
      </w:r>
      <w:r>
        <w:br/>
      </w:r>
      <w:r>
        <w:rPr>
          <w:rStyle w:val="NormalTok"/>
        </w:rPr>
        <w:t xml:space="preserve">              </w:t>
      </w:r>
      <w:r>
        <w:rPr>
          <w:rStyle w:val="AttributeTok"/>
        </w:rPr>
        <w:t xml:space="preserve">range =</w:t>
      </w:r>
      <w:r>
        <w:rPr>
          <w:rStyle w:val="NormalTok"/>
        </w:rPr>
        <w:t xml:space="preserve"> range.autocor, </w:t>
      </w:r>
      <w:r>
        <w:rPr>
          <w:rStyle w:val="AttributeTok"/>
        </w:rPr>
        <w:t xml:space="preserve">col =</w:t>
      </w:r>
      <w:r>
        <w:rPr>
          <w:rStyle w:val="NormalTok"/>
        </w:rPr>
        <w:t xml:space="preserve"> </w:t>
      </w:r>
      <w:r>
        <w:rPr>
          <w:rStyle w:val="FunctionTok"/>
        </w:rPr>
        <w:t xml:space="preserve">rev</w:t>
      </w:r>
      <w:r>
        <w:rPr>
          <w:rStyle w:val="NormalTok"/>
        </w:rPr>
        <w:t xml:space="preserve">(</w:t>
      </w:r>
      <w:r>
        <w:rPr>
          <w:rStyle w:val="FunctionTok"/>
        </w:rPr>
        <w:t xml:space="preserve">hcl.colors</w:t>
      </w:r>
      <w:r>
        <w:rPr>
          <w:rStyle w:val="NormalTok"/>
        </w:rPr>
        <w:t xml:space="preserve">(</w:t>
      </w:r>
      <w:r>
        <w:rPr>
          <w:rStyle w:val="DecValTok"/>
        </w:rPr>
        <w:t xml:space="preserve">32</w:t>
      </w:r>
      <w:r>
        <w:rPr>
          <w:rStyle w:val="NormalTok"/>
        </w:rPr>
        <w:t xml:space="preserve">, </w:t>
      </w:r>
      <w:r>
        <w:rPr>
          <w:rStyle w:val="AttributeTok"/>
        </w:rPr>
        <w:t xml:space="preserve">palette =</w:t>
      </w:r>
      <w:r>
        <w:rPr>
          <w:rStyle w:val="NormalTok"/>
        </w:rPr>
        <w:t xml:space="preserve"> </w:t>
      </w:r>
      <w:r>
        <w:rPr>
          <w:rStyle w:val="StringTok"/>
        </w:rPr>
        <w:t xml:space="preserve">"RdYlGn"</w:t>
      </w:r>
      <w:r>
        <w:rPr>
          <w:rStyle w:val="NormalTok"/>
        </w:rPr>
        <w:t xml:space="preserve">)))</w:t>
      </w:r>
      <w:r>
        <w:br/>
      </w:r>
      <w:r>
        <w:rPr>
          <w:rStyle w:val="NormalTok"/>
        </w:rPr>
        <w:t xml:space="preserve">  terra</w:t>
      </w:r>
      <w:r>
        <w:rPr>
          <w:rStyle w:val="SpecialCharTok"/>
        </w:rPr>
        <w:t xml:space="preserve">::</w:t>
      </w:r>
      <w:r>
        <w:rPr>
          <w:rStyle w:val="FunctionTok"/>
        </w:rPr>
        <w:t xml:space="preserve">plot</w:t>
      </w:r>
      <w:r>
        <w:rPr>
          <w:rStyle w:val="NormalTok"/>
        </w:rPr>
        <w:t xml:space="preserve">(gn.utm.autocor, </w:t>
      </w:r>
      <w:r>
        <w:rPr>
          <w:rStyle w:val="AttributeTok"/>
        </w:rPr>
        <w:t xml:space="preserve">main =</w:t>
      </w:r>
      <w:r>
        <w:rPr>
          <w:rStyle w:val="NormalTok"/>
        </w:rPr>
        <w:t xml:space="preserve"> </w:t>
      </w:r>
      <w:r>
        <w:rPr>
          <w:rStyle w:val="FunctionTok"/>
        </w:rPr>
        <w:t xml:space="preserve">paste</w:t>
      </w:r>
      <w:r>
        <w:rPr>
          <w:rStyle w:val="NormalTok"/>
        </w:rPr>
        <w:t xml:space="preserve">(</w:t>
      </w:r>
      <w:r>
        <w:rPr>
          <w:rStyle w:val="StringTok"/>
        </w:rPr>
        <w:t xml:space="preserve">"gNATSGO, Moran's I"</w:t>
      </w:r>
      <w:r>
        <w:rPr>
          <w:rStyle w:val="NormalTok"/>
        </w:rPr>
        <w:t xml:space="preserve">, n, </w:t>
      </w:r>
      <w:r>
        <w:rPr>
          <w:rStyle w:val="StringTok"/>
        </w:rPr>
        <w:t xml:space="preserve">"x"</w:t>
      </w:r>
      <w:r>
        <w:rPr>
          <w:rStyle w:val="NormalTok"/>
        </w:rPr>
        <w:t xml:space="preserve">, n), </w:t>
      </w:r>
      <w:r>
        <w:br/>
      </w:r>
      <w:r>
        <w:rPr>
          <w:rStyle w:val="NormalTok"/>
        </w:rPr>
        <w:t xml:space="preserve">              </w:t>
      </w:r>
      <w:r>
        <w:rPr>
          <w:rStyle w:val="AttributeTok"/>
        </w:rPr>
        <w:t xml:space="preserve">range =</w:t>
      </w:r>
      <w:r>
        <w:rPr>
          <w:rStyle w:val="NormalTok"/>
        </w:rPr>
        <w:t xml:space="preserve"> range.autocor, </w:t>
      </w:r>
      <w:r>
        <w:rPr>
          <w:rStyle w:val="AttributeTok"/>
        </w:rPr>
        <w:t xml:space="preserve">col =</w:t>
      </w:r>
      <w:r>
        <w:rPr>
          <w:rStyle w:val="NormalTok"/>
        </w:rPr>
        <w:t xml:space="preserve"> </w:t>
      </w:r>
      <w:r>
        <w:rPr>
          <w:rStyle w:val="FunctionTok"/>
        </w:rPr>
        <w:t xml:space="preserve">rev</w:t>
      </w:r>
      <w:r>
        <w:rPr>
          <w:rStyle w:val="NormalTok"/>
        </w:rPr>
        <w:t xml:space="preserve">(</w:t>
      </w:r>
      <w:r>
        <w:rPr>
          <w:rStyle w:val="FunctionTok"/>
        </w:rPr>
        <w:t xml:space="preserve">hcl.colors</w:t>
      </w:r>
      <w:r>
        <w:rPr>
          <w:rStyle w:val="NormalTok"/>
        </w:rPr>
        <w:t xml:space="preserve">(</w:t>
      </w:r>
      <w:r>
        <w:rPr>
          <w:rStyle w:val="DecValTok"/>
        </w:rPr>
        <w:t xml:space="preserve">32</w:t>
      </w:r>
      <w:r>
        <w:rPr>
          <w:rStyle w:val="NormalTok"/>
        </w:rPr>
        <w:t xml:space="preserve">, </w:t>
      </w:r>
      <w:r>
        <w:rPr>
          <w:rStyle w:val="AttributeTok"/>
        </w:rPr>
        <w:t xml:space="preserve">palette =</w:t>
      </w:r>
      <w:r>
        <w:rPr>
          <w:rStyle w:val="NormalTok"/>
        </w:rPr>
        <w:t xml:space="preserve"> </w:t>
      </w:r>
      <w:r>
        <w:rPr>
          <w:rStyle w:val="StringTok"/>
        </w:rPr>
        <w:t xml:space="preserve">"RdYlGn"</w:t>
      </w:r>
      <w:r>
        <w:rPr>
          <w:rStyle w:val="NormalTok"/>
        </w:rPr>
        <w:t xml:space="preserve">)))</w:t>
      </w:r>
      <w:r>
        <w:br/>
      </w:r>
      <w:r>
        <w:rPr>
          <w:rStyle w:val="NormalTok"/>
        </w:rPr>
        <w:t xml:space="preserve">  </w:t>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Task: Compute and display the moving-window autocorrelation, for a 5 x 5 window, in this case 1250 x 1250 m; a 7 x 7 window (1500 x 1500); and a 9 x 9 window (1750 x 1750).</w:t>
      </w:r>
    </w:p>
    <w:p>
      <w:pPr>
        <w:pStyle w:val="SourceCode"/>
      </w:pPr>
      <w:r>
        <w:rPr>
          <w:rStyle w:val="FunctionTok"/>
        </w:rPr>
        <w:t xml:space="preserve">show.autocor</w:t>
      </w:r>
      <w:r>
        <w:rPr>
          <w:rStyle w:val="NormalTok"/>
        </w:rPr>
        <w:t xml:space="preserve">(</w:t>
      </w:r>
      <w:r>
        <w:rPr>
          <w:rStyle w:val="DecValTok"/>
        </w:rPr>
        <w:t xml:space="preserve">5</w:t>
      </w:r>
      <w:r>
        <w:rPr>
          <w:rStyle w:val="NormalTok"/>
        </w:rPr>
        <w:t xml:space="preserve">)</w:t>
      </w:r>
    </w:p>
    <w:p>
      <w:pPr>
        <w:pStyle w:val="FirstParagraph"/>
      </w:pPr>
      <w:r>
        <w:drawing>
          <wp:inline>
            <wp:extent cx="5334000" cy="4267200"/>
            <wp:effectExtent b="0" l="0" r="0" t="0"/>
            <wp:docPr descr="" title="" id="68" name="Picture"/>
            <a:graphic>
              <a:graphicData uri="http://schemas.openxmlformats.org/drawingml/2006/picture">
                <pic:pic>
                  <pic:nvPicPr>
                    <pic:cNvPr descr="PatternAnalysisWorkshopTutorial_files/figure-docx/moving-window-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show.autocor</w:t>
      </w:r>
      <w:r>
        <w:rPr>
          <w:rStyle w:val="NormalTok"/>
        </w:rPr>
        <w:t xml:space="preserve">(</w:t>
      </w:r>
      <w:r>
        <w:rPr>
          <w:rStyle w:val="DecValTok"/>
        </w:rPr>
        <w:t xml:space="preserve">7</w:t>
      </w:r>
      <w:r>
        <w:rPr>
          <w:rStyle w:val="NormalTok"/>
        </w:rPr>
        <w:t xml:space="preserve">)</w:t>
      </w:r>
    </w:p>
    <w:p>
      <w:pPr>
        <w:pStyle w:val="FirstParagraph"/>
      </w:pPr>
      <w:r>
        <w:drawing>
          <wp:inline>
            <wp:extent cx="5334000" cy="4267200"/>
            <wp:effectExtent b="0" l="0" r="0" t="0"/>
            <wp:docPr descr="" title="" id="71" name="Picture"/>
            <a:graphic>
              <a:graphicData uri="http://schemas.openxmlformats.org/drawingml/2006/picture">
                <pic:pic>
                  <pic:nvPicPr>
                    <pic:cNvPr descr="PatternAnalysisWorkshopTutorial_files/figure-docx/moving-window-2.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show.autocor</w:t>
      </w:r>
      <w:r>
        <w:rPr>
          <w:rStyle w:val="NormalTok"/>
        </w:rPr>
        <w:t xml:space="preserve">(</w:t>
      </w:r>
      <w:r>
        <w:rPr>
          <w:rStyle w:val="DecValTok"/>
        </w:rPr>
        <w:t xml:space="preserve">9</w:t>
      </w:r>
      <w:r>
        <w:rPr>
          <w:rStyle w:val="NormalTok"/>
        </w:rPr>
        <w:t xml:space="preserve">)</w:t>
      </w:r>
    </w:p>
    <w:p>
      <w:pPr>
        <w:pStyle w:val="FirstParagraph"/>
      </w:pPr>
      <w:r>
        <w:drawing>
          <wp:inline>
            <wp:extent cx="5334000" cy="4267200"/>
            <wp:effectExtent b="0" l="0" r="0" t="0"/>
            <wp:docPr descr="" title="" id="74" name="Picture"/>
            <a:graphic>
              <a:graphicData uri="http://schemas.openxmlformats.org/drawingml/2006/picture">
                <pic:pic>
                  <pic:nvPicPr>
                    <pic:cNvPr descr="PatternAnalysisWorkshopTutorial_files/figure-docx/moving-window-3.png" id="75"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are all very far from the random value</w:t>
      </w:r>
      <w:r>
        <w:t xml:space="preserve"> </w:t>
      </w:r>
      <m:oMath>
        <m:r>
          <m:rPr>
            <m:sty m:val="p"/>
          </m:rPr>
          <m:t>−</m:t>
        </m:r>
        <m:r>
          <m:t>0.041</m:t>
        </m:r>
        <m:acc>
          <m:accPr>
            <m:chr m:val="‾"/>
          </m:accPr>
          <m:e>
            <m:r>
              <m:t>6</m:t>
            </m:r>
          </m:e>
        </m:acc>
      </m:oMath>
      <w:r>
        <w:t xml:space="preserve">. Both maps show hot spots with much larger local autocorrelation than the map average. Some areas have almost none or even more dispersed than random (negative values).</w:t>
      </w:r>
    </w:p>
    <w:p>
      <w:pPr>
        <w:pStyle w:val="BodyText"/>
      </w:pPr>
      <w:r>
        <w:t xml:space="preserve">To appreciate the local Moran’s I values, here are the global Moran’s I with the same weights matrix. These are the averages of all the local (window) Moran’s I.</w:t>
      </w:r>
    </w:p>
    <w:p>
      <w:pPr>
        <w:pStyle w:val="SourceCode"/>
      </w:pPr>
      <w:r>
        <w:rPr>
          <w:rStyle w:val="NormalTok"/>
        </w:rPr>
        <w:t xml:space="preserve">global.moran </w:t>
      </w:r>
      <w:r>
        <w:rPr>
          <w:rStyle w:val="OtherTok"/>
        </w:rPr>
        <w:t xml:space="preserve">&lt;-</w:t>
      </w:r>
      <w:r>
        <w:rPr>
          <w:rStyle w:val="NormalTok"/>
        </w:rPr>
        <w:t xml:space="preserve"> </w:t>
      </w:r>
      <w:r>
        <w:rPr>
          <w:rStyle w:val="ControlFlowTok"/>
        </w:rPr>
        <w:t xml:space="preserve">function</w:t>
      </w:r>
      <w:r>
        <w:rPr>
          <w:rStyle w:val="NormalTok"/>
        </w:rPr>
        <w:t xml:space="preserve">(n) {</w:t>
      </w:r>
      <w:r>
        <w:br/>
      </w:r>
      <w:r>
        <w:rPr>
          <w:rStyle w:val="NormalTok"/>
        </w:rPr>
        <w:t xml:space="preserve">  </w:t>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"SG:"</w:t>
      </w:r>
      <w:r>
        <w:rPr>
          <w:rStyle w:val="NormalTok"/>
        </w:rPr>
        <w:t xml:space="preserve">, </w:t>
      </w:r>
      <w:r>
        <w:rPr>
          <w:rStyle w:val="FunctionTok"/>
        </w:rPr>
        <w:t xml:space="preserve">round</w:t>
      </w:r>
      <w:r>
        <w:rPr>
          <w:rStyle w:val="NormalTok"/>
        </w:rPr>
        <w:t xml:space="preserve">(terra</w:t>
      </w:r>
      <w:r>
        <w:rPr>
          <w:rStyle w:val="SpecialCharTok"/>
        </w:rPr>
        <w:t xml:space="preserve">::</w:t>
      </w:r>
      <w:r>
        <w:rPr>
          <w:rStyle w:val="FunctionTok"/>
        </w:rPr>
        <w:t xml:space="preserve">autocor</w:t>
      </w:r>
      <w:r>
        <w:rPr>
          <w:rStyle w:val="NormalTok"/>
        </w:rPr>
        <w:t xml:space="preserve">(sg.utm, </w:t>
      </w:r>
      <w:r>
        <w:br/>
      </w:r>
      <w:r>
        <w:rPr>
          <w:rStyle w:val="NormalTok"/>
        </w:rPr>
        <w:t xml:space="preserve">                                   </w:t>
      </w:r>
      <w:r>
        <w:rPr>
          <w:rStyle w:val="AttributeTok"/>
        </w:rPr>
        <w:t xml:space="preserve">w=</w:t>
      </w:r>
      <w:r>
        <w:rPr>
          <w:rStyle w:val="FunctionTok"/>
        </w:rPr>
        <w:t xml:space="preserve">make.weights</w:t>
      </w:r>
      <w:r>
        <w:rPr>
          <w:rStyle w:val="NormalTok"/>
        </w:rPr>
        <w:t xml:space="preserve">(n, </w:t>
      </w:r>
      <w:r>
        <w:rPr>
          <w:rStyle w:val="FunctionTok"/>
        </w:rPr>
        <w:t xml:space="preserve">res</w:t>
      </w:r>
      <w:r>
        <w:rPr>
          <w:rStyle w:val="NormalTok"/>
        </w:rPr>
        <w:t xml:space="preserve">(sg.utm)[</w:t>
      </w:r>
      <w:r>
        <w:rPr>
          <w:rStyle w:val="DecValTok"/>
        </w:rPr>
        <w:t xml:space="preserve">1</w:t>
      </w:r>
      <w:r>
        <w:rPr>
          <w:rStyle w:val="NormalTok"/>
        </w:rPr>
        <w:t xml:space="preserve">], vmf.sg),</w:t>
      </w:r>
      <w:r>
        <w:br/>
      </w:r>
      <w:r>
        <w:rPr>
          <w:rStyle w:val="NormalTok"/>
        </w:rPr>
        <w:t xml:space="preserve">                                   </w:t>
      </w:r>
      <w:r>
        <w:rPr>
          <w:rStyle w:val="AttributeTok"/>
        </w:rPr>
        <w:t xml:space="preserve">method=</w:t>
      </w:r>
      <w:r>
        <w:rPr>
          <w:rStyle w:val="StringTok"/>
        </w:rPr>
        <w:t xml:space="preserve">"moran"</w:t>
      </w:r>
      <w:r>
        <w:rPr>
          <w:rStyle w:val="NormalTok"/>
        </w:rPr>
        <w:t xml:space="preserve">, </w:t>
      </w:r>
      <w:r>
        <w:rPr>
          <w:rStyle w:val="AttributeTok"/>
        </w:rPr>
        <w:t xml:space="preserve">global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"gNATSGO:"</w:t>
      </w:r>
      <w:r>
        <w:rPr>
          <w:rStyle w:val="NormalTok"/>
        </w:rPr>
        <w:t xml:space="preserve">, </w:t>
      </w:r>
      <w:r>
        <w:rPr>
          <w:rStyle w:val="FunctionTok"/>
        </w:rPr>
        <w:t xml:space="preserve">round</w:t>
      </w:r>
      <w:r>
        <w:rPr>
          <w:rStyle w:val="NormalTok"/>
        </w:rPr>
        <w:t xml:space="preserve">(terra</w:t>
      </w:r>
      <w:r>
        <w:rPr>
          <w:rStyle w:val="SpecialCharTok"/>
        </w:rPr>
        <w:t xml:space="preserve">::</w:t>
      </w:r>
      <w:r>
        <w:rPr>
          <w:rStyle w:val="FunctionTok"/>
        </w:rPr>
        <w:t xml:space="preserve">autocor</w:t>
      </w:r>
      <w:r>
        <w:rPr>
          <w:rStyle w:val="NormalTok"/>
        </w:rPr>
        <w:t xml:space="preserve">(gn.utm, </w:t>
      </w:r>
      <w:r>
        <w:br/>
      </w:r>
      <w:r>
        <w:rPr>
          <w:rStyle w:val="NormalTok"/>
        </w:rPr>
        <w:t xml:space="preserve">                                          </w:t>
      </w:r>
      <w:r>
        <w:rPr>
          <w:rStyle w:val="AttributeTok"/>
        </w:rPr>
        <w:t xml:space="preserve">w=</w:t>
      </w:r>
      <w:r>
        <w:rPr>
          <w:rStyle w:val="FunctionTok"/>
        </w:rPr>
        <w:t xml:space="preserve">make.weights</w:t>
      </w:r>
      <w:r>
        <w:rPr>
          <w:rStyle w:val="NormalTok"/>
        </w:rPr>
        <w:t xml:space="preserve">(n, </w:t>
      </w:r>
      <w:r>
        <w:rPr>
          <w:rStyle w:val="FunctionTok"/>
        </w:rPr>
        <w:t xml:space="preserve">res</w:t>
      </w:r>
      <w:r>
        <w:rPr>
          <w:rStyle w:val="NormalTok"/>
        </w:rPr>
        <w:t xml:space="preserve">(gn.utm)[</w:t>
      </w:r>
      <w:r>
        <w:rPr>
          <w:rStyle w:val="DecValTok"/>
        </w:rPr>
        <w:t xml:space="preserve">1</w:t>
      </w:r>
      <w:r>
        <w:rPr>
          <w:rStyle w:val="NormalTok"/>
        </w:rPr>
        <w:t xml:space="preserve">], vmf.gn), </w:t>
      </w:r>
      <w:r>
        <w:br/>
      </w:r>
      <w:r>
        <w:rPr>
          <w:rStyle w:val="NormalTok"/>
        </w:rPr>
        <w:t xml:space="preserve">                                          </w:t>
      </w:r>
      <w:r>
        <w:rPr>
          <w:rStyle w:val="AttributeTok"/>
        </w:rPr>
        <w:t xml:space="preserve">method=</w:t>
      </w:r>
      <w:r>
        <w:rPr>
          <w:rStyle w:val="StringTok"/>
        </w:rPr>
        <w:t xml:space="preserve">"moran"</w:t>
      </w:r>
      <w:r>
        <w:rPr>
          <w:rStyle w:val="NormalTok"/>
        </w:rPr>
        <w:t xml:space="preserve">, </w:t>
      </w:r>
      <w:r>
        <w:rPr>
          <w:rStyle w:val="AttributeTok"/>
        </w:rPr>
        <w:t xml:space="preserve">global =</w:t>
      </w:r>
      <w:r>
        <w:rPr>
          <w:rStyle w:val="NormalTok"/>
        </w:rPr>
        <w:t xml:space="preserve"> </w:t>
      </w:r>
      <w:r>
        <w:rPr>
          <w:rStyle w:val="ConstantTok"/>
        </w:rPr>
        <w:t xml:space="preserve">TRUE</w:t>
      </w:r>
      <w:r>
        <w:rPr>
          <w:rStyle w:val="NormalTok"/>
        </w:rPr>
        <w:t xml:space="preserve">), </w:t>
      </w:r>
      <w:r>
        <w:rPr>
          <w:rStyle w:val="DecValTok"/>
        </w:rPr>
        <w:t xml:space="preserve">3</w:t>
      </w:r>
      <w:r>
        <w:rPr>
          <w:rStyle w:val="NormalTok"/>
        </w:rPr>
        <w:t xml:space="preserve">)))</w:t>
      </w:r>
      <w:r>
        <w:br/>
      </w:r>
      <w:r>
        <w:rPr>
          <w:rStyle w:val="NormalTok"/>
        </w:rPr>
        <w:t xml:space="preserve">}</w:t>
      </w:r>
      <w:r>
        <w:br/>
      </w:r>
      <w:r>
        <w:rPr>
          <w:rStyle w:val="FunctionTok"/>
        </w:rPr>
        <w:t xml:space="preserve">global.moran</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[1] "SG: 1.071"</w:t>
      </w:r>
      <w:r>
        <w:br/>
      </w:r>
      <w:r>
        <w:rPr>
          <w:rStyle w:val="VerbatimChar"/>
        </w:rPr>
        <w:t xml:space="preserve">[1] "gNATSGO: 0.517"</w:t>
      </w:r>
    </w:p>
    <w:p>
      <w:pPr>
        <w:pStyle w:val="SourceCode"/>
      </w:pPr>
      <w:r>
        <w:rPr>
          <w:rStyle w:val="FunctionTok"/>
        </w:rPr>
        <w:t xml:space="preserve">global.moran</w:t>
      </w:r>
      <w:r>
        <w:rPr>
          <w:rStyle w:val="NormalTok"/>
        </w:rPr>
        <w:t xml:space="preserve">(</w:t>
      </w:r>
      <w:r>
        <w:rPr>
          <w:rStyle w:val="DecValTok"/>
        </w:rPr>
        <w:t xml:space="preserve">7</w:t>
      </w:r>
      <w:r>
        <w:rPr>
          <w:rStyle w:val="NormalTok"/>
        </w:rPr>
        <w:t xml:space="preserve">)</w:t>
      </w:r>
    </w:p>
    <w:p>
      <w:pPr>
        <w:pStyle w:val="SourceCode"/>
      </w:pPr>
      <w:r>
        <w:rPr>
          <w:rStyle w:val="VerbatimChar"/>
        </w:rPr>
        <w:t xml:space="preserve">[1] "SG: 1.146"</w:t>
      </w:r>
      <w:r>
        <w:br/>
      </w:r>
      <w:r>
        <w:rPr>
          <w:rStyle w:val="VerbatimChar"/>
        </w:rPr>
        <w:t xml:space="preserve">[1] "gNATSGO: 0.464"</w:t>
      </w:r>
    </w:p>
    <w:p>
      <w:pPr>
        <w:pStyle w:val="SourceCode"/>
      </w:pPr>
      <w:r>
        <w:rPr>
          <w:rStyle w:val="FunctionTok"/>
        </w:rPr>
        <w:t xml:space="preserve">global.moran</w:t>
      </w:r>
      <w:r>
        <w:rPr>
          <w:rStyle w:val="NormalTok"/>
        </w:rPr>
        <w:t xml:space="preserve">(</w:t>
      </w:r>
      <w:r>
        <w:rPr>
          <w:rStyle w:val="DecValTok"/>
        </w:rPr>
        <w:t xml:space="preserve">9</w:t>
      </w:r>
      <w:r>
        <w:rPr>
          <w:rStyle w:val="NormalTok"/>
        </w:rPr>
        <w:t xml:space="preserve">)</w:t>
      </w:r>
    </w:p>
    <w:p>
      <w:pPr>
        <w:pStyle w:val="SourceCode"/>
      </w:pPr>
      <w:r>
        <w:rPr>
          <w:rStyle w:val="VerbatimChar"/>
        </w:rPr>
        <w:t xml:space="preserve">[1] "SG: 1.256"</w:t>
      </w:r>
      <w:r>
        <w:br/>
      </w:r>
      <w:r>
        <w:rPr>
          <w:rStyle w:val="VerbatimChar"/>
        </w:rPr>
        <w:t xml:space="preserve">[1] "gNATSGO: 0.455"</w:t>
      </w:r>
    </w:p>
    <w:p>
      <w:pPr>
        <w:pStyle w:val="FirstParagraph"/>
      </w:pPr>
      <w:r>
        <w:t xml:space="preserve">Q: Is the pattern of local autocorrelation the same across the map?</w:t>
      </w:r>
    </w:p>
    <w:p>
      <w:pPr>
        <w:pStyle w:val="BodyText"/>
      </w:pPr>
      <w:r>
        <w:t xml:space="preserve">Q: Are the patterns of local autocorrelation the same for both maps? Which areas (if any) are different?</w:t>
      </w:r>
    </w:p>
    <w:p>
      <w:pPr>
        <w:pStyle w:val="BodyText"/>
      </w:pPr>
      <w:r>
        <w:t xml:space="preserve">Q: Which map has larger differences?</w:t>
      </w:r>
    </w:p>
    <w:p>
      <w:pPr>
        <w:pStyle w:val="BodyText"/>
      </w:pPr>
      <w:r>
        <w:t xml:space="preserve">Q: How do the difference change as the window size increases?</w:t>
      </w:r>
    </w:p>
    <w:bookmarkEnd w:id="76"/>
    <w:bookmarkStart w:id="108" w:name="sec-glcm"/>
    <w:p>
      <w:pPr>
        <w:pStyle w:val="Heading2"/>
      </w:pPr>
      <w:r>
        <w:t xml:space="preserve">5.3 Grey Level Co-occurrence Matrix (GLCM)</w:t>
      </w:r>
    </w:p>
    <w:p>
      <w:pPr>
        <w:pStyle w:val="FirstParagraph"/>
      </w:pPr>
      <w:r>
        <w:t xml:space="preserve">The idea of characterizing the</w:t>
      </w:r>
      <w:r>
        <w:t xml:space="preserve"> </w:t>
      </w:r>
      <w:r>
        <w:t xml:space="preserve">“</w:t>
      </w:r>
      <w:r>
        <w:t xml:space="preserve">texture</w:t>
      </w:r>
      <w:r>
        <w:t xml:space="preserve">”</w:t>
      </w:r>
      <w:r>
        <w:t xml:space="preserve"> </w:t>
      </w:r>
      <w:r>
        <w:t xml:space="preserve">of an image has a long history in image processing</w:t>
      </w:r>
      <w:r>
        <w:t xml:space="preserve"> </w:t>
      </w:r>
      <w:r>
        <w:t xml:space="preserve">Haralick et al. (</w:t>
      </w:r>
      <w:hyperlink w:anchor="ref-haralickTexturalFeaturesImage1973">
        <w:r>
          <w:rPr>
            <w:rStyle w:val="Hyperlink"/>
          </w:rPr>
          <w:t xml:space="preserve">1973</w:t>
        </w:r>
      </w:hyperlink>
      <w:r>
        <w:t xml:space="preserve">)</w:t>
      </w:r>
      <w:r>
        <w:t xml:space="preserve">. One method for this is the</w:t>
      </w:r>
      <w:r>
        <w:t xml:space="preserve"> </w:t>
      </w:r>
      <w:r>
        <w:rPr>
          <w:bCs/>
          <w:b/>
        </w:rPr>
        <w:t xml:space="preserve">Grey Level Co-occurrence Matrix</w:t>
      </w:r>
      <w:r>
        <w:t xml:space="preserve">. Here the</w:t>
      </w:r>
      <w:r>
        <w:t xml:space="preserve"> </w:t>
      </w:r>
      <w:r>
        <w:t xml:space="preserve">“</w:t>
      </w:r>
      <w:r>
        <w:t xml:space="preserve">grey levels</w:t>
      </w:r>
      <w:r>
        <w:t xml:space="preserve">”</w:t>
      </w:r>
      <w:r>
        <w:t xml:space="preserve"> </w:t>
      </w:r>
      <w:r>
        <w:t xml:space="preserve">(GL) refer to pixel values – in our context, the values of the soil property, typically quantized (sliced) to some precision. The</w:t>
      </w:r>
      <w:r>
        <w:t xml:space="preserve"> </w:t>
      </w:r>
      <w:r>
        <w:t xml:space="preserve">“</w:t>
      </w:r>
      <w:r>
        <w:t xml:space="preserve">co-occurrence</w:t>
      </w:r>
      <w:r>
        <w:t xml:space="preserve">”</w:t>
      </w:r>
      <w:r>
        <w:t xml:space="preserve"> </w:t>
      </w:r>
      <w:r>
        <w:t xml:space="preserve">(C) refers to the statistical properties within some window, either isotropic or weighted in some direction. The GLCM shows how often different combinations of values (</w:t>
      </w:r>
      <w:r>
        <w:t xml:space="preserve">“</w:t>
      </w:r>
      <w:r>
        <w:t xml:space="preserve">grey levels</w:t>
      </w:r>
      <w:r>
        <w:t xml:space="preserve">”</w:t>
      </w:r>
      <w:r>
        <w:t xml:space="preserve">) occur over local windows within the map. These local textures can be related to landscape ecology, in our case the local spatial structure of the values of a soil property. Many statistics can then be computed to characterize this matrix.</w:t>
      </w:r>
    </w:p>
    <w:p>
      <w:pPr>
        <w:pStyle w:val="BodyText"/>
      </w:pPr>
      <w:r>
        <w:t xml:space="preserve">GLCM statistics, in the context of DSM, show the</w:t>
      </w:r>
      <w:r>
        <w:t xml:space="preserve"> </w:t>
      </w:r>
      <w:r>
        <w:rPr>
          <w:bCs/>
          <w:b/>
        </w:rPr>
        <w:t xml:space="preserve">local</w:t>
      </w:r>
      <w:r>
        <w:t xml:space="preserve"> </w:t>
      </w:r>
      <w:r>
        <w:t xml:space="preserve">statistical properties of a window as it moves across the map. These can be interpreted as, for example, homogeneity or contrast within a window, thereby revealing areas of the map with different spatial structure.</w:t>
      </w:r>
    </w:p>
    <w:p>
      <w:pPr>
        <w:pStyle w:val="BodyText"/>
      </w:pPr>
      <w:r>
        <w:t xml:space="preserve">See</w:t>
      </w:r>
      <w:r>
        <w:t xml:space="preserve"> </w:t>
      </w:r>
      <w:r>
        <w:t xml:space="preserve">Hall-Beyer (</w:t>
      </w:r>
      <w:hyperlink w:anchor="ref-hall-beyerGLCMTextureTutorial2017">
        <w:r>
          <w:rPr>
            <w:rStyle w:val="Hyperlink"/>
          </w:rPr>
          <w:t xml:space="preserve">2017a</w:t>
        </w:r>
      </w:hyperlink>
      <w:r>
        <w:t xml:space="preserve">)</w:t>
      </w:r>
      <w:r>
        <w:t xml:space="preserve"> </w:t>
      </w:r>
      <w:r>
        <w:t xml:space="preserve">for a tutorial introduction to the construction, use, and interpretation of GLCM-based textures, and</w:t>
      </w:r>
      <w:r>
        <w:t xml:space="preserve"> </w:t>
      </w:r>
      <w:r>
        <w:t xml:space="preserve">Hall-Beyer (</w:t>
      </w:r>
      <w:hyperlink w:anchor="X7fdd22f4e71ce73f171b28839d6a50bf34634af">
        <w:r>
          <w:rPr>
            <w:rStyle w:val="Hyperlink"/>
          </w:rPr>
          <w:t xml:space="preserve">2017b</w:t>
        </w:r>
      </w:hyperlink>
      <w:r>
        <w:t xml:space="preserve">)</w:t>
      </w:r>
      <w:r>
        <w:t xml:space="preserve"> </w:t>
      </w:r>
      <w:r>
        <w:t xml:space="preserve">for guidelines on choosing appropriate GLCM-based textures in the context of land cover classification.</w:t>
      </w:r>
    </w:p>
    <w:bookmarkStart w:id="80" w:name="sec-glcm-quant"/>
    <w:p>
      <w:pPr>
        <w:pStyle w:val="Heading3"/>
      </w:pPr>
      <w:r>
        <w:t xml:space="preserve">5.3.1 Quantization</w:t>
      </w:r>
    </w:p>
    <w:p>
      <w:pPr>
        <w:pStyle w:val="FirstParagraph"/>
      </w:pPr>
      <w:r>
        <w:t xml:space="preserve">The GLCM is constructed from a moving-window analysis of the map, with the (odd-sized) window considered as a matrix of grid cells.</w:t>
      </w:r>
    </w:p>
    <w:p>
      <w:pPr>
        <w:pStyle w:val="BodyText"/>
      </w:pPr>
      <w:r>
        <w:t xml:space="preserve">Before analysis the original map is quantized into a fixed number of levels, by analogy with remote sensing image processing, typically from 16 to 64 levels. Quantization is computed by slicing the value range into equal intervals and replacing the original values with the integer level number.</w:t>
      </w:r>
    </w:p>
    <w:p>
      <w:pPr>
        <w:pStyle w:val="BodyText"/>
      </w:pPr>
      <w:r>
        <w:t xml:space="preserve">The GLCM approximates the joint probability distribution of the levels of two pixels separated bythe specified shift(s), that is, how likely it is that these two levels occur together in the window. We would like to avoid zero probabilities. If there are too many levels, many pairs of will not occur. So we should pick a number of levels for quantization which avoids this.</w:t>
      </w:r>
    </w:p>
    <w:p>
      <w:pPr>
        <w:pStyle w:val="BodyText"/>
      </w:pPr>
      <w:r>
        <w:t xml:space="preserve">For the SoilGrid map most values of the soil property are different, in fact in this example there are 8937 different values, not many fewer than the pixel count, 9408. The same is true for gNATSGO, due to the reprojection by bilinear interpolation. So quantization is required.</w:t>
      </w:r>
    </w:p>
    <w:p>
      <w:pPr>
        <w:pStyle w:val="BodyText"/>
      </w:pPr>
      <w:r>
        <w:t xml:space="preserve">The following code shows how to quantize the SoilGrids map into 16 levels.</w:t>
      </w:r>
      <w:r>
        <w:t xml:space="preserve"> </w:t>
      </w:r>
      <w:r>
        <w:t xml:space="preserve">This will be done automatically by the</w:t>
      </w:r>
      <w:r>
        <w:t xml:space="preserve"> </w:t>
      </w:r>
      <w:r>
        <w:rPr>
          <w:rStyle w:val="VerbatimChar"/>
        </w:rPr>
        <w:t xml:space="preserve">glcm</w:t>
      </w:r>
      <w:r>
        <w:t xml:space="preserve"> </w:t>
      </w:r>
      <w:r>
        <w:t xml:space="preserve">function, see below, here we show how this process works. In the actual computation of statistics we will use more levels.</w:t>
      </w:r>
    </w:p>
    <w:p>
      <w:pPr>
        <w:pStyle w:val="SourceCode"/>
      </w:pPr>
      <w:r>
        <w:rPr>
          <w:rStyle w:val="FunctionTok"/>
        </w:rPr>
        <w:t xml:space="preserve">range</w:t>
      </w:r>
      <w:r>
        <w:rPr>
          <w:rStyle w:val="NormalTok"/>
        </w:rPr>
        <w:t xml:space="preserve">(</w:t>
      </w:r>
      <w:r>
        <w:rPr>
          <w:rStyle w:val="FunctionTok"/>
        </w:rPr>
        <w:t xml:space="preserve">values</w:t>
      </w:r>
      <w:r>
        <w:rPr>
          <w:rStyle w:val="NormalTok"/>
        </w:rPr>
        <w:t xml:space="preserve">(sg.utm,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4.462665 6.289024</w:t>
      </w:r>
    </w:p>
    <w:p>
      <w:pPr>
        <w:pStyle w:val="SourceCode"/>
      </w:pPr>
      <w:r>
        <w:rPr>
          <w:rStyle w:val="NormalTok"/>
        </w:rPr>
        <w:t xml:space="preserve">sg.quant </w:t>
      </w:r>
      <w:r>
        <w:rPr>
          <w:rStyle w:val="OtherTok"/>
        </w:rPr>
        <w:t xml:space="preserve">&lt;-</w:t>
      </w:r>
      <w:r>
        <w:rPr>
          <w:rStyle w:val="NormalTok"/>
        </w:rPr>
        <w:t xml:space="preserve"> </w:t>
      </w:r>
      <w:r>
        <w:rPr>
          <w:rStyle w:val="FunctionTok"/>
        </w:rPr>
        <w:t xml:space="preserve">cut</w:t>
      </w:r>
      <w:r>
        <w:rPr>
          <w:rStyle w:val="NormalTok"/>
        </w:rPr>
        <w:t xml:space="preserve">(</w:t>
      </w:r>
      <w:r>
        <w:rPr>
          <w:rStyle w:val="FunctionTok"/>
        </w:rPr>
        <w:t xml:space="preserve">values</w:t>
      </w:r>
      <w:r>
        <w:rPr>
          <w:rStyle w:val="NormalTok"/>
        </w:rPr>
        <w:t xml:space="preserve">(sg.utm), </w:t>
      </w:r>
      <w:r>
        <w:rPr>
          <w:rStyle w:val="AttributeTok"/>
        </w:rPr>
        <w:t xml:space="preserve">breaks =</w:t>
      </w:r>
      <w:r>
        <w:rPr>
          <w:rStyle w:val="NormalTok"/>
        </w:rPr>
        <w:t xml:space="preserve"> </w:t>
      </w:r>
      <w:r>
        <w:rPr>
          <w:rStyle w:val="DecValTok"/>
        </w:rPr>
        <w:t xml:space="preserve">16</w:t>
      </w:r>
      <w:r>
        <w:rPr>
          <w:rStyle w:val="NormalTok"/>
        </w:rPr>
        <w:t xml:space="preserve">, </w:t>
      </w:r>
      <w:r>
        <w:rPr>
          <w:rStyle w:val="AttributeTok"/>
        </w:rPr>
        <w:t xml:space="preserve">labels =</w:t>
      </w:r>
      <w:r>
        <w:rPr>
          <w:rStyle w:val="NormalTok"/>
        </w:rPr>
        <w:t xml:space="preserve"> </w:t>
      </w:r>
      <w:r>
        <w:rPr>
          <w:rStyle w:val="DecValTok"/>
        </w:rPr>
        <w:t xml:space="preserve">0</w:t>
      </w:r>
      <w:r>
        <w:rPr>
          <w:rStyle w:val="SpecialCharTok"/>
        </w:rPr>
        <w:t xml:space="preserve">:</w:t>
      </w:r>
      <w:r>
        <w:rPr>
          <w:rStyle w:val="DecValTok"/>
        </w:rPr>
        <w:t xml:space="preserve">15</w:t>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w:t>
      </w:r>
      <w:r>
        <w:br/>
      </w:r>
      <w:r>
        <w:rPr>
          <w:rStyle w:val="FunctionTok"/>
        </w:rPr>
        <w:t xml:space="preserve">table</w:t>
      </w:r>
      <w:r>
        <w:rPr>
          <w:rStyle w:val="NormalTok"/>
        </w:rPr>
        <w:t xml:space="preserve">(sg.quant)</w:t>
      </w:r>
    </w:p>
    <w:p>
      <w:pPr>
        <w:pStyle w:val="SourceCode"/>
      </w:pPr>
      <w:r>
        <w:rPr>
          <w:rStyle w:val="VerbatimChar"/>
        </w:rPr>
        <w:t xml:space="preserve">sg.quant</w:t>
      </w:r>
      <w:r>
        <w:br/>
      </w:r>
      <w:r>
        <w:rPr>
          <w:rStyle w:val="VerbatimChar"/>
        </w:rPr>
        <w:t xml:space="preserve">  0   1   2   3   4   5   6   7   8   9  10  11  12  13  14  15 </w:t>
      </w:r>
      <w:r>
        <w:br/>
      </w:r>
      <w:r>
        <w:rPr>
          <w:rStyle w:val="VerbatimChar"/>
        </w:rPr>
        <w:t xml:space="preserve">101 415 595 713 911 888 777 761 882 867 771 567 377 221  76  25 </w:t>
      </w:r>
    </w:p>
    <w:p>
      <w:pPr>
        <w:pStyle w:val="SourceCode"/>
      </w:pPr>
      <w:r>
        <w:rPr>
          <w:rStyle w:val="CommentTok"/>
        </w:rPr>
        <w:t xml:space="preserve"># show the breakpoints</w:t>
      </w:r>
      <w:r>
        <w:br/>
      </w:r>
      <w:r>
        <w:rPr>
          <w:rStyle w:val="FunctionTok"/>
        </w:rPr>
        <w:t xml:space="preserve">levels</w:t>
      </w:r>
      <w:r>
        <w:rPr>
          <w:rStyle w:val="NormalTok"/>
        </w:rPr>
        <w:t xml:space="preserve">(</w:t>
      </w:r>
      <w:r>
        <w:rPr>
          <w:rStyle w:val="FunctionTok"/>
        </w:rPr>
        <w:t xml:space="preserve">cut</w:t>
      </w:r>
      <w:r>
        <w:rPr>
          <w:rStyle w:val="NormalTok"/>
        </w:rPr>
        <w:t xml:space="preserve">(</w:t>
      </w:r>
      <w:r>
        <w:rPr>
          <w:rStyle w:val="FunctionTok"/>
        </w:rPr>
        <w:t xml:space="preserve">values</w:t>
      </w:r>
      <w:r>
        <w:rPr>
          <w:rStyle w:val="NormalTok"/>
        </w:rPr>
        <w:t xml:space="preserve">(sg.utm), </w:t>
      </w:r>
      <w:r>
        <w:rPr>
          <w:rStyle w:val="AttributeTok"/>
        </w:rPr>
        <w:t xml:space="preserve">breaks =</w:t>
      </w:r>
      <w:r>
        <w:rPr>
          <w:rStyle w:val="NormalTok"/>
        </w:rPr>
        <w:t xml:space="preserve"> </w:t>
      </w:r>
      <w:r>
        <w:rPr>
          <w:rStyle w:val="DecValTok"/>
        </w:rPr>
        <w:t xml:space="preserve">16</w:t>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"[4.46,4.58]" "(4.58,4.69]" "(4.69,4.81]" "(4.81,4.92]" "(4.92,5.03]"</w:t>
      </w:r>
      <w:r>
        <w:br/>
      </w:r>
      <w:r>
        <w:rPr>
          <w:rStyle w:val="VerbatimChar"/>
        </w:rPr>
        <w:t xml:space="preserve"> [6] "(5.03,5.15]" "(5.15,5.26]" "(5.26,5.38]" "(5.38,5.49]" "(5.49,5.6]" </w:t>
      </w:r>
      <w:r>
        <w:br/>
      </w:r>
      <w:r>
        <w:rPr>
          <w:rStyle w:val="VerbatimChar"/>
        </w:rPr>
        <w:t xml:space="preserve">[11] "(5.6,5.72]"  "(5.72,5.83]" "(5.83,5.95]" "(5.95,6.06]" "(6.06,6.17]"</w:t>
      </w:r>
      <w:r>
        <w:br/>
      </w:r>
      <w:r>
        <w:rPr>
          <w:rStyle w:val="VerbatimChar"/>
        </w:rPr>
        <w:t xml:space="preserve">[16] "(6.17,6.29]"</w:t>
      </w:r>
    </w:p>
    <w:p>
      <w:pPr>
        <w:pStyle w:val="SourceCode"/>
      </w:pPr>
      <w:r>
        <w:rPr>
          <w:rStyle w:val="NormalTok"/>
        </w:rPr>
        <w:t xml:space="preserve">sg.utm.quant </w:t>
      </w:r>
      <w:r>
        <w:rPr>
          <w:rStyle w:val="OtherTok"/>
        </w:rPr>
        <w:t xml:space="preserve">&lt;-</w:t>
      </w:r>
      <w:r>
        <w:rPr>
          <w:rStyle w:val="NormalTok"/>
        </w:rPr>
        <w:t xml:space="preserve"> sg.utm; </w:t>
      </w:r>
      <w:r>
        <w:rPr>
          <w:rStyle w:val="FunctionTok"/>
        </w:rPr>
        <w:t xml:space="preserve">values</w:t>
      </w:r>
      <w:r>
        <w:rPr>
          <w:rStyle w:val="NormalTok"/>
        </w:rPr>
        <w:t xml:space="preserve">(sg.utm.quant) </w:t>
      </w:r>
      <w:r>
        <w:rPr>
          <w:rStyle w:val="OtherTok"/>
        </w:rPr>
        <w:t xml:space="preserve">&lt;-</w:t>
      </w:r>
      <w:r>
        <w:rPr>
          <w:rStyle w:val="NormalTok"/>
        </w:rPr>
        <w:t xml:space="preserve"> sg.quant</w:t>
      </w:r>
      <w:r>
        <w:br/>
      </w:r>
      <w:r>
        <w:rPr>
          <w:rStyle w:val="FunctionTok"/>
        </w:rPr>
        <w:t xml:space="preserve">plot</w:t>
      </w:r>
      <w:r>
        <w:rPr>
          <w:rStyle w:val="NormalTok"/>
        </w:rPr>
        <w:t xml:space="preserve">(sg.utm.quant, </w:t>
      </w:r>
      <w:r>
        <w:rPr>
          <w:rStyle w:val="AttributeTok"/>
        </w:rPr>
        <w:t xml:space="preserve">col =</w:t>
      </w:r>
      <w:r>
        <w:rPr>
          <w:rStyle w:val="NormalTok"/>
        </w:rPr>
        <w:t xml:space="preserve"> </w:t>
      </w:r>
      <w:r>
        <w:rPr>
          <w:rStyle w:val="FunctionTok"/>
        </w:rPr>
        <w:t xml:space="preserve">rainbow</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"pH, 16 levels"</w:t>
      </w:r>
      <w:r>
        <w:rPr>
          <w:rStyle w:val="NormalTok"/>
        </w:rPr>
        <w:t xml:space="preserve">)</w:t>
      </w:r>
    </w:p>
    <w:p>
      <w:pPr>
        <w:pStyle w:val="FirstParagraph"/>
      </w:pPr>
      <w:r>
        <w:drawing>
          <wp:inline>
            <wp:extent cx="5334000" cy="4267200"/>
            <wp:effectExtent b="0" l="0" r="0" t="0"/>
            <wp:docPr descr="" title="" id="78" name="Picture"/>
            <a:graphic>
              <a:graphicData uri="http://schemas.openxmlformats.org/drawingml/2006/picture">
                <pic:pic>
                  <pic:nvPicPr>
                    <pic:cNvPr descr="PatternAnalysisWorkshopTutorial_files/figure-docx/cut.matrix-1.png" id="79"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lowest quantiles (lowest pH values) are on the hills to the east of the map, the highest quantiles (highest pH values) in the stream valleys to the west. It is difficult to see just from this map if the GLCM will have too many zeroes, or ifa finer quantization could be supported.</w:t>
      </w:r>
    </w:p>
    <w:bookmarkEnd w:id="80"/>
    <w:bookmarkStart w:id="84" w:name="constructing-a-glcm"/>
    <w:p>
      <w:pPr>
        <w:pStyle w:val="Heading3"/>
      </w:pPr>
      <w:r>
        <w:t xml:space="preserve">5.3.2 Constructing a GLCM</w:t>
      </w:r>
    </w:p>
    <w:p>
      <w:pPr>
        <w:pStyle w:val="FirstParagraph"/>
      </w:pPr>
      <w:r>
        <w:t xml:space="preserve">This section shows how a GLCM is constructed. We take a simple example of a 16-class quantization and a 5x5 window near the middle of the map, and a one-cell rightward shift.</w:t>
      </w:r>
    </w:p>
    <w:p>
      <w:pPr>
        <w:pStyle w:val="BodyText"/>
      </w:pPr>
      <w:r>
        <w:t xml:space="preserve">The</w:t>
      </w:r>
      <w:r>
        <w:t xml:space="preserve"> </w:t>
      </w:r>
      <w:r>
        <w:rPr>
          <w:rStyle w:val="VerbatimChar"/>
        </w:rPr>
        <w:t xml:space="preserve">make_glcm</w:t>
      </w:r>
      <w:r>
        <w:t xml:space="preserve"> </w:t>
      </w:r>
      <w:r>
        <w:t xml:space="preserve">method is provided by a different GLCM package:</w:t>
      </w:r>
      <w:r>
        <w:t xml:space="preserve"> </w:t>
      </w:r>
      <w:r>
        <w:rPr>
          <w:rStyle w:val="VerbatimChar"/>
        </w:rPr>
        <w:t xml:space="preserve">GLCMTextures</w:t>
      </w:r>
      <w:r>
        <w:t xml:space="preserve">.</w:t>
      </w:r>
    </w:p>
    <w:p>
      <w:pPr>
        <w:pStyle w:val="SourceCode"/>
      </w:pPr>
      <w:r>
        <w:rPr>
          <w:rStyle w:val="NormalTok"/>
        </w:rPr>
        <w:t xml:space="preserve">test.quant </w:t>
      </w:r>
      <w:r>
        <w:rPr>
          <w:rStyle w:val="OtherTok"/>
        </w:rPr>
        <w:t xml:space="preserve">&lt;-</w:t>
      </w:r>
      <w:r>
        <w:rPr>
          <w:rStyle w:val="NormalTok"/>
        </w:rPr>
        <w:t xml:space="preserve"> </w:t>
      </w:r>
      <w:r>
        <w:rPr>
          <w:rStyle w:val="FunctionTok"/>
        </w:rPr>
        <w:t xml:space="preserve">cut</w:t>
      </w:r>
      <w:r>
        <w:rPr>
          <w:rStyle w:val="NormalTok"/>
        </w:rPr>
        <w:t xml:space="preserve">(</w:t>
      </w:r>
      <w:r>
        <w:rPr>
          <w:rStyle w:val="FunctionTok"/>
        </w:rPr>
        <w:t xml:space="preserve">values</w:t>
      </w:r>
      <w:r>
        <w:rPr>
          <w:rStyle w:val="NormalTok"/>
        </w:rPr>
        <w:t xml:space="preserve">(sg.utm), </w:t>
      </w:r>
      <w:r>
        <w:rPr>
          <w:rStyle w:val="AttributeTok"/>
        </w:rPr>
        <w:t xml:space="preserve">breaks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DecValTok"/>
        </w:rPr>
        <w:t xml:space="preserve">0</w:t>
      </w:r>
      <w:r>
        <w:rPr>
          <w:rStyle w:val="SpecialCharTok"/>
        </w:rPr>
        <w:t xml:space="preserve">:</w:t>
      </w:r>
      <w:r>
        <w:rPr>
          <w:rStyle w:val="DecValTok"/>
        </w:rPr>
        <w:t xml:space="preserve">15</w:t>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w:t>
      </w:r>
      <w:r>
        <w:br/>
      </w:r>
      <w:r>
        <w:rPr>
          <w:rStyle w:val="NormalTok"/>
        </w:rPr>
        <w:t xml:space="preserve">l</w:t>
      </w:r>
      <w:r>
        <w:rPr>
          <w:rStyle w:val="FloatTok"/>
        </w:rPr>
        <w:t xml:space="preserve">.16</w:t>
      </w:r>
      <w:r>
        <w:rPr>
          <w:rStyle w:val="NormalTok"/>
        </w:rPr>
        <w:t xml:space="preserve"> </w:t>
      </w:r>
      <w:r>
        <w:rPr>
          <w:rStyle w:val="OtherTok"/>
        </w:rPr>
        <w:t xml:space="preserve">&lt;-</w:t>
      </w:r>
      <w:r>
        <w:rPr>
          <w:rStyle w:val="NormalTok"/>
        </w:rPr>
        <w:t xml:space="preserve"> </w:t>
      </w:r>
      <w:r>
        <w:rPr>
          <w:rStyle w:val="FunctionTok"/>
        </w:rPr>
        <w:t xml:space="preserve">levels</w:t>
      </w:r>
      <w:r>
        <w:rPr>
          <w:rStyle w:val="NormalTok"/>
        </w:rPr>
        <w:t xml:space="preserve">(</w:t>
      </w:r>
      <w:r>
        <w:rPr>
          <w:rStyle w:val="FunctionTok"/>
        </w:rPr>
        <w:t xml:space="preserve">cut</w:t>
      </w:r>
      <w:r>
        <w:rPr>
          <w:rStyle w:val="NormalTok"/>
        </w:rPr>
        <w:t xml:space="preserve">(</w:t>
      </w:r>
      <w:r>
        <w:rPr>
          <w:rStyle w:val="FunctionTok"/>
        </w:rPr>
        <w:t xml:space="preserve">values</w:t>
      </w:r>
      <w:r>
        <w:rPr>
          <w:rStyle w:val="NormalTok"/>
        </w:rPr>
        <w:t xml:space="preserve">(sg.utm), </w:t>
      </w:r>
      <w:r>
        <w:rPr>
          <w:rStyle w:val="AttributeTok"/>
        </w:rPr>
        <w:t xml:space="preserve">breaks =</w:t>
      </w:r>
      <w:r>
        <w:rPr>
          <w:rStyle w:val="NormalTok"/>
        </w:rPr>
        <w:t xml:space="preserve"> </w:t>
      </w:r>
      <w:r>
        <w:rPr>
          <w:rStyle w:val="DecValTok"/>
        </w:rPr>
        <w:t xml:space="preserve">16</w:t>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w:t>
      </w:r>
      <w:r>
        <w:br/>
      </w:r>
      <w:r>
        <w:rPr>
          <w:rStyle w:val="NormalTok"/>
        </w:rPr>
        <w:t xml:space="preserve">test.rast </w:t>
      </w:r>
      <w:r>
        <w:rPr>
          <w:rStyle w:val="OtherTok"/>
        </w:rPr>
        <w:t xml:space="preserve">&lt;-</w:t>
      </w:r>
      <w:r>
        <w:rPr>
          <w:rStyle w:val="NormalTok"/>
        </w:rPr>
        <w:t xml:space="preserve"> sg.utm; </w:t>
      </w:r>
      <w:r>
        <w:rPr>
          <w:rStyle w:val="FunctionTok"/>
        </w:rPr>
        <w:t xml:space="preserve">values</w:t>
      </w:r>
      <w:r>
        <w:rPr>
          <w:rStyle w:val="NormalTok"/>
        </w:rPr>
        <w:t xml:space="preserve">(test.rast) </w:t>
      </w:r>
      <w:r>
        <w:rPr>
          <w:rStyle w:val="OtherTok"/>
        </w:rPr>
        <w:t xml:space="preserve">&lt;-</w:t>
      </w:r>
      <w:r>
        <w:rPr>
          <w:rStyle w:val="NormalTok"/>
        </w:rPr>
        <w:t xml:space="preserve"> test.quant</w:t>
      </w:r>
      <w:r>
        <w:br/>
      </w:r>
      <w:r>
        <w:rPr>
          <w:rStyle w:val="FunctionTok"/>
        </w:rPr>
        <w:t xml:space="preserve">dim</w:t>
      </w:r>
      <w:r>
        <w:rPr>
          <w:rStyle w:val="NormalTok"/>
        </w:rPr>
        <w:t xml:space="preserve">(test.rast); </w:t>
      </w:r>
      <w:r>
        <w:rPr>
          <w:rStyle w:val="FunctionTok"/>
        </w:rPr>
        <w:t xml:space="preserve">ext</w:t>
      </w:r>
      <w:r>
        <w:rPr>
          <w:rStyle w:val="NormalTok"/>
        </w:rPr>
        <w:t xml:space="preserve">(test.rast)</w:t>
      </w:r>
    </w:p>
    <w:p>
      <w:pPr>
        <w:pStyle w:val="SourceCode"/>
      </w:pPr>
      <w:r>
        <w:rPr>
          <w:rStyle w:val="VerbatimChar"/>
        </w:rPr>
        <w:t xml:space="preserve">[1] 112  84   1</w:t>
      </w:r>
    </w:p>
    <w:p>
      <w:pPr>
        <w:pStyle w:val="SourceCode"/>
      </w:pPr>
      <w:r>
        <w:rPr>
          <w:rStyle w:val="VerbatimChar"/>
        </w:rPr>
        <w:t xml:space="preserve">SpatExtent : 380561.847574791, 401561.847574791, 4683745.2384707, 4711745.2384707 (xmin, xmax, ymin, ymax)</w:t>
      </w:r>
    </w:p>
    <w:p>
      <w:pPr>
        <w:pStyle w:val="SourceCode"/>
      </w:pPr>
      <w:r>
        <w:rPr>
          <w:rStyle w:val="NormalTok"/>
        </w:rPr>
        <w:t xml:space="preserve">xy </w:t>
      </w:r>
      <w:r>
        <w:rPr>
          <w:rStyle w:val="OtherTok"/>
        </w:rPr>
        <w:t xml:space="preserve">&lt;-</w:t>
      </w:r>
      <w:r>
        <w:rPr>
          <w:rStyle w:val="NormalTok"/>
        </w:rPr>
        <w:t xml:space="preserve"> </w:t>
      </w:r>
      <w:r>
        <w:rPr>
          <w:rStyle w:val="FunctionTok"/>
        </w:rPr>
        <w:t xml:space="preserve">xyFromCell</w:t>
      </w:r>
      <w:r>
        <w:rPr>
          <w:rStyle w:val="NormalTok"/>
        </w:rPr>
        <w:t xml:space="preserve">(test.rast, </w:t>
      </w:r>
      <w:r>
        <w:rPr>
          <w:rStyle w:val="FunctionTok"/>
        </w:rPr>
        <w:t xml:space="preserve">cellFromRowCol</w:t>
      </w:r>
      <w:r>
        <w:rPr>
          <w:rStyle w:val="NormalTok"/>
        </w:rPr>
        <w:t xml:space="preserve">(test.rast, </w:t>
      </w:r>
      <w:r>
        <w:rPr>
          <w:rStyle w:val="DecValTok"/>
        </w:rPr>
        <w:t xml:space="preserve">50</w:t>
      </w:r>
      <w:r>
        <w:rPr>
          <w:rStyle w:val="SpecialCharTok"/>
        </w:rPr>
        <w:t xml:space="preserve">:</w:t>
      </w:r>
      <w:r>
        <w:rPr>
          <w:rStyle w:val="DecValTok"/>
        </w:rPr>
        <w:t xml:space="preserve">55</w:t>
      </w:r>
      <w:r>
        <w:rPr>
          <w:rStyle w:val="NormalTok"/>
        </w:rPr>
        <w:t xml:space="preserve">, </w:t>
      </w:r>
      <w:r>
        <w:rPr>
          <w:rStyle w:val="DecValTok"/>
        </w:rPr>
        <w:t xml:space="preserve">50</w:t>
      </w:r>
      <w:r>
        <w:rPr>
          <w:rStyle w:val="SpecialCharTok"/>
        </w:rPr>
        <w:t xml:space="preserve">:</w:t>
      </w:r>
      <w:r>
        <w:rPr>
          <w:rStyle w:val="DecValTok"/>
        </w:rPr>
        <w:t xml:space="preserve">55</w:t>
      </w:r>
      <w:r>
        <w:rPr>
          <w:rStyle w:val="NormalTok"/>
        </w:rPr>
        <w:t xml:space="preserve">))</w:t>
      </w:r>
      <w:r>
        <w:br/>
      </w:r>
      <w:r>
        <w:rPr>
          <w:rStyle w:val="NormalTok"/>
        </w:rPr>
        <w:t xml:space="preserve">w.sg </w:t>
      </w:r>
      <w:r>
        <w:rPr>
          <w:rStyle w:val="OtherTok"/>
        </w:rPr>
        <w:t xml:space="preserve">&lt;-</w:t>
      </w:r>
      <w:r>
        <w:rPr>
          <w:rStyle w:val="NormalTok"/>
        </w:rPr>
        <w:t xml:space="preserve"> </w:t>
      </w:r>
      <w:r>
        <w:rPr>
          <w:rStyle w:val="FunctionTok"/>
        </w:rPr>
        <w:t xml:space="preserve">crop</w:t>
      </w:r>
      <w:r>
        <w:rPr>
          <w:rStyle w:val="NormalTok"/>
        </w:rPr>
        <w:t xml:space="preserve">(sg.utm, xy)</w:t>
      </w:r>
      <w:r>
        <w:br/>
      </w:r>
      <w:r>
        <w:rPr>
          <w:rStyle w:val="NormalTok"/>
        </w:rPr>
        <w:t xml:space="preserve">w.sg</w:t>
      </w:r>
      <w:r>
        <w:rPr>
          <w:rStyle w:val="FloatTok"/>
        </w:rPr>
        <w:t xml:space="preserve">.16</w:t>
      </w:r>
      <w:r>
        <w:rPr>
          <w:rStyle w:val="NormalTok"/>
        </w:rPr>
        <w:t xml:space="preserve"> </w:t>
      </w:r>
      <w:r>
        <w:rPr>
          <w:rStyle w:val="OtherTok"/>
        </w:rPr>
        <w:t xml:space="preserve">&lt;-</w:t>
      </w:r>
      <w:r>
        <w:rPr>
          <w:rStyle w:val="NormalTok"/>
        </w:rPr>
        <w:t xml:space="preserve"> </w:t>
      </w:r>
      <w:r>
        <w:rPr>
          <w:rStyle w:val="FunctionTok"/>
        </w:rPr>
        <w:t xml:space="preserve">crop</w:t>
      </w:r>
      <w:r>
        <w:rPr>
          <w:rStyle w:val="NormalTok"/>
        </w:rPr>
        <w:t xml:space="preserve">(test.rast, xy)</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(w.sg, </w:t>
      </w:r>
      <w:r>
        <w:rPr>
          <w:rStyle w:val="AttributeTok"/>
        </w:rPr>
        <w:t xml:space="preserve">main =</w:t>
      </w:r>
      <w:r>
        <w:rPr>
          <w:rStyle w:val="NormalTok"/>
        </w:rPr>
        <w:t xml:space="preserve"> </w:t>
      </w:r>
      <w:r>
        <w:rPr>
          <w:rStyle w:val="StringTok"/>
        </w:rPr>
        <w:t xml:space="preserve">"pH"</w:t>
      </w:r>
      <w:r>
        <w:rPr>
          <w:rStyle w:val="NormalTok"/>
        </w:rPr>
        <w:t xml:space="preserve">)</w:t>
      </w:r>
      <w:r>
        <w:br/>
      </w:r>
      <w:r>
        <w:rPr>
          <w:rStyle w:val="FunctionTok"/>
        </w:rPr>
        <w:t xml:space="preserve">plot</w:t>
      </w:r>
      <w:r>
        <w:rPr>
          <w:rStyle w:val="NormalTok"/>
        </w:rPr>
        <w:t xml:space="preserve">(w.sg</w:t>
      </w:r>
      <w:r>
        <w:rPr>
          <w:rStyle w:val="Float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"grey level"</w:t>
      </w:r>
      <w:r>
        <w:rPr>
          <w:rStyle w:val="NormalTok"/>
        </w:rPr>
        <w:t xml:space="preserve">, </w:t>
      </w:r>
      <w:r>
        <w:rPr>
          <w:rStyle w:val="AttributeTok"/>
        </w:rPr>
        <w:t xml:space="preserve">col =</w:t>
      </w:r>
      <w:r>
        <w:rPr>
          <w:rStyle w:val="NormalTok"/>
        </w:rPr>
        <w:t xml:space="preserve"> </w:t>
      </w:r>
      <w:r>
        <w:rPr>
          <w:rStyle w:val="FunctionTok"/>
        </w:rPr>
        <w:t xml:space="preserve">grey.colors</w:t>
      </w:r>
      <w:r>
        <w:rPr>
          <w:rStyle w:val="NormalTok"/>
        </w:rPr>
        <w:t xml:space="preserve">(</w:t>
      </w:r>
      <w:r>
        <w:rPr>
          <w:rStyle w:val="DecValTok"/>
        </w:rPr>
        <w:t xml:space="preserve">16</w:t>
      </w:r>
      <w:r>
        <w:rPr>
          <w:rStyle w:val="NormalTok"/>
        </w:rPr>
        <w:t xml:space="preserve">))</w:t>
      </w:r>
    </w:p>
    <w:p>
      <w:pPr>
        <w:pStyle w:val="FirstParagraph"/>
      </w:pPr>
      <w:r>
        <w:drawing>
          <wp:inline>
            <wp:extent cx="5334000" cy="4267200"/>
            <wp:effectExtent b="0" l="0" r="0" t="0"/>
            <wp:docPr descr="" title="" id="82" name="Picture"/>
            <a:graphic>
              <a:graphicData uri="http://schemas.openxmlformats.org/drawingml/2006/picture">
                <pic:pic>
                  <pic:nvPicPr>
                    <pic:cNvPr descr="PatternAnalysisWorkshopTutorial_files/figure-docx/unnamed-chunk-21-1.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test.matrix </w:t>
      </w:r>
      <w:r>
        <w:rPr>
          <w:rStyle w:val="OtherTok"/>
        </w:rPr>
        <w:t xml:space="preserve">&lt;-</w:t>
      </w:r>
      <w:r>
        <w:rPr>
          <w:rStyle w:val="NormalTok"/>
        </w:rPr>
        <w:t xml:space="preserve"> </w:t>
      </w:r>
      <w:r>
        <w:rPr>
          <w:rStyle w:val="FunctionTok"/>
        </w:rPr>
        <w:t xml:space="preserve">as.matrix</w:t>
      </w:r>
      <w:r>
        <w:rPr>
          <w:rStyle w:val="NormalTok"/>
        </w:rPr>
        <w:t xml:space="preserve">(w.sg</w:t>
      </w:r>
      <w:r>
        <w:rPr>
          <w:rStyle w:val="FloatTok"/>
        </w:rPr>
        <w:t xml:space="preserve">.16</w:t>
      </w:r>
      <w:r>
        <w:rPr>
          <w:rStyle w:val="NormalTok"/>
        </w:rPr>
        <w:t xml:space="preserve">, </w:t>
      </w:r>
      <w:r>
        <w:rPr>
          <w:rStyle w:val="AttributeTok"/>
        </w:rPr>
        <w:t xml:space="preserve">wide =</w:t>
      </w:r>
      <w:r>
        <w:rPr>
          <w:rStyle w:val="NormalTok"/>
        </w:rPr>
        <w:t xml:space="preserve"> </w:t>
      </w:r>
      <w:r>
        <w:rPr>
          <w:rStyle w:val="ConstantTok"/>
        </w:rPr>
        <w:t xml:space="preserve">TRUE</w:t>
      </w:r>
      <w:r>
        <w:rPr>
          <w:rStyle w:val="NormalTok"/>
        </w:rPr>
        <w:t xml:space="preserve">)</w:t>
      </w:r>
      <w:r>
        <w:br/>
      </w:r>
      <w:r>
        <w:rPr>
          <w:rStyle w:val="FunctionTok"/>
        </w:rPr>
        <w:t xml:space="preserve">make_glcm</w:t>
      </w:r>
      <w:r>
        <w:rPr>
          <w:rStyle w:val="NormalTok"/>
        </w:rPr>
        <w:t xml:space="preserve">(test.matrix,  </w:t>
      </w:r>
      <w:r>
        <w:br/>
      </w:r>
      <w:r>
        <w:rPr>
          <w:rStyle w:val="NormalTok"/>
        </w:rPr>
        <w:t xml:space="preserve">          </w:t>
      </w:r>
      <w:r>
        <w:rPr>
          <w:rStyle w:val="AttributeTok"/>
        </w:rPr>
        <w:t xml:space="preserve">n_levels =</w:t>
      </w:r>
      <w:r>
        <w:rPr>
          <w:rStyle w:val="NormalTok"/>
        </w:rPr>
        <w:t xml:space="preserve"> </w:t>
      </w:r>
      <w:r>
        <w:rPr>
          <w:rStyle w:val="DecValTok"/>
        </w:rPr>
        <w:t xml:space="preserve">8</w:t>
      </w:r>
      <w:r>
        <w:rPr>
          <w:rStyle w:val="NormalTok"/>
        </w:rPr>
        <w:t xml:space="preserve">, </w:t>
      </w:r>
      <w:r>
        <w:rPr>
          <w:rStyle w:val="AttributeTok"/>
        </w:rPr>
        <w:t xml:space="preserve">shift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shift one cell to the right</w:t>
      </w:r>
      <w:r>
        <w:br/>
      </w:r>
      <w:r>
        <w:rPr>
          <w:rStyle w:val="NormalTok"/>
        </w:rPr>
        <w:t xml:space="preserve">          </w:t>
      </w:r>
      <w:r>
        <w:rPr>
          <w:rStyle w:val="AttributeTok"/>
        </w:rPr>
        <w:t xml:space="preserve">normalize =</w:t>
      </w:r>
      <w:r>
        <w:rPr>
          <w:rStyle w:val="NormalTok"/>
        </w:rPr>
        <w:t xml:space="preserve"> </w:t>
      </w:r>
      <w:r>
        <w:rPr>
          <w:rStyle w:val="ConstantTok"/>
        </w:rPr>
        <w:t xml:space="preserve">FALSE</w:t>
      </w:r>
      <w:r>
        <w:rPr>
          <w:rStyle w:val="NormalTok"/>
        </w:rPr>
        <w:t xml:space="preserve"> )</w:t>
      </w:r>
    </w:p>
    <w:p>
      <w:pPr>
        <w:pStyle w:val="SourceCode"/>
      </w:pPr>
      <w:r>
        <w:rPr>
          <w:rStyle w:val="VerbatimChar"/>
        </w:rPr>
        <w:t xml:space="preserve">     [,1] [,2] [,3] [,4] [,5] [,6] [,7] [,8]</w:t>
      </w:r>
      <w:r>
        <w:br/>
      </w:r>
      <w:r>
        <w:rPr>
          <w:rStyle w:val="VerbatimChar"/>
        </w:rPr>
        <w:t xml:space="preserve">[1,]    0    0    0    0    0    0    0    0</w:t>
      </w:r>
      <w:r>
        <w:br/>
      </w:r>
      <w:r>
        <w:rPr>
          <w:rStyle w:val="VerbatimChar"/>
        </w:rPr>
        <w:t xml:space="preserve">[2,]    0    8    2    1    0    0    0    0</w:t>
      </w:r>
      <w:r>
        <w:br/>
      </w:r>
      <w:r>
        <w:rPr>
          <w:rStyle w:val="VerbatimChar"/>
        </w:rPr>
        <w:t xml:space="preserve">[3,]    0    2    4    1    0    0    0    0</w:t>
      </w:r>
      <w:r>
        <w:br/>
      </w:r>
      <w:r>
        <w:rPr>
          <w:rStyle w:val="VerbatimChar"/>
        </w:rPr>
        <w:t xml:space="preserve">[4,]    0    1    1   20    0    0    0    0</w:t>
      </w:r>
      <w:r>
        <w:br/>
      </w:r>
      <w:r>
        <w:rPr>
          <w:rStyle w:val="VerbatimChar"/>
        </w:rPr>
        <w:t xml:space="preserve">[5,]    0    0    0    0    0    0    0    0</w:t>
      </w:r>
      <w:r>
        <w:br/>
      </w:r>
      <w:r>
        <w:rPr>
          <w:rStyle w:val="VerbatimChar"/>
        </w:rPr>
        <w:t xml:space="preserve">[6,]    0    0    0    0    0    0    0    0</w:t>
      </w:r>
      <w:r>
        <w:br/>
      </w:r>
      <w:r>
        <w:rPr>
          <w:rStyle w:val="VerbatimChar"/>
        </w:rPr>
        <w:t xml:space="preserve">[7,]    0    0    0    0    0    0    0    0</w:t>
      </w:r>
      <w:r>
        <w:br/>
      </w:r>
      <w:r>
        <w:rPr>
          <w:rStyle w:val="VerbatimChar"/>
        </w:rPr>
        <w:t xml:space="preserve">[8,]    0    0    0    0    0    0    0    0</w:t>
      </w:r>
    </w:p>
    <w:p>
      <w:pPr>
        <w:pStyle w:val="FirstParagraph"/>
      </w:pPr>
      <w:r>
        <w:t xml:space="preserve">The original matrix is 5 x 5 cells; the GLCM is 8 x 8 levels.</w:t>
      </w:r>
    </w:p>
    <w:p>
      <w:pPr>
        <w:pStyle w:val="BodyText"/>
      </w:pPr>
      <w:r>
        <w:t xml:space="preserve">We see in this window that almost all elements are on the diagonal, i.e., no change in level based on the 16-level GLCM. This is thus a fairly homogeneous window when shifted one cell to the right. The values in this window all fell in the three lowest pH classes: [4.46,4.58] to (4.69,4.81].</w:t>
      </w:r>
    </w:p>
    <w:bookmarkEnd w:id="84"/>
    <w:bookmarkStart w:id="91" w:name="sec-glcm-comp"/>
    <w:p>
      <w:pPr>
        <w:pStyle w:val="Heading3"/>
      </w:pPr>
      <w:r>
        <w:t xml:space="preserve">5.3.3 Computation of GLCM texture measures</w:t>
      </w:r>
    </w:p>
    <w:p>
      <w:pPr>
        <w:pStyle w:val="FirstParagraph"/>
      </w:pPr>
      <w:r>
        <w:t xml:space="preserve">From the quantized matrix, the GLCM can be constructed for one or more specified offsets, called a</w:t>
      </w:r>
      <w:r>
        <w:t xml:space="preserve"> </w:t>
      </w:r>
      <w:r>
        <w:rPr>
          <w:bCs/>
          <w:b/>
        </w:rPr>
        <w:t xml:space="preserve">shift</w:t>
      </w:r>
      <w:r>
        <w:t xml:space="preserve">. These can be either along the row, column, or diagonal, as specified by the analyst. Each element at position</w:t>
      </w:r>
      <w:r>
        <w:t xml:space="preserve"> </w:t>
      </w:r>
      <m:oMath>
        <m:d>
          <m:dPr>
            <m:begChr m:val="("/>
            <m:endChr m:val=")"/>
            <m:sepChr m:val=""/>
            <m:grow/>
          </m:dPr>
          <m:e>
            <m:r>
              <m:t>i</m:t>
            </m:r>
            <m:r>
              <m:rPr>
                <m:sty m:val="p"/>
              </m:rPr>
              <m:t>,</m:t>
            </m:r>
            <m:r>
              <m:t>j</m:t>
            </m:r>
          </m:e>
        </m:d>
      </m:oMath>
      <w:r>
        <w:t xml:space="preserve"> </w:t>
      </w:r>
      <w:r>
        <w:t xml:space="preserve">in the GLCM counts how many times a pixel with value</w:t>
      </w:r>
      <w:r>
        <w:t xml:space="preserve"> </w:t>
      </w:r>
      <m:oMath>
        <m:r>
          <m:t>i</m:t>
        </m:r>
      </m:oMath>
      <w:r>
        <w:t xml:space="preserve"> </w:t>
      </w:r>
      <w:r>
        <w:t xml:space="preserve">and a value</w:t>
      </w:r>
      <w:r>
        <w:t xml:space="preserve"> </w:t>
      </w:r>
      <m:oMath>
        <m:r>
          <m:t>j</m:t>
        </m:r>
      </m:oMath>
      <w:r>
        <w:t xml:space="preserve"> </w:t>
      </w:r>
      <w:r>
        <w:t xml:space="preserve">occur together with the specified offset. So for example a map quantized with 32 levels will have a 32 x 32 GLCM.</w:t>
      </w:r>
    </w:p>
    <w:p>
      <w:pPr>
        <w:pStyle w:val="BodyText"/>
      </w:pPr>
      <w:r>
        <w:t xml:space="preserve">If multiple shifts are specified, the texture statistics are computed for all the specified shifts, with the result for a pixel being the mean of these statistics for each pixel.</w:t>
      </w:r>
    </w:p>
    <w:p>
      <w:pPr>
        <w:pStyle w:val="BodyText"/>
      </w:pPr>
      <w:r>
        <w:t xml:space="preserve">The GLCM describes the spatial relationships of (quantized) values in the map; this can be considered</w:t>
      </w:r>
      <w:r>
        <w:t xml:space="preserve"> </w:t>
      </w:r>
      <w:r>
        <w:t xml:space="preserve">“</w:t>
      </w:r>
      <w:r>
        <w:t xml:space="preserve">texture</w:t>
      </w:r>
      <w:r>
        <w:t xml:space="preserve">”</w:t>
      </w:r>
      <w:r>
        <w:t xml:space="preserve">. Many statistics can be computed on the GLCM. Among the relevant statistics for pattern analysis are the mean, variance, homogeneity, contrast, entropy, dissimilarity, second moment, and correlation of the GLCM.</w:t>
      </w:r>
    </w:p>
    <w:p>
      <w:pPr>
        <w:pStyle w:val="BodyText"/>
      </w:pPr>
      <w:r>
        <w:t xml:space="preserve">The R</w:t>
      </w:r>
      <w:r>
        <w:t xml:space="preserve"> </w:t>
      </w:r>
      <w:r>
        <w:rPr>
          <w:rStyle w:val="VerbatimChar"/>
        </w:rPr>
        <w:t xml:space="preserve">glcm</w:t>
      </w:r>
      <w:r>
        <w:t xml:space="preserve"> </w:t>
      </w:r>
      <w:r>
        <w:t xml:space="preserve">package computes these metrics. It requires an object in the older</w:t>
      </w:r>
      <w:r>
        <w:t xml:space="preserve"> </w:t>
      </w:r>
      <w:r>
        <w:rPr>
          <w:rStyle w:val="VerbatimChar"/>
        </w:rPr>
        <w:t xml:space="preserve">raster</w:t>
      </w:r>
      <w:r>
        <w:t xml:space="preserve"> </w:t>
      </w:r>
      <w:r>
        <w:t xml:space="preserve">package format.</w:t>
      </w:r>
    </w:p>
    <w:p>
      <w:pPr>
        <w:pStyle w:val="SourceCode"/>
      </w:pPr>
      <w:r>
        <w:rPr>
          <w:rStyle w:val="CommentTok"/>
        </w:rPr>
        <w:t xml:space="preserve"># convert to the older `raster` format</w:t>
      </w:r>
      <w:r>
        <w:br/>
      </w:r>
      <w:r>
        <w:rPr>
          <w:rStyle w:val="NormalTok"/>
        </w:rPr>
        <w:t xml:space="preserve">sg.utm.raster </w:t>
      </w:r>
      <w:r>
        <w:rPr>
          <w:rStyle w:val="OtherTok"/>
        </w:rPr>
        <w:t xml:space="preserve">&lt;-</w:t>
      </w:r>
      <w:r>
        <w:rPr>
          <w:rStyle w:val="NormalTok"/>
        </w:rPr>
        <w:t xml:space="preserve"> </w:t>
      </w:r>
      <w:r>
        <w:rPr>
          <w:rStyle w:val="FunctionTok"/>
        </w:rPr>
        <w:t xml:space="preserve">raster</w:t>
      </w:r>
      <w:r>
        <w:rPr>
          <w:rStyle w:val="NormalTok"/>
        </w:rPr>
        <w:t xml:space="preserve">(sg.utm)</w:t>
      </w:r>
      <w:r>
        <w:br/>
      </w:r>
      <w:r>
        <w:rPr>
          <w:rStyle w:val="NormalTok"/>
        </w:rPr>
        <w:t xml:space="preserve">gn.utm.raster </w:t>
      </w:r>
      <w:r>
        <w:rPr>
          <w:rStyle w:val="OtherTok"/>
        </w:rPr>
        <w:t xml:space="preserve">&lt;-</w:t>
      </w:r>
      <w:r>
        <w:rPr>
          <w:rStyle w:val="NormalTok"/>
        </w:rPr>
        <w:t xml:space="preserve"> </w:t>
      </w:r>
      <w:r>
        <w:rPr>
          <w:rStyle w:val="FunctionTok"/>
        </w:rPr>
        <w:t xml:space="preserve">raster</w:t>
      </w:r>
      <w:r>
        <w:rPr>
          <w:rStyle w:val="NormalTok"/>
        </w:rPr>
        <w:t xml:space="preserve">(gn.utm)</w:t>
      </w:r>
    </w:p>
    <w:p>
      <w:pPr>
        <w:pStyle w:val="FirstParagraph"/>
      </w:pPr>
      <w:r>
        <w:t xml:space="preserve">We choose to compute the mean statistics for four shifts: one pixel by row, column, and both diagonals. If there is orientation (anisotropy) evident in the map, just one shift could be used to characterize the shifts in that orientation.</w:t>
      </w:r>
    </w:p>
    <w:p>
      <w:pPr>
        <w:pStyle w:val="BodyText"/>
      </w:pPr>
      <w:r>
        <w:t xml:space="preserve">We choose to compute on a 5 x 5 window (both dimensions must be odd). Since the resolution is already coarse (250 m) this will characterize the texture in</w:t>
      </w:r>
      <w:r>
        <w:t xml:space="preserve"> </w:t>
      </w:r>
      <m:oMath>
        <m:r>
          <m:t>1.5625</m:t>
        </m:r>
        <m:r>
          <m:t> </m:t>
        </m:r>
        <m:sSup>
          <m:e>
            <m:r>
              <m:rPr>
                <m:sty m:val="p"/>
              </m:rPr>
              <m:t>k</m:t>
            </m:r>
            <m:r>
              <m:rPr>
                <m:sty m:val="p"/>
              </m:rPr>
              <m:t>m</m:t>
            </m:r>
          </m:e>
          <m:sup>
            <m:r>
              <m:t>2</m:t>
            </m:r>
          </m:sup>
        </m:sSup>
      </m:oMath>
      <w:r>
        <w:t xml:space="preserve"> </w:t>
      </w:r>
      <w:r>
        <w:t xml:space="preserve">squares</w:t>
      </w:r>
    </w:p>
    <w:p>
      <w:pPr>
        <w:pStyle w:val="SourceCode"/>
      </w:pPr>
      <w:r>
        <w:rPr>
          <w:rStyle w:val="NormalTok"/>
        </w:rPr>
        <w:t xml:space="preserve">stat.list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"mean"</w:t>
      </w:r>
      <w:r>
        <w:rPr>
          <w:rStyle w:val="NormalTok"/>
        </w:rPr>
        <w:t xml:space="preserve">,</w:t>
      </w:r>
      <w:r>
        <w:rPr>
          <w:rStyle w:val="StringTok"/>
        </w:rPr>
        <w:t xml:space="preserve">"variance"</w:t>
      </w:r>
      <w:r>
        <w:rPr>
          <w:rStyle w:val="NormalTok"/>
        </w:rPr>
        <w:t xml:space="preserve">,</w:t>
      </w:r>
      <w:r>
        <w:rPr>
          <w:rStyle w:val="StringTok"/>
        </w:rPr>
        <w:t xml:space="preserve">"homogeneity"</w:t>
      </w:r>
      <w:r>
        <w:rPr>
          <w:rStyle w:val="NormalTok"/>
        </w:rPr>
        <w:t xml:space="preserve">,</w:t>
      </w:r>
      <w:r>
        <w:rPr>
          <w:rStyle w:val="StringTok"/>
        </w:rPr>
        <w:t xml:space="preserve">"contrast"</w:t>
      </w:r>
      <w:r>
        <w:rPr>
          <w:rStyle w:val="NormalTok"/>
        </w:rPr>
        <w:t xml:space="preserve">,</w:t>
      </w:r>
      <w:r>
        <w:br/>
      </w:r>
      <w:r>
        <w:rPr>
          <w:rStyle w:val="NormalTok"/>
        </w:rPr>
        <w:t xml:space="preserve">               </w:t>
      </w:r>
      <w:r>
        <w:rPr>
          <w:rStyle w:val="StringTok"/>
        </w:rPr>
        <w:t xml:space="preserve">"entropy"</w:t>
      </w:r>
      <w:r>
        <w:rPr>
          <w:rStyle w:val="NormalTok"/>
        </w:rPr>
        <w:t xml:space="preserve">,</w:t>
      </w:r>
      <w:r>
        <w:rPr>
          <w:rStyle w:val="StringTok"/>
        </w:rPr>
        <w:t xml:space="preserve">"dissimilarity"</w:t>
      </w:r>
      <w:r>
        <w:rPr>
          <w:rStyle w:val="NormalTok"/>
        </w:rPr>
        <w:t xml:space="preserve">,</w:t>
      </w:r>
      <w:r>
        <w:rPr>
          <w:rStyle w:val="StringTok"/>
        </w:rPr>
        <w:t xml:space="preserve">"second_moment"</w:t>
      </w:r>
      <w:r>
        <w:rPr>
          <w:rStyle w:val="NormalTok"/>
        </w:rPr>
        <w:t xml:space="preserve">,</w:t>
      </w:r>
      <w:r>
        <w:br/>
      </w:r>
      <w:r>
        <w:rPr>
          <w:rStyle w:val="NormalTok"/>
        </w:rPr>
        <w:t xml:space="preserve">               </w:t>
      </w:r>
      <w:r>
        <w:rPr>
          <w:rStyle w:val="StringTok"/>
        </w:rPr>
        <w:t xml:space="preserve">"correlation"</w:t>
      </w:r>
      <w:r>
        <w:rPr>
          <w:rStyle w:val="NormalTok"/>
        </w:rPr>
        <w:t xml:space="preserve">)</w:t>
      </w:r>
      <w:r>
        <w:br/>
      </w:r>
      <w:r>
        <w:rPr>
          <w:rStyle w:val="NormalTok"/>
        </w:rPr>
        <w:t xml:space="preserve">glcm.sg </w:t>
      </w:r>
      <w:r>
        <w:rPr>
          <w:rStyle w:val="OtherTok"/>
        </w:rPr>
        <w:t xml:space="preserve">&lt;-</w:t>
      </w:r>
      <w:r>
        <w:rPr>
          <w:rStyle w:val="NormalTok"/>
        </w:rPr>
        <w:t xml:space="preserve"> </w:t>
      </w:r>
      <w:r>
        <w:rPr>
          <w:rStyle w:val="FunctionTok"/>
        </w:rPr>
        <w:t xml:space="preserve">rast</w:t>
      </w:r>
      <w:r>
        <w:rPr>
          <w:rStyle w:val="NormalTok"/>
        </w:rPr>
        <w:t xml:space="preserve">(</w:t>
      </w:r>
      <w:r>
        <w:rPr>
          <w:rStyle w:val="FunctionTok"/>
        </w:rPr>
        <w:t xml:space="preserve">glcm</w:t>
      </w:r>
      <w:r>
        <w:rPr>
          <w:rStyle w:val="NormalTok"/>
        </w:rPr>
        <w:t xml:space="preserve">(sg.utm.raster,</w:t>
      </w:r>
      <w:r>
        <w:br/>
      </w:r>
      <w:r>
        <w:rPr>
          <w:rStyle w:val="NormalTok"/>
        </w:rPr>
        <w:t xml:space="preserve">                   </w:t>
      </w:r>
      <w:r>
        <w:rPr>
          <w:rStyle w:val="AttributeTok"/>
        </w:rPr>
        <w:t xml:space="preserve">window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n_grey =</w:t>
      </w:r>
      <w:r>
        <w:rPr>
          <w:rStyle w:val="NormalTok"/>
        </w:rPr>
        <w:t xml:space="preserve"> </w:t>
      </w:r>
      <w:r>
        <w:rPr>
          <w:rStyle w:val="DecValTok"/>
        </w:rPr>
        <w:t xml:space="preserve">32</w:t>
      </w:r>
      <w:r>
        <w:rPr>
          <w:rStyle w:val="NormalTok"/>
        </w:rPr>
        <w:t xml:space="preserve">, </w:t>
      </w:r>
      <w:r>
        <w:rPr>
          <w:rStyle w:val="CommentTok"/>
        </w:rPr>
        <w:t xml:space="preserve"># number of levels in the GLCM</w:t>
      </w:r>
      <w:r>
        <w:br/>
      </w:r>
      <w:r>
        <w:rPr>
          <w:rStyle w:val="NormalTok"/>
        </w:rPr>
        <w:t xml:space="preserve">                   </w:t>
      </w:r>
      <w:r>
        <w:rPr>
          <w:rStyle w:val="AttributeTok"/>
        </w:rPr>
        <w:t xml:space="preserve">shift=</w:t>
      </w:r>
      <w:r>
        <w:rPr>
          <w:rStyle w:val="FunctionTok"/>
        </w:rPr>
        <w:t xml:space="preserve">list</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all directions</w:t>
      </w:r>
      <w:r>
        <w:br/>
      </w:r>
      <w:r>
        <w:rPr>
          <w:rStyle w:val="NormalTok"/>
        </w:rPr>
        <w:t xml:space="preserve">                   </w:t>
      </w:r>
      <w:r>
        <w:rPr>
          <w:rStyle w:val="AttributeTok"/>
        </w:rPr>
        <w:t xml:space="preserve">na_opt =</w:t>
      </w:r>
      <w:r>
        <w:rPr>
          <w:rStyle w:val="NormalTok"/>
        </w:rPr>
        <w:t xml:space="preserve"> </w:t>
      </w:r>
      <w:r>
        <w:rPr>
          <w:rStyle w:val="StringTok"/>
        </w:rPr>
        <w:t xml:space="preserve">"ignore"</w:t>
      </w:r>
      <w:r>
        <w:rPr>
          <w:rStyle w:val="NormalTok"/>
        </w:rPr>
        <w:t xml:space="preserve">,</w:t>
      </w:r>
      <w:r>
        <w:br/>
      </w:r>
      <w:r>
        <w:rPr>
          <w:rStyle w:val="NormalTok"/>
        </w:rPr>
        <w:t xml:space="preserve">                   </w:t>
      </w:r>
      <w:r>
        <w:rPr>
          <w:rStyle w:val="AttributeTok"/>
        </w:rPr>
        <w:t xml:space="preserve">statistics =</w:t>
      </w:r>
      <w:r>
        <w:rPr>
          <w:rStyle w:val="NormalTok"/>
        </w:rPr>
        <w:t xml:space="preserve"> stat.list))</w:t>
      </w:r>
      <w:r>
        <w:br/>
      </w:r>
      <w:r>
        <w:rPr>
          <w:rStyle w:val="CommentTok"/>
        </w:rPr>
        <w:t xml:space="preserve"># gNATSGO is not perfectly square</w:t>
      </w:r>
      <w:r>
        <w:br/>
      </w:r>
      <w:r>
        <w:rPr>
          <w:rStyle w:val="NormalTok"/>
        </w:rPr>
        <w:t xml:space="preserve">glcm.gn </w:t>
      </w:r>
      <w:r>
        <w:rPr>
          <w:rStyle w:val="OtherTok"/>
        </w:rPr>
        <w:t xml:space="preserve">&lt;-</w:t>
      </w:r>
      <w:r>
        <w:rPr>
          <w:rStyle w:val="NormalTok"/>
        </w:rPr>
        <w:t xml:space="preserve"> </w:t>
      </w:r>
      <w:r>
        <w:rPr>
          <w:rStyle w:val="FunctionTok"/>
        </w:rPr>
        <w:t xml:space="preserve">rast</w:t>
      </w:r>
      <w:r>
        <w:rPr>
          <w:rStyle w:val="NormalTok"/>
        </w:rPr>
        <w:t xml:space="preserve">(</w:t>
      </w:r>
      <w:r>
        <w:rPr>
          <w:rStyle w:val="FunctionTok"/>
        </w:rPr>
        <w:t xml:space="preserve">glcm</w:t>
      </w:r>
      <w:r>
        <w:rPr>
          <w:rStyle w:val="NormalTok"/>
        </w:rPr>
        <w:t xml:space="preserve">(gn.utm.raster,</w:t>
      </w:r>
      <w:r>
        <w:br/>
      </w:r>
      <w:r>
        <w:rPr>
          <w:rStyle w:val="NormalTok"/>
        </w:rPr>
        <w:t xml:space="preserve">                   </w:t>
      </w:r>
      <w:r>
        <w:rPr>
          <w:rStyle w:val="AttributeTok"/>
        </w:rPr>
        <w:t xml:space="preserve">window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n_grey =</w:t>
      </w:r>
      <w:r>
        <w:rPr>
          <w:rStyle w:val="NormalTok"/>
        </w:rPr>
        <w:t xml:space="preserve"> </w:t>
      </w:r>
      <w:r>
        <w:rPr>
          <w:rStyle w:val="DecValTok"/>
        </w:rPr>
        <w:t xml:space="preserve">32</w:t>
      </w:r>
      <w:r>
        <w:rPr>
          <w:rStyle w:val="NormalTok"/>
        </w:rPr>
        <w:t xml:space="preserve">, </w:t>
      </w:r>
      <w:r>
        <w:rPr>
          <w:rStyle w:val="CommentTok"/>
        </w:rPr>
        <w:t xml:space="preserve"># number of levels in the GLCM</w:t>
      </w:r>
      <w:r>
        <w:br/>
      </w:r>
      <w:r>
        <w:rPr>
          <w:rStyle w:val="NormalTok"/>
        </w:rPr>
        <w:t xml:space="preserve">                   </w:t>
      </w:r>
      <w:r>
        <w:rPr>
          <w:rStyle w:val="AttributeTok"/>
        </w:rPr>
        <w:t xml:space="preserve">shift=</w:t>
      </w:r>
      <w:r>
        <w:rPr>
          <w:rStyle w:val="FunctionTok"/>
        </w:rPr>
        <w:t xml:space="preserve">list</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all directions</w:t>
      </w:r>
      <w:r>
        <w:br/>
      </w:r>
      <w:r>
        <w:rPr>
          <w:rStyle w:val="NormalTok"/>
        </w:rPr>
        <w:t xml:space="preserve">                   </w:t>
      </w:r>
      <w:r>
        <w:rPr>
          <w:rStyle w:val="AttributeTok"/>
        </w:rPr>
        <w:t xml:space="preserve">na_opt =</w:t>
      </w:r>
      <w:r>
        <w:rPr>
          <w:rStyle w:val="NormalTok"/>
        </w:rPr>
        <w:t xml:space="preserve"> </w:t>
      </w:r>
      <w:r>
        <w:rPr>
          <w:rStyle w:val="StringTok"/>
        </w:rPr>
        <w:t xml:space="preserve">"ignore"</w:t>
      </w:r>
      <w:r>
        <w:rPr>
          <w:rStyle w:val="NormalTok"/>
        </w:rPr>
        <w:t xml:space="preserve">,</w:t>
      </w:r>
      <w:r>
        <w:br/>
      </w:r>
      <w:r>
        <w:rPr>
          <w:rStyle w:val="NormalTok"/>
        </w:rPr>
        <w:t xml:space="preserve">                   </w:t>
      </w:r>
      <w:r>
        <w:rPr>
          <w:rStyle w:val="AttributeTok"/>
        </w:rPr>
        <w:t xml:space="preserve">statistics =</w:t>
      </w:r>
      <w:r>
        <w:rPr>
          <w:rStyle w:val="NormalTok"/>
        </w:rPr>
        <w:t xml:space="preserve"> stat.list))</w:t>
      </w:r>
      <w:r>
        <w:br/>
      </w:r>
      <w:r>
        <w:rPr>
          <w:rStyle w:val="FunctionTok"/>
        </w:rPr>
        <w:t xml:space="preserve">class</w:t>
      </w:r>
      <w:r>
        <w:rPr>
          <w:rStyle w:val="NormalTok"/>
        </w:rPr>
        <w:t xml:space="preserve">(glcm.sg)</w:t>
      </w:r>
    </w:p>
    <w:p>
      <w:pPr>
        <w:pStyle w:val="SourceCode"/>
      </w:pPr>
      <w:r>
        <w:rPr>
          <w:rStyle w:val="VerbatimChar"/>
        </w:rPr>
        <w:t xml:space="preserve">[1] "SpatRaster"</w:t>
      </w:r>
      <w:r>
        <w:br/>
      </w:r>
      <w:r>
        <w:rPr>
          <w:rStyle w:val="VerbatimChar"/>
        </w:rPr>
        <w:t xml:space="preserve">attr(,"package")</w:t>
      </w:r>
      <w:r>
        <w:br/>
      </w:r>
      <w:r>
        <w:rPr>
          <w:rStyle w:val="VerbatimChar"/>
        </w:rPr>
        <w:t xml:space="preserve">[1] "terra"</w:t>
      </w:r>
    </w:p>
    <w:p>
      <w:pPr>
        <w:pStyle w:val="SourceCode"/>
      </w:pPr>
      <w:r>
        <w:rPr>
          <w:rStyle w:val="FunctionTok"/>
        </w:rPr>
        <w:t xml:space="preserve">summary</w:t>
      </w:r>
      <w:r>
        <w:rPr>
          <w:rStyle w:val="NormalTok"/>
        </w:rPr>
        <w:t xml:space="preserve">(glcm.sg)</w:t>
      </w:r>
    </w:p>
    <w:p>
      <w:pPr>
        <w:pStyle w:val="SourceCode"/>
      </w:pPr>
      <w:r>
        <w:rPr>
          <w:rStyle w:val="VerbatimChar"/>
        </w:rPr>
        <w:t xml:space="preserve">   glcm_mean      glcm_variance     glcm_homogeneity glcm_contrast    </w:t>
      </w:r>
      <w:r>
        <w:br/>
      </w:r>
      <w:r>
        <w:rPr>
          <w:rStyle w:val="VerbatimChar"/>
        </w:rPr>
        <w:t xml:space="preserve"> Min.   :0.0636   Min.   :  4.896   Min.   :0.1201   Min.   :  0.200  </w:t>
      </w:r>
      <w:r>
        <w:br/>
      </w:r>
      <w:r>
        <w:rPr>
          <w:rStyle w:val="VerbatimChar"/>
        </w:rPr>
        <w:t xml:space="preserve"> 1st Qu.:0.3072   1st Qu.: 96.120   1st Qu.:0.3702   1st Qu.:  2.900  </w:t>
      </w:r>
      <w:r>
        <w:br/>
      </w:r>
      <w:r>
        <w:rPr>
          <w:rStyle w:val="VerbatimChar"/>
        </w:rPr>
        <w:t xml:space="preserve"> Median :0.4472   Median :206.645   Median :0.4413   Median :  5.470  </w:t>
      </w:r>
      <w:r>
        <w:br/>
      </w:r>
      <w:r>
        <w:rPr>
          <w:rStyle w:val="VerbatimChar"/>
        </w:rPr>
        <w:t xml:space="preserve"> Mean   :0.4520   Mean   :242.151   Mean   :0.4608   Mean   : 11.923  </w:t>
      </w:r>
      <w:r>
        <w:br/>
      </w:r>
      <w:r>
        <w:rPr>
          <w:rStyle w:val="VerbatimChar"/>
        </w:rPr>
        <w:t xml:space="preserve"> 3rd Qu.:0.5964   3rd Qu.:357.552   3rd Qu.:0.5335   3rd Qu.:  9.227  </w:t>
      </w:r>
      <w:r>
        <w:br/>
      </w:r>
      <w:r>
        <w:rPr>
          <w:rStyle w:val="VerbatimChar"/>
        </w:rPr>
        <w:t xml:space="preserve"> Max.   :0.9033   Max.   :835.723   Max.   :0.9000   Max.   :222.230  </w:t>
      </w:r>
      <w:r>
        <w:br/>
      </w:r>
      <w:r>
        <w:rPr>
          <w:rStyle w:val="VerbatimChar"/>
        </w:rPr>
        <w:t xml:space="preserve"> NA's   :1062     NA's   :1062      NA's   :1062     NA's   :1062     </w:t>
      </w:r>
      <w:r>
        <w:br/>
      </w:r>
      <w:r>
        <w:rPr>
          <w:rStyle w:val="VerbatimChar"/>
        </w:rPr>
        <w:t xml:space="preserve">  glcm_entropy    glcm_dissimilarity glcm_second_moment glcm_correlation </w:t>
      </w:r>
      <w:r>
        <w:br/>
      </w:r>
      <w:r>
        <w:rPr>
          <w:rStyle w:val="VerbatimChar"/>
        </w:rPr>
        <w:t xml:space="preserve"> Min.   :0.8716   Min.   :0.20       Min.   :0.0328     Min.   :-0.2170  </w:t>
      </w:r>
      <w:r>
        <w:br/>
      </w:r>
      <w:r>
        <w:rPr>
          <w:rStyle w:val="VerbatimChar"/>
        </w:rPr>
        <w:t xml:space="preserve"> 1st Qu.:2.5584   1st Qu.:1.25       1st Qu.:0.0552     1st Qu.: 0.4883  </w:t>
      </w:r>
      <w:r>
        <w:br/>
      </w:r>
      <w:r>
        <w:rPr>
          <w:rStyle w:val="VerbatimChar"/>
        </w:rPr>
        <w:t xml:space="preserve"> Median :2.8202   Median :1.74       Median :0.0656     Median : 0.6663  </w:t>
      </w:r>
      <w:r>
        <w:br/>
      </w:r>
      <w:r>
        <w:rPr>
          <w:rStyle w:val="VerbatimChar"/>
        </w:rPr>
        <w:t xml:space="preserve"> Mean   :2.7152   Mean   :1.92       Mean   :0.0824     Mean   : 0.6301  </w:t>
      </w:r>
      <w:r>
        <w:br/>
      </w:r>
      <w:r>
        <w:rPr>
          <w:rStyle w:val="VerbatimChar"/>
        </w:rPr>
        <w:t xml:space="preserve"> 3rd Qu.:2.9675   3rd Qu.:2.28       3rd Qu.:0.0896     3rd Qu.: 0.8141  </w:t>
      </w:r>
      <w:r>
        <w:br/>
      </w:r>
      <w:r>
        <w:rPr>
          <w:rStyle w:val="VerbatimChar"/>
        </w:rPr>
        <w:t xml:space="preserve"> Max.   :3.1911   Max.   :8.54       Max.   :0.5464     Max.   : 1.9621  </w:t>
      </w:r>
      <w:r>
        <w:br/>
      </w:r>
      <w:r>
        <w:rPr>
          <w:rStyle w:val="VerbatimChar"/>
        </w:rPr>
        <w:t xml:space="preserve"> NA's   :1062     NA's   :1062       NA's   :1062       NA's   :1062     </w:t>
      </w:r>
    </w:p>
    <w:p>
      <w:pPr>
        <w:pStyle w:val="SourceCode"/>
      </w:pPr>
      <w:r>
        <w:rPr>
          <w:rStyle w:val="FunctionTok"/>
        </w:rPr>
        <w:t xml:space="preserve">summary</w:t>
      </w:r>
      <w:r>
        <w:rPr>
          <w:rStyle w:val="NormalTok"/>
        </w:rPr>
        <w:t xml:space="preserve">(glcm.gn)</w:t>
      </w:r>
    </w:p>
    <w:p>
      <w:pPr>
        <w:pStyle w:val="SourceCode"/>
      </w:pPr>
      <w:r>
        <w:rPr>
          <w:rStyle w:val="VerbatimChar"/>
        </w:rPr>
        <w:t xml:space="preserve">   glcm_mean      glcm_variance    glcm_homogeneity glcm_contrast   </w:t>
      </w:r>
      <w:r>
        <w:br/>
      </w:r>
      <w:r>
        <w:rPr>
          <w:rStyle w:val="VerbatimChar"/>
        </w:rPr>
        <w:t xml:space="preserve"> Min.   :0.1633   Min.   : 32.43   Min.   :0.0558   Min.   :  2.83  </w:t>
      </w:r>
      <w:r>
        <w:br/>
      </w:r>
      <w:r>
        <w:rPr>
          <w:rStyle w:val="VerbatimChar"/>
        </w:rPr>
        <w:t xml:space="preserve"> 1st Qu.:0.3514   1st Qu.:132.04   1st Qu.:0.2381   1st Qu.: 11.90  </w:t>
      </w:r>
      <w:r>
        <w:br/>
      </w:r>
      <w:r>
        <w:rPr>
          <w:rStyle w:val="VerbatimChar"/>
        </w:rPr>
        <w:t xml:space="preserve"> Median :0.4052   Median :172.46   Median :0.2827   Median : 18.04  </w:t>
      </w:r>
      <w:r>
        <w:br/>
      </w:r>
      <w:r>
        <w:rPr>
          <w:rStyle w:val="VerbatimChar"/>
        </w:rPr>
        <w:t xml:space="preserve"> Mean   :0.4070   Mean   :182.00   Mean   :0.2890   Mean   : 22.21  </w:t>
      </w:r>
      <w:r>
        <w:br/>
      </w:r>
      <w:r>
        <w:rPr>
          <w:rStyle w:val="VerbatimChar"/>
        </w:rPr>
        <w:t xml:space="preserve"> 3rd Qu.:0.4581   3rd Qu.:217.50   3rd Qu.:0.3316   3rd Qu.: 27.14  </w:t>
      </w:r>
      <w:r>
        <w:br/>
      </w:r>
      <w:r>
        <w:rPr>
          <w:rStyle w:val="VerbatimChar"/>
        </w:rPr>
        <w:t xml:space="preserve"> Max.   :0.7219   Max.   :515.49   Max.   :0.6325   Max.   :152.24  </w:t>
      </w:r>
      <w:r>
        <w:br/>
      </w:r>
      <w:r>
        <w:rPr>
          <w:rStyle w:val="VerbatimChar"/>
        </w:rPr>
        <w:t xml:space="preserve"> NA's   :1062     NA's   :1062     NA's   :1062     NA's   :1062    </w:t>
      </w:r>
      <w:r>
        <w:br/>
      </w:r>
      <w:r>
        <w:rPr>
          <w:rStyle w:val="VerbatimChar"/>
        </w:rPr>
        <w:t xml:space="preserve">  glcm_entropy   glcm_dissimilarity glcm_second_moment glcm_correlation </w:t>
      </w:r>
      <w:r>
        <w:br/>
      </w:r>
      <w:r>
        <w:rPr>
          <w:rStyle w:val="VerbatimChar"/>
        </w:rPr>
        <w:t xml:space="preserve"> Min.   :1.848   Min.   :1.100      Min.   :0.0316     Min.   :-0.2328  </w:t>
      </w:r>
      <w:r>
        <w:br/>
      </w:r>
      <w:r>
        <w:rPr>
          <w:rStyle w:val="VerbatimChar"/>
        </w:rPr>
        <w:t xml:space="preserve"> 1st Qu.:2.962   1st Qu.:2.640      1st Qu.:0.0456     1st Qu.: 0.1823  </w:t>
      </w:r>
      <w:r>
        <w:br/>
      </w:r>
      <w:r>
        <w:rPr>
          <w:rStyle w:val="VerbatimChar"/>
        </w:rPr>
        <w:t xml:space="preserve"> Median :3.056   Median :3.260      Median :0.0496     Median : 0.2995  </w:t>
      </w:r>
      <w:r>
        <w:br/>
      </w:r>
      <w:r>
        <w:rPr>
          <w:rStyle w:val="VerbatimChar"/>
        </w:rPr>
        <w:t xml:space="preserve"> Mean   :3.019   Mean   :3.396      Mean   :0.0531     Mean   : 0.3048  </w:t>
      </w:r>
      <w:r>
        <w:br/>
      </w:r>
      <w:r>
        <w:rPr>
          <w:rStyle w:val="VerbatimChar"/>
        </w:rPr>
        <w:t xml:space="preserve"> 3rd Qu.:3.122   3rd Qu.:3.978      3rd Qu.:0.0560     3rd Qu.: 0.4207  </w:t>
      </w:r>
      <w:r>
        <w:br/>
      </w:r>
      <w:r>
        <w:rPr>
          <w:rStyle w:val="VerbatimChar"/>
        </w:rPr>
        <w:t xml:space="preserve"> Max.   :3.219   Max.   :9.180      Max.   :0.2640     Max.   : 1.5150  </w:t>
      </w:r>
      <w:r>
        <w:br/>
      </w:r>
      <w:r>
        <w:rPr>
          <w:rStyle w:val="VerbatimChar"/>
        </w:rPr>
        <w:t xml:space="preserve"> NA's   :1062    NA's   :1062       NA's   :1062       NA's   :1062     </w:t>
      </w:r>
    </w:p>
    <w:p>
      <w:pPr>
        <w:pStyle w:val="SourceCode"/>
      </w:pPr>
      <w:r>
        <w:rPr>
          <w:rStyle w:val="FunctionTok"/>
        </w:rPr>
        <w:t xml:space="preserve">summary</w:t>
      </w:r>
      <w:r>
        <w:rPr>
          <w:rStyle w:val="NormalTok"/>
        </w:rPr>
        <w:t xml:space="preserve">(glcm.sg</w:t>
      </w:r>
      <w:r>
        <w:rPr>
          <w:rStyle w:val="SpecialCharTok"/>
        </w:rPr>
        <w:t xml:space="preserve">-</w:t>
      </w:r>
      <w:r>
        <w:rPr>
          <w:rStyle w:val="NormalTok"/>
        </w:rPr>
        <w:t xml:space="preserve">glcm.gn)</w:t>
      </w:r>
    </w:p>
    <w:p>
      <w:pPr>
        <w:pStyle w:val="SourceCode"/>
      </w:pPr>
      <w:r>
        <w:rPr>
          <w:rStyle w:val="VerbatimChar"/>
        </w:rPr>
        <w:t xml:space="preserve">   glcm_mean       glcm_variance     glcm_homogeneity  glcm_contrast   </w:t>
      </w:r>
      <w:r>
        <w:br/>
      </w:r>
      <w:r>
        <w:rPr>
          <w:rStyle w:val="VerbatimChar"/>
        </w:rPr>
        <w:t xml:space="preserve"> Min.   :-0.4333   Min.   :-300.53   Min.   :-0.2663   Min.   :-61.23  </w:t>
      </w:r>
      <w:r>
        <w:br/>
      </w:r>
      <w:r>
        <w:rPr>
          <w:rStyle w:val="VerbatimChar"/>
        </w:rPr>
        <w:t xml:space="preserve"> 1st Qu.:-0.0767   1st Qu.: -53.92   1st Qu.: 0.0738   1st Qu.:-17.83  </w:t>
      </w:r>
      <w:r>
        <w:br/>
      </w:r>
      <w:r>
        <w:rPr>
          <w:rStyle w:val="VerbatimChar"/>
        </w:rPr>
        <w:t xml:space="preserve"> Median : 0.0570   Median :  41.72   Median : 0.1612   Median :-10.44  </w:t>
      </w:r>
      <w:r>
        <w:br/>
      </w:r>
      <w:r>
        <w:rPr>
          <w:rStyle w:val="VerbatimChar"/>
        </w:rPr>
        <w:t xml:space="preserve"> Mean   : 0.0450   Mean   :  60.15   Mean   : 0.1718   Mean   :-10.29  </w:t>
      </w:r>
      <w:r>
        <w:br/>
      </w:r>
      <w:r>
        <w:rPr>
          <w:rStyle w:val="VerbatimChar"/>
        </w:rPr>
        <w:t xml:space="preserve"> 3rd Qu.: 0.1648   3rd Qu.: 158.54   3rd Qu.: 0.2617   3rd Qu.: -4.27  </w:t>
      </w:r>
      <w:r>
        <w:br/>
      </w:r>
      <w:r>
        <w:rPr>
          <w:rStyle w:val="VerbatimChar"/>
        </w:rPr>
        <w:t xml:space="preserve"> Max.   : 0.5175   Max.   : 614.20   Max.   : 0.6264   Max.   :129.99  </w:t>
      </w:r>
      <w:r>
        <w:br/>
      </w:r>
      <w:r>
        <w:rPr>
          <w:rStyle w:val="VerbatimChar"/>
        </w:rPr>
        <w:t xml:space="preserve"> NA's   :1062      NA's   :1062      NA's   :1062      NA's   :1062    </w:t>
      </w:r>
      <w:r>
        <w:br/>
      </w:r>
      <w:r>
        <w:rPr>
          <w:rStyle w:val="VerbatimChar"/>
        </w:rPr>
        <w:t xml:space="preserve">  glcm_entropy     glcm_dissimilarity glcm_second_moment glcm_correlation </w:t>
      </w:r>
      <w:r>
        <w:br/>
      </w:r>
      <w:r>
        <w:rPr>
          <w:rStyle w:val="VerbatimChar"/>
        </w:rPr>
        <w:t xml:space="preserve"> Min.   :-2.0346   Min.   :-5.450     Min.   :-0.2080    Min.   :-0.6570  </w:t>
      </w:r>
      <w:r>
        <w:br/>
      </w:r>
      <w:r>
        <w:rPr>
          <w:rStyle w:val="VerbatimChar"/>
        </w:rPr>
        <w:t xml:space="preserve"> 1st Qu.:-0.4862   1st Qu.:-2.220     1st Qu.: 0.0032    1st Qu.: 0.1530  </w:t>
      </w:r>
      <w:r>
        <w:br/>
      </w:r>
      <w:r>
        <w:rPr>
          <w:rStyle w:val="VerbatimChar"/>
        </w:rPr>
        <w:t xml:space="preserve"> Median :-0.2168   Median :-1.470     Median : 0.0152    Median : 0.3444  </w:t>
      </w:r>
      <w:r>
        <w:br/>
      </w:r>
      <w:r>
        <w:rPr>
          <w:rStyle w:val="VerbatimChar"/>
        </w:rPr>
        <w:t xml:space="preserve"> Mean   :-0.3037   Mean   :-1.475     Mean   : 0.0293    Mean   : 0.3253  </w:t>
      </w:r>
      <w:r>
        <w:br/>
      </w:r>
      <w:r>
        <w:rPr>
          <w:rStyle w:val="VerbatimChar"/>
        </w:rPr>
        <w:t xml:space="preserve"> 3rd Qu.:-0.0557   3rd Qu.:-0.740     3rd Qu.: 0.0392    3rd Qu.: 0.5181  </w:t>
      </w:r>
      <w:r>
        <w:br/>
      </w:r>
      <w:r>
        <w:rPr>
          <w:rStyle w:val="VerbatimChar"/>
        </w:rPr>
        <w:t xml:space="preserve"> Max.   : 1.0973   Max.   : 4.170     Max.   : 0.4840    Max.   : 1.3634  </w:t>
      </w:r>
      <w:r>
        <w:br/>
      </w:r>
      <w:r>
        <w:rPr>
          <w:rStyle w:val="VerbatimChar"/>
        </w:rPr>
        <w:t xml:space="preserve"> NA's   :1062      NA's   :1062       NA's   :1062       NA's   :1062     </w:t>
      </w:r>
    </w:p>
    <w:p>
      <w:pPr>
        <w:pStyle w:val="SourceCode"/>
      </w:pPr>
      <w:r>
        <w:rPr>
          <w:rStyle w:val="FunctionTok"/>
        </w:rPr>
        <w:t xml:space="preserve">plot</w:t>
      </w:r>
      <w:r>
        <w:rPr>
          <w:rStyle w:val="NormalTok"/>
        </w:rPr>
        <w:t xml:space="preserve">(glcm.sg)</w:t>
      </w:r>
    </w:p>
    <w:p>
      <w:pPr>
        <w:pStyle w:val="FirstParagraph"/>
      </w:pPr>
      <w:r>
        <w:drawing>
          <wp:inline>
            <wp:extent cx="5334000" cy="4267200"/>
            <wp:effectExtent b="0" l="0" r="0" t="0"/>
            <wp:docPr descr="" title="" id="86" name="Picture"/>
            <a:graphic>
              <a:graphicData uri="http://schemas.openxmlformats.org/drawingml/2006/picture">
                <pic:pic>
                  <pic:nvPicPr>
                    <pic:cNvPr descr="PatternAnalysisWorkshopTutorial_files/figure-docx/measures-1.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(glcm.gn)</w:t>
      </w:r>
    </w:p>
    <w:p>
      <w:pPr>
        <w:pStyle w:val="FirstParagraph"/>
      </w:pPr>
      <w:r>
        <w:drawing>
          <wp:inline>
            <wp:extent cx="5334000" cy="4267200"/>
            <wp:effectExtent b="0" l="0" r="0" t="0"/>
            <wp:docPr descr="" title="" id="89" name="Picture"/>
            <a:graphic>
              <a:graphicData uri="http://schemas.openxmlformats.org/drawingml/2006/picture">
                <pic:pic>
                  <pic:nvPicPr>
                    <pic:cNvPr descr="PatternAnalysisWorkshopTutorial_files/figure-docx/measures-2.png" id="90" name="Picture"/>
                    <pic:cNvPicPr>
                      <a:picLocks noChangeArrowheads="1" noChangeAspect="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bookmarkEnd w:id="91"/>
    <w:bookmarkStart w:id="107" w:name="sec-glcm-interp"/>
    <w:p>
      <w:pPr>
        <w:pStyle w:val="Heading3"/>
      </w:pPr>
      <w:r>
        <w:t xml:space="preserve">5.3.4 Interpretation</w:t>
      </w:r>
    </w:p>
    <w:p>
      <w:pPr>
        <w:pStyle w:val="FirstParagraph"/>
      </w:pPr>
      <w:r>
        <w:t xml:space="preserve">Each of the texture metrics quantifies some aspect of the texture. For a thorough explanation see</w:t>
      </w:r>
      <w:r>
        <w:t xml:space="preserve"> </w:t>
      </w:r>
      <w:r>
        <w:t xml:space="preserve">Hall-Beyer (</w:t>
      </w:r>
      <w:hyperlink w:anchor="ref-hall-beyerGLCMTextureTutorial2017">
        <w:r>
          <w:rPr>
            <w:rStyle w:val="Hyperlink"/>
          </w:rPr>
          <w:t xml:space="preserve">2017a</w:t>
        </w:r>
      </w:hyperlink>
      <w:r>
        <w:t xml:space="preserve">)</w:t>
      </w:r>
      <w:r>
        <w:t xml:space="preserve"> </w:t>
      </w:r>
      <w:r>
        <w:t xml:space="preserve">and</w:t>
      </w:r>
      <w:r>
        <w:t xml:space="preserve"> </w:t>
      </w:r>
      <w:r>
        <w:t xml:space="preserve">Hall-Beyer (</w:t>
      </w:r>
      <w:hyperlink w:anchor="X7fdd22f4e71ce73f171b28839d6a50bf34634af">
        <w:r>
          <w:rPr>
            <w:rStyle w:val="Hyperlink"/>
          </w:rPr>
          <w:t xml:space="preserve">2017b</w:t>
        </w:r>
      </w:hyperlink>
      <w:r>
        <w:t xml:space="preserve">)</w:t>
      </w:r>
      <w:r>
        <w:t xml:space="preserve">. Here we examine a few of them.</w:t>
      </w:r>
    </w:p>
    <w:p>
      <w:pPr>
        <w:pStyle w:val="BodyText"/>
      </w:pPr>
      <w:r>
        <w:rPr>
          <w:bCs/>
          <w:b/>
        </w:rPr>
        <w:t xml:space="preserve">Mean</w:t>
      </w:r>
      <w:r>
        <w:t xml:space="preserve"> </w:t>
      </w:r>
      <w:r>
        <w:t xml:space="preserve">and</w:t>
      </w:r>
      <w:r>
        <w:t xml:space="preserve"> </w:t>
      </w:r>
      <w:r>
        <w:rPr>
          <w:bCs/>
          <w:b/>
        </w:rPr>
        <w:t xml:space="preserve">Variance</w:t>
      </w:r>
      <w:r>
        <w:t xml:space="preserve"> </w:t>
      </w:r>
      <w:r>
        <w:t xml:space="preserve">represent the overall inhomogeneity of the window. The mean is the mean change in the selected shift(s) and the variance is how variable are the changes.</w:t>
      </w:r>
    </w:p>
    <w:p>
      <w:pPr>
        <w:pStyle w:val="BodyText"/>
      </w:pPr>
      <m:oMathPara>
        <m:oMathParaPr>
          <m:jc m:val="center"/>
        </m:oMathParaPr>
        <m:oMath>
          <m:r>
            <m:t>μ</m:t>
          </m:r>
          <m:r>
            <m:rPr>
              <m:sty m:val="p"/>
            </m:rPr>
            <m:t>=</m:t>
          </m:r>
          <m:nary>
            <m:naryPr>
              <m:chr m:val="∑"/>
              <m:limLoc m:val="undOvr"/>
              <m:subHide m:val="0"/>
              <m:supHide m:val="0"/>
            </m:naryPr>
            <m:sub>
              <m:r>
                <m:t>i</m:t>
              </m:r>
              <m:r>
                <m:rPr>
                  <m:sty m:val="p"/>
                </m:rPr>
                <m:t>,</m:t>
              </m:r>
              <m:r>
                <m:t>j</m:t>
              </m:r>
              <m:r>
                <m:rPr>
                  <m:sty m:val="p"/>
                </m:rPr>
                <m:t>=</m:t>
              </m:r>
              <m:r>
                <m:t>0</m:t>
              </m:r>
            </m:sub>
            <m:sup>
              <m:r>
                <m:t>N</m:t>
              </m:r>
              <m:r>
                <m:rPr>
                  <m:sty m:val="p"/>
                </m:rPr>
                <m:t>−</m:t>
              </m:r>
              <m:r>
                <m:t>1</m:t>
              </m:r>
            </m:sup>
            <m:e>
              <m:r>
                <m:t>i</m:t>
              </m:r>
            </m:e>
          </m:nary>
          <m:r>
            <m:rPr>
              <m:sty m:val="p"/>
            </m:rPr>
            <m:t>⋅</m:t>
          </m:r>
          <m:sSub>
            <m:e>
              <m:r>
                <m:t>P</m:t>
              </m:r>
            </m:e>
            <m:sub>
              <m:r>
                <m:t>i</m:t>
              </m:r>
              <m:r>
                <m:rPr>
                  <m:sty m:val="p"/>
                </m:rPr>
                <m:t>,</m:t>
              </m:r>
              <m:r>
                <m:t>j</m:t>
              </m:r>
            </m:sub>
          </m:sSub>
        </m:oMath>
      </m:oMathPara>
    </w:p>
    <w:p>
      <w:pPr>
        <w:pStyle w:val="SourceCode"/>
      </w:pPr>
      <w:r>
        <w:rPr>
          <w:rStyle w:val="NormalTok"/>
        </w:rPr>
        <w:t xml:space="preserve">zlim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range</w:t>
      </w:r>
      <w:r>
        <w:rPr>
          <w:rStyle w:val="NormalTok"/>
        </w:rPr>
        <w:t xml:space="preserve">(</w:t>
      </w:r>
      <w:r>
        <w:rPr>
          <w:rStyle w:val="FunctionTok"/>
        </w:rPr>
        <w:t xml:space="preserve">values</w:t>
      </w:r>
      <w:r>
        <w:rPr>
          <w:rStyle w:val="NormalTok"/>
        </w:rPr>
        <w:t xml:space="preserve">(glcm.sg[[</w:t>
      </w:r>
      <w:r>
        <w:rPr>
          <w:rStyle w:val="StringTok"/>
        </w:rPr>
        <w:t xml:space="preserve">"glcm_mean"</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(glcm.gn[[</w:t>
      </w:r>
      <w:r>
        <w:rPr>
          <w:rStyle w:val="StringTok"/>
        </w:rPr>
        <w:t xml:space="preserve">"glcm_mean"</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(glcm.sg[[</w:t>
      </w:r>
      <w:r>
        <w:rPr>
          <w:rStyle w:val="StringTok"/>
        </w:rPr>
        <w:t xml:space="preserve">"glcm_mean"</w:t>
      </w:r>
      <w:r>
        <w:rPr>
          <w:rStyle w:val="NormalTok"/>
        </w:rPr>
        <w:t xml:space="preserve">]], </w:t>
      </w:r>
      <w:r>
        <w:rPr>
          <w:rStyle w:val="AttributeTok"/>
        </w:rPr>
        <w:t xml:space="preserve">main =</w:t>
      </w:r>
      <w:r>
        <w:rPr>
          <w:rStyle w:val="NormalTok"/>
        </w:rPr>
        <w:t xml:space="preserve"> </w:t>
      </w:r>
      <w:r>
        <w:rPr>
          <w:rStyle w:val="StringTok"/>
        </w:rPr>
        <w:t xml:space="preserve">"SoilGrids v2.0"</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(sp</w:t>
      </w:r>
      <w:r>
        <w:rPr>
          <w:rStyle w:val="SpecialCharTok"/>
        </w:rPr>
        <w:t xml:space="preserve">::</w:t>
      </w:r>
      <w:r>
        <w:rPr>
          <w:rStyle w:val="FunctionTok"/>
        </w:rPr>
        <w:t xml:space="preserve">bpy.colors</w:t>
      </w:r>
      <w:r>
        <w:rPr>
          <w:rStyle w:val="NormalTok"/>
        </w:rPr>
        <w:t xml:space="preserve">(</w:t>
      </w:r>
      <w:r>
        <w:rPr>
          <w:rStyle w:val="DecValTok"/>
        </w:rPr>
        <w:t xml:space="preserve">32</w:t>
      </w:r>
      <w:r>
        <w:rPr>
          <w:rStyle w:val="NormalTok"/>
        </w:rPr>
        <w:t xml:space="preserve">)))</w:t>
      </w:r>
      <w:r>
        <w:br/>
      </w:r>
      <w:r>
        <w:rPr>
          <w:rStyle w:val="FunctionTok"/>
        </w:rPr>
        <w:t xml:space="preserve">plot</w:t>
      </w:r>
      <w:r>
        <w:rPr>
          <w:rStyle w:val="NormalTok"/>
        </w:rPr>
        <w:t xml:space="preserve">(glcm.gn[[</w:t>
      </w:r>
      <w:r>
        <w:rPr>
          <w:rStyle w:val="StringTok"/>
        </w:rPr>
        <w:t xml:space="preserve">"glcm_mean"</w:t>
      </w:r>
      <w:r>
        <w:rPr>
          <w:rStyle w:val="NormalTok"/>
        </w:rPr>
        <w:t xml:space="preserve">]], </w:t>
      </w:r>
      <w:r>
        <w:rPr>
          <w:rStyle w:val="AttributeTok"/>
        </w:rPr>
        <w:t xml:space="preserve">main =</w:t>
      </w:r>
      <w:r>
        <w:rPr>
          <w:rStyle w:val="NormalTok"/>
        </w:rPr>
        <w:t xml:space="preserve"> </w:t>
      </w:r>
      <w:r>
        <w:rPr>
          <w:rStyle w:val="StringTok"/>
        </w:rPr>
        <w:t xml:space="preserve">"gNATSGO"</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(sp</w:t>
      </w:r>
      <w:r>
        <w:rPr>
          <w:rStyle w:val="SpecialCharTok"/>
        </w:rPr>
        <w:t xml:space="preserve">::</w:t>
      </w:r>
      <w:r>
        <w:rPr>
          <w:rStyle w:val="FunctionTok"/>
        </w:rPr>
        <w:t xml:space="preserve">bpy.colors</w:t>
      </w:r>
      <w:r>
        <w:rPr>
          <w:rStyle w:val="NormalTok"/>
        </w:rPr>
        <w:t xml:space="preserve">(</w:t>
      </w:r>
      <w:r>
        <w:rPr>
          <w:rStyle w:val="DecValTok"/>
        </w:rPr>
        <w:t xml:space="preserve">32</w:t>
      </w:r>
      <w:r>
        <w:rPr>
          <w:rStyle w:val="NormalTok"/>
        </w:rPr>
        <w:t xml:space="preserve">)))</w:t>
      </w:r>
    </w:p>
    <w:p>
      <w:pPr>
        <w:pStyle w:val="FirstParagraph"/>
      </w:pPr>
      <w:r>
        <w:drawing>
          <wp:inline>
            <wp:extent cx="5334000" cy="4267200"/>
            <wp:effectExtent b="0" l="0" r="0" t="0"/>
            <wp:docPr descr="" title="" id="93" name="Picture"/>
            <a:graphic>
              <a:graphicData uri="http://schemas.openxmlformats.org/drawingml/2006/picture">
                <pic:pic>
                  <pic:nvPicPr>
                    <pic:cNvPr descr="PatternAnalysisWorkshopTutorial_files/figure-docx/unnamed-chunk-22-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Areas with the higher values have more and/or larger differences between neighbours.</w:t>
      </w:r>
    </w:p>
    <w:p>
      <w:pPr>
        <w:pStyle w:val="BodyText"/>
      </w:pPr>
      <m:oMathPara>
        <m:oMathParaPr>
          <m:jc m:val="center"/>
        </m:oMathParaPr>
        <m:oMath>
          <m:sSup>
            <m:e>
              <m:r>
                <m:t>σ</m:t>
              </m:r>
            </m:e>
            <m:sup>
              <m:r>
                <m:t>2</m:t>
              </m:r>
            </m:sup>
          </m:sSup>
          <m:r>
            <m:rPr>
              <m:sty m:val="p"/>
            </m:rPr>
            <m:t>=</m:t>
          </m:r>
          <m:nary>
            <m:naryPr>
              <m:chr m:val="∑"/>
              <m:limLoc m:val="undOvr"/>
              <m:subHide m:val="0"/>
              <m:supHide m:val="0"/>
            </m:naryPr>
            <m:sub>
              <m:r>
                <m:t>i</m:t>
              </m:r>
              <m:r>
                <m:rPr>
                  <m:sty m:val="p"/>
                </m:rPr>
                <m:t>,</m:t>
              </m:r>
              <m:r>
                <m:t>j</m:t>
              </m:r>
              <m:r>
                <m:rPr>
                  <m:sty m:val="p"/>
                </m:rPr>
                <m:t>=</m:t>
              </m:r>
              <m:r>
                <m:t>0</m:t>
              </m:r>
            </m:sub>
            <m:sup>
              <m:r>
                <m:t>N</m:t>
              </m:r>
              <m:r>
                <m:rPr>
                  <m:sty m:val="p"/>
                </m:rPr>
                <m:t>−</m:t>
              </m:r>
              <m:r>
                <m:t>1</m:t>
              </m:r>
            </m:sup>
            <m:e>
              <m:sSub>
                <m:e>
                  <m:r>
                    <m:t>P</m:t>
                  </m:r>
                </m:e>
                <m:sub>
                  <m:r>
                    <m:t>i</m:t>
                  </m:r>
                  <m:r>
                    <m:rPr>
                      <m:sty m:val="p"/>
                    </m:rPr>
                    <m:t>,</m:t>
                  </m:r>
                  <m:r>
                    <m:t>j</m:t>
                  </m:r>
                </m:sub>
              </m:sSub>
            </m:e>
          </m:nary>
          <m:r>
            <m:rPr>
              <m:sty m:val="p"/>
            </m:rPr>
            <m:t>⋅</m:t>
          </m:r>
          <m:sSup>
            <m:e>
              <m:d>
                <m:dPr>
                  <m:begChr m:val="("/>
                  <m:endChr m:val=")"/>
                  <m:sepChr m:val=""/>
                  <m:grow/>
                </m:dPr>
                <m:e>
                  <m:r>
                    <m:t>i</m:t>
                  </m:r>
                  <m:r>
                    <m:rPr>
                      <m:sty m:val="p"/>
                    </m:rPr>
                    <m:t>−</m:t>
                  </m:r>
                  <m:r>
                    <m:t>μ</m:t>
                  </m:r>
                </m:e>
              </m:d>
            </m:e>
            <m:sup>
              <m:r>
                <m:t>2</m:t>
              </m:r>
            </m:sup>
          </m:sSup>
        </m:oMath>
      </m:oMathPara>
    </w:p>
    <w:p>
      <w:pPr>
        <w:pStyle w:val="SourceCode"/>
      </w:pPr>
      <w:r>
        <w:rPr>
          <w:rStyle w:val="NormalTok"/>
        </w:rPr>
        <w:t xml:space="preserve">zlim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range</w:t>
      </w:r>
      <w:r>
        <w:rPr>
          <w:rStyle w:val="NormalTok"/>
        </w:rPr>
        <w:t xml:space="preserve">(</w:t>
      </w:r>
      <w:r>
        <w:rPr>
          <w:rStyle w:val="FunctionTok"/>
        </w:rPr>
        <w:t xml:space="preserve">values</w:t>
      </w:r>
      <w:r>
        <w:rPr>
          <w:rStyle w:val="NormalTok"/>
        </w:rPr>
        <w:t xml:space="preserve">(glcm.sg[[</w:t>
      </w:r>
      <w:r>
        <w:rPr>
          <w:rStyle w:val="StringTok"/>
        </w:rPr>
        <w:t xml:space="preserve">"glcm_variance"</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(glcm.gn[[</w:t>
      </w:r>
      <w:r>
        <w:rPr>
          <w:rStyle w:val="StringTok"/>
        </w:rPr>
        <w:t xml:space="preserve">"glcm_variance"</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(glcm.sg[[</w:t>
      </w:r>
      <w:r>
        <w:rPr>
          <w:rStyle w:val="StringTok"/>
        </w:rPr>
        <w:t xml:space="preserve">"glcm_variance"</w:t>
      </w:r>
      <w:r>
        <w:rPr>
          <w:rStyle w:val="NormalTok"/>
        </w:rPr>
        <w:t xml:space="preserve">]], </w:t>
      </w:r>
      <w:r>
        <w:rPr>
          <w:rStyle w:val="AttributeTok"/>
        </w:rPr>
        <w:t xml:space="preserve">main =</w:t>
      </w:r>
      <w:r>
        <w:rPr>
          <w:rStyle w:val="NormalTok"/>
        </w:rPr>
        <w:t xml:space="preserve"> </w:t>
      </w:r>
      <w:r>
        <w:rPr>
          <w:rStyle w:val="StringTok"/>
        </w:rPr>
        <w:t xml:space="preserve">"SoilGrids v2.0"</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w:t>
      </w:r>
      <w:r>
        <w:rPr>
          <w:rStyle w:val="FunctionTok"/>
        </w:rPr>
        <w:t xml:space="preserve">cm.colors</w:t>
      </w:r>
      <w:r>
        <w:rPr>
          <w:rStyle w:val="NormalTok"/>
        </w:rPr>
        <w:t xml:space="preserve">(</w:t>
      </w:r>
      <w:r>
        <w:rPr>
          <w:rStyle w:val="DecValTok"/>
        </w:rPr>
        <w:t xml:space="preserve">32</w:t>
      </w:r>
      <w:r>
        <w:rPr>
          <w:rStyle w:val="NormalTok"/>
        </w:rPr>
        <w:t xml:space="preserve">)))</w:t>
      </w:r>
      <w:r>
        <w:br/>
      </w:r>
      <w:r>
        <w:rPr>
          <w:rStyle w:val="FunctionTok"/>
        </w:rPr>
        <w:t xml:space="preserve">plot</w:t>
      </w:r>
      <w:r>
        <w:rPr>
          <w:rStyle w:val="NormalTok"/>
        </w:rPr>
        <w:t xml:space="preserve">(glcm.gn[[</w:t>
      </w:r>
      <w:r>
        <w:rPr>
          <w:rStyle w:val="StringTok"/>
        </w:rPr>
        <w:t xml:space="preserve">"glcm_variance"</w:t>
      </w:r>
      <w:r>
        <w:rPr>
          <w:rStyle w:val="NormalTok"/>
        </w:rPr>
        <w:t xml:space="preserve">]], </w:t>
      </w:r>
      <w:r>
        <w:rPr>
          <w:rStyle w:val="AttributeTok"/>
        </w:rPr>
        <w:t xml:space="preserve">main =</w:t>
      </w:r>
      <w:r>
        <w:rPr>
          <w:rStyle w:val="NormalTok"/>
        </w:rPr>
        <w:t xml:space="preserve"> </w:t>
      </w:r>
      <w:r>
        <w:rPr>
          <w:rStyle w:val="StringTok"/>
        </w:rPr>
        <w:t xml:space="preserve">"gNATSGO"</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w:t>
      </w:r>
      <w:r>
        <w:rPr>
          <w:rStyle w:val="FunctionTok"/>
        </w:rPr>
        <w:t xml:space="preserve">cm.colors</w:t>
      </w:r>
      <w:r>
        <w:rPr>
          <w:rStyle w:val="NormalTok"/>
        </w:rPr>
        <w:t xml:space="preserve">(</w:t>
      </w:r>
      <w:r>
        <w:rPr>
          <w:rStyle w:val="DecValTok"/>
        </w:rPr>
        <w:t xml:space="preserve">32</w:t>
      </w:r>
      <w:r>
        <w:rPr>
          <w:rStyle w:val="NormalTok"/>
        </w:rPr>
        <w:t xml:space="preserve">)))</w:t>
      </w:r>
    </w:p>
    <w:p>
      <w:pPr>
        <w:pStyle w:val="FirstParagraph"/>
      </w:pPr>
      <w:r>
        <w:drawing>
          <wp:inline>
            <wp:extent cx="5334000" cy="4267200"/>
            <wp:effectExtent b="0" l="0" r="0" t="0"/>
            <wp:docPr descr="" title="" id="96" name="Picture"/>
            <a:graphic>
              <a:graphicData uri="http://schemas.openxmlformats.org/drawingml/2006/picture">
                <pic:pic>
                  <pic:nvPicPr>
                    <pic:cNvPr descr="PatternAnalysisWorkshopTutorial_files/figure-docx/unnamed-chunk-23-1.png" id="97"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Im this case the SoilGrids map has more dispersion in the types of changes.</w:t>
      </w:r>
    </w:p>
    <w:p>
      <w:pPr>
        <w:pStyle w:val="BodyText"/>
      </w:pPr>
      <w:r>
        <w:rPr>
          <w:bCs/>
          <w:b/>
        </w:rPr>
        <w:t xml:space="preserve">Contrast</w:t>
      </w:r>
      <w:r>
        <w:t xml:space="preserve"> </w:t>
      </w:r>
      <w:r>
        <w:t xml:space="preserve">is the amount of local variation in a window, with emphasis (squared distance) on the off-diagonals of the GLCM, i.e., larger changes in the quanta level.</w:t>
      </w:r>
    </w:p>
    <w:p>
      <w:pPr>
        <w:pStyle w:val="BodyText"/>
      </w:pPr>
      <m:oMathPara>
        <m:oMathParaPr>
          <m:jc m:val="center"/>
        </m:oMathParaPr>
        <m:oMath>
          <m:nary>
            <m:naryPr>
              <m:chr m:val="∑"/>
              <m:limLoc m:val="undOvr"/>
              <m:subHide m:val="0"/>
              <m:supHide m:val="0"/>
            </m:naryPr>
            <m:sub>
              <m:r>
                <m:t>i</m:t>
              </m:r>
              <m:r>
                <m:rPr>
                  <m:sty m:val="p"/>
                </m:rPr>
                <m:t>,</m:t>
              </m:r>
              <m:r>
                <m:t>j</m:t>
              </m:r>
              <m:r>
                <m:rPr>
                  <m:sty m:val="p"/>
                </m:rPr>
                <m:t>=</m:t>
              </m:r>
              <m:r>
                <m:t>0</m:t>
              </m:r>
            </m:sub>
            <m:sup>
              <m:r>
                <m:t>N</m:t>
              </m:r>
              <m:r>
                <m:rPr>
                  <m:sty m:val="p"/>
                </m:rPr>
                <m:t>−</m:t>
              </m:r>
              <m:r>
                <m:t>1</m:t>
              </m:r>
            </m:sup>
            <m:e>
              <m:sSub>
                <m:e>
                  <m:r>
                    <m:t>P</m:t>
                  </m:r>
                </m:e>
                <m:sub>
                  <m:r>
                    <m:t>i</m:t>
                  </m:r>
                  <m:r>
                    <m:rPr>
                      <m:sty m:val="p"/>
                    </m:rPr>
                    <m:t>,</m:t>
                  </m:r>
                  <m:r>
                    <m:t>j</m:t>
                  </m:r>
                </m:sub>
              </m:sSub>
            </m:e>
          </m:nary>
          <m:r>
            <m:rPr>
              <m:sty m:val="p"/>
            </m:rPr>
            <m:t>⋅</m:t>
          </m:r>
          <m:sSup>
            <m:e>
              <m:d>
                <m:dPr>
                  <m:begChr m:val="("/>
                  <m:endChr m:val=")"/>
                  <m:sepChr m:val=""/>
                  <m:grow/>
                </m:dPr>
                <m:e>
                  <m:r>
                    <m:t>i</m:t>
                  </m:r>
                  <m:r>
                    <m:rPr>
                      <m:sty m:val="p"/>
                    </m:rPr>
                    <m:t>−</m:t>
                  </m:r>
                  <m:r>
                    <m:t>j</m:t>
                  </m:r>
                </m:e>
              </m:d>
            </m:e>
            <m:sup>
              <m:r>
                <m:t>2</m:t>
              </m:r>
            </m:sup>
          </m:sSup>
        </m:oMath>
      </m:oMathPara>
    </w:p>
    <w:p>
      <w:pPr>
        <w:pStyle w:val="FirstParagraph"/>
      </w:pPr>
      <w:r>
        <w:t xml:space="preserve">where</w:t>
      </w:r>
      <w:r>
        <w:t xml:space="preserve"> </w:t>
      </w:r>
      <m:oMath>
        <m:sSub>
          <m:e>
            <m:r>
              <m:t>P</m:t>
            </m:r>
          </m:e>
          <m:sub>
            <m:r>
              <m:t>i</m:t>
            </m:r>
            <m:r>
              <m:rPr>
                <m:sty m:val="p"/>
              </m:rPr>
              <m:t>,</m:t>
            </m:r>
            <m:r>
              <m:t>j</m:t>
            </m:r>
          </m:sub>
        </m:sSub>
      </m:oMath>
      <w:r>
        <w:t xml:space="preserve"> </w:t>
      </w:r>
      <w:r>
        <w:t xml:space="preserve">is the proportion of the class</w:t>
      </w:r>
      <w:r>
        <w:t xml:space="preserve"> </w:t>
      </w:r>
      <m:oMath>
        <m:r>
          <m:t>i</m:t>
        </m:r>
      </m:oMath>
      <w:r>
        <w:t xml:space="preserve"> </w:t>
      </w:r>
      <w:r>
        <w:t xml:space="preserve">and</w:t>
      </w:r>
      <w:r>
        <w:t xml:space="preserve"> </w:t>
      </w:r>
      <m:oMath>
        <m:r>
          <m:t>j</m:t>
        </m:r>
      </m:oMath>
      <w:r>
        <w:t xml:space="preserve"> </w:t>
      </w:r>
      <w:r>
        <w:t xml:space="preserve">co-occurrence in the window.</w:t>
      </w:r>
    </w:p>
    <w:p>
      <w:pPr>
        <w:pStyle w:val="SourceCode"/>
      </w:pPr>
      <w:r>
        <w:rPr>
          <w:rStyle w:val="NormalTok"/>
        </w:rPr>
        <w:t xml:space="preserve">zlim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range</w:t>
      </w:r>
      <w:r>
        <w:rPr>
          <w:rStyle w:val="NormalTok"/>
        </w:rPr>
        <w:t xml:space="preserve">(</w:t>
      </w:r>
      <w:r>
        <w:rPr>
          <w:rStyle w:val="FunctionTok"/>
        </w:rPr>
        <w:t xml:space="preserve">values</w:t>
      </w:r>
      <w:r>
        <w:rPr>
          <w:rStyle w:val="NormalTok"/>
        </w:rPr>
        <w:t xml:space="preserve">(glcm.sg[[</w:t>
      </w:r>
      <w:r>
        <w:rPr>
          <w:rStyle w:val="StringTok"/>
        </w:rPr>
        <w:t xml:space="preserve">"glcm_contrast"</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(glcm.gn[[</w:t>
      </w:r>
      <w:r>
        <w:rPr>
          <w:rStyle w:val="StringTok"/>
        </w:rPr>
        <w:t xml:space="preserve">"glcm_contrast"</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(glcm.sg[[</w:t>
      </w:r>
      <w:r>
        <w:rPr>
          <w:rStyle w:val="StringTok"/>
        </w:rPr>
        <w:t xml:space="preserve">"glcm_contrast"</w:t>
      </w:r>
      <w:r>
        <w:rPr>
          <w:rStyle w:val="NormalTok"/>
        </w:rPr>
        <w:t xml:space="preserve">]], </w:t>
      </w:r>
      <w:r>
        <w:rPr>
          <w:rStyle w:val="AttributeTok"/>
        </w:rPr>
        <w:t xml:space="preserve">main =</w:t>
      </w:r>
      <w:r>
        <w:rPr>
          <w:rStyle w:val="NormalTok"/>
        </w:rPr>
        <w:t xml:space="preserve"> </w:t>
      </w:r>
      <w:r>
        <w:rPr>
          <w:rStyle w:val="StringTok"/>
        </w:rPr>
        <w:t xml:space="preserve">"SoilGrids v2.0"</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w:t>
      </w:r>
      <w:r>
        <w:rPr>
          <w:rStyle w:val="FunctionTok"/>
        </w:rPr>
        <w:t xml:space="preserve">topo.colors</w:t>
      </w:r>
      <w:r>
        <w:rPr>
          <w:rStyle w:val="NormalTok"/>
        </w:rPr>
        <w:t xml:space="preserve">(</w:t>
      </w:r>
      <w:r>
        <w:rPr>
          <w:rStyle w:val="DecValTok"/>
        </w:rPr>
        <w:t xml:space="preserve">32</w:t>
      </w:r>
      <w:r>
        <w:rPr>
          <w:rStyle w:val="NormalTok"/>
        </w:rPr>
        <w:t xml:space="preserve">)))</w:t>
      </w:r>
      <w:r>
        <w:br/>
      </w:r>
      <w:r>
        <w:rPr>
          <w:rStyle w:val="FunctionTok"/>
        </w:rPr>
        <w:t xml:space="preserve">plot</w:t>
      </w:r>
      <w:r>
        <w:rPr>
          <w:rStyle w:val="NormalTok"/>
        </w:rPr>
        <w:t xml:space="preserve">(glcm.gn[[</w:t>
      </w:r>
      <w:r>
        <w:rPr>
          <w:rStyle w:val="StringTok"/>
        </w:rPr>
        <w:t xml:space="preserve">"glcm_contrast"</w:t>
      </w:r>
      <w:r>
        <w:rPr>
          <w:rStyle w:val="NormalTok"/>
        </w:rPr>
        <w:t xml:space="preserve">]], </w:t>
      </w:r>
      <w:r>
        <w:rPr>
          <w:rStyle w:val="AttributeTok"/>
        </w:rPr>
        <w:t xml:space="preserve">main =</w:t>
      </w:r>
      <w:r>
        <w:rPr>
          <w:rStyle w:val="NormalTok"/>
        </w:rPr>
        <w:t xml:space="preserve"> </w:t>
      </w:r>
      <w:r>
        <w:rPr>
          <w:rStyle w:val="StringTok"/>
        </w:rPr>
        <w:t xml:space="preserve">"gNATSGO"</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w:t>
      </w:r>
      <w:r>
        <w:rPr>
          <w:rStyle w:val="FunctionTok"/>
        </w:rPr>
        <w:t xml:space="preserve">topo.colors</w:t>
      </w:r>
      <w:r>
        <w:rPr>
          <w:rStyle w:val="NormalTok"/>
        </w:rPr>
        <w:t xml:space="preserve">(</w:t>
      </w:r>
      <w:r>
        <w:rPr>
          <w:rStyle w:val="DecValTok"/>
        </w:rPr>
        <w:t xml:space="preserve">32</w:t>
      </w:r>
      <w:r>
        <w:rPr>
          <w:rStyle w:val="NormalTok"/>
        </w:rPr>
        <w:t xml:space="preserve">)))</w:t>
      </w:r>
    </w:p>
    <w:p>
      <w:pPr>
        <w:pStyle w:val="FirstParagraph"/>
      </w:pPr>
      <w:r>
        <w:drawing>
          <wp:inline>
            <wp:extent cx="5334000" cy="4267200"/>
            <wp:effectExtent b="0" l="0" r="0" t="0"/>
            <wp:docPr descr="" title="" id="99" name="Picture"/>
            <a:graphic>
              <a:graphicData uri="http://schemas.openxmlformats.org/drawingml/2006/picture">
                <pic:pic>
                  <pic:nvPicPr>
                    <pic:cNvPr descr="PatternAnalysisWorkshopTutorial_files/figure-docx/unnamed-chunk-24-1.png" id="10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We see that SoilGrids has very little contrast across most of the map, whereas gNATSGO has stronger contrasts. Both have</w:t>
      </w:r>
      <w:r>
        <w:t xml:space="preserve"> </w:t>
      </w:r>
      <w:r>
        <w:t xml:space="preserve">“</w:t>
      </w:r>
      <w:r>
        <w:t xml:space="preserve">hot spots</w:t>
      </w:r>
      <w:r>
        <w:t xml:space="preserve">”</w:t>
      </w:r>
      <w:r>
        <w:t xml:space="preserve"> </w:t>
      </w:r>
      <w:r>
        <w:t xml:space="preserve">of high contrast, i.e., areas in the map with a relatively wide range of pH values. Note that this shows that the assumption of second-order stationarity used in the variogram analysis</w:t>
      </w:r>
      <w:r>
        <w:t xml:space="preserve"> </w:t>
      </w:r>
      <w:hyperlink w:anchor="sec-vgm">
        <w:r>
          <w:rPr>
            <w:rStyle w:val="Hyperlink"/>
          </w:rPr>
          <w:t xml:space="preserve">Section 5.1</w:t>
        </w:r>
      </w:hyperlink>
      <w:r>
        <w:t xml:space="preserve"> </w:t>
      </w:r>
      <w:r>
        <w:t xml:space="preserve">is definitely not correct.</w:t>
      </w:r>
    </w:p>
    <w:p>
      <w:pPr>
        <w:pStyle w:val="BodyText"/>
      </w:pPr>
      <w:r>
        <w:t xml:space="preserve">A variant is the</w:t>
      </w:r>
      <w:r>
        <w:t xml:space="preserve"> </w:t>
      </w:r>
      <w:r>
        <w:rPr>
          <w:bCs/>
          <w:b/>
        </w:rPr>
        <w:t xml:space="preserve">dissimilarity</w:t>
      </w:r>
      <w:r>
        <w:t xml:space="preserve">, where the weights are linear away from the diagonal, rather than quadratic:</w:t>
      </w:r>
    </w:p>
    <w:p>
      <w:pPr>
        <w:pStyle w:val="BodyText"/>
      </w:pPr>
      <m:oMathPara>
        <m:oMathParaPr>
          <m:jc m:val="center"/>
        </m:oMathParaPr>
        <m:oMath>
          <m:nary>
            <m:naryPr>
              <m:chr m:val="∑"/>
              <m:limLoc m:val="undOvr"/>
              <m:subHide m:val="0"/>
              <m:supHide m:val="0"/>
            </m:naryPr>
            <m:sub>
              <m:r>
                <m:t>i</m:t>
              </m:r>
              <m:r>
                <m:rPr>
                  <m:sty m:val="p"/>
                </m:rPr>
                <m:t>,</m:t>
              </m:r>
              <m:r>
                <m:t>j</m:t>
              </m:r>
              <m:r>
                <m:rPr>
                  <m:sty m:val="p"/>
                </m:rPr>
                <m:t>=</m:t>
              </m:r>
              <m:r>
                <m:t>0</m:t>
              </m:r>
            </m:sub>
            <m:sup>
              <m:r>
                <m:t>N</m:t>
              </m:r>
              <m:r>
                <m:rPr>
                  <m:sty m:val="p"/>
                </m:rPr>
                <m:t>−</m:t>
              </m:r>
              <m:r>
                <m:t>1</m:t>
              </m:r>
            </m:sup>
            <m:e>
              <m:sSub>
                <m:e>
                  <m:r>
                    <m:t>P</m:t>
                  </m:r>
                </m:e>
                <m:sub>
                  <m:r>
                    <m:t>i</m:t>
                  </m:r>
                  <m:r>
                    <m:rPr>
                      <m:sty m:val="p"/>
                    </m:rPr>
                    <m:t>,</m:t>
                  </m:r>
                  <m:r>
                    <m:t>j</m:t>
                  </m:r>
                </m:sub>
              </m:sSub>
            </m:e>
          </m:nary>
          <m:r>
            <m:rPr>
              <m:sty m:val="p"/>
            </m:rPr>
            <m:t>⋅</m:t>
          </m:r>
          <m:d>
            <m:dPr>
              <m:begChr m:val="|"/>
              <m:endChr m:val="|"/>
              <m:sepChr m:val=""/>
              <m:grow/>
            </m:dPr>
            <m:e>
              <m:r>
                <m:t>i</m:t>
              </m:r>
              <m:r>
                <m:rPr>
                  <m:sty m:val="p"/>
                </m:rPr>
                <m:t>−</m:t>
              </m:r>
              <m:r>
                <m:t>j</m:t>
              </m:r>
            </m:e>
          </m:d>
        </m:oMath>
      </m:oMathPara>
    </w:p>
    <w:p>
      <w:pPr>
        <w:pStyle w:val="SourceCode"/>
      </w:pPr>
      <w:r>
        <w:rPr>
          <w:rStyle w:val="NormalTok"/>
        </w:rPr>
        <w:t xml:space="preserve">zlim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range</w:t>
      </w:r>
      <w:r>
        <w:rPr>
          <w:rStyle w:val="NormalTok"/>
        </w:rPr>
        <w:t xml:space="preserve">(</w:t>
      </w:r>
      <w:r>
        <w:rPr>
          <w:rStyle w:val="FunctionTok"/>
        </w:rPr>
        <w:t xml:space="preserve">values</w:t>
      </w:r>
      <w:r>
        <w:rPr>
          <w:rStyle w:val="NormalTok"/>
        </w:rPr>
        <w:t xml:space="preserve">(glcm.sg[[</w:t>
      </w:r>
      <w:r>
        <w:rPr>
          <w:rStyle w:val="StringTok"/>
        </w:rPr>
        <w:t xml:space="preserve">"glcm_dissimilarity"</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(glcm.gn[[</w:t>
      </w:r>
      <w:r>
        <w:rPr>
          <w:rStyle w:val="StringTok"/>
        </w:rPr>
        <w:t xml:space="preserve">"glcm_dissimilarity"</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(glcm.sg[[</w:t>
      </w:r>
      <w:r>
        <w:rPr>
          <w:rStyle w:val="StringTok"/>
        </w:rPr>
        <w:t xml:space="preserve">"glcm_dissimilarity"</w:t>
      </w:r>
      <w:r>
        <w:rPr>
          <w:rStyle w:val="NormalTok"/>
        </w:rPr>
        <w:t xml:space="preserve">]], </w:t>
      </w:r>
      <w:r>
        <w:rPr>
          <w:rStyle w:val="AttributeTok"/>
        </w:rPr>
        <w:t xml:space="preserve">main =</w:t>
      </w:r>
      <w:r>
        <w:rPr>
          <w:rStyle w:val="NormalTok"/>
        </w:rPr>
        <w:t xml:space="preserve"> </w:t>
      </w:r>
      <w:r>
        <w:rPr>
          <w:rStyle w:val="StringTok"/>
        </w:rPr>
        <w:t xml:space="preserve">"SoilGrids v2.0"</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w:t>
      </w:r>
      <w:r>
        <w:rPr>
          <w:rStyle w:val="FunctionTok"/>
        </w:rPr>
        <w:t xml:space="preserve">topo.colors</w:t>
      </w:r>
      <w:r>
        <w:rPr>
          <w:rStyle w:val="NormalTok"/>
        </w:rPr>
        <w:t xml:space="preserve">(</w:t>
      </w:r>
      <w:r>
        <w:rPr>
          <w:rStyle w:val="DecValTok"/>
        </w:rPr>
        <w:t xml:space="preserve">32</w:t>
      </w:r>
      <w:r>
        <w:rPr>
          <w:rStyle w:val="NormalTok"/>
        </w:rPr>
        <w:t xml:space="preserve">)))</w:t>
      </w:r>
      <w:r>
        <w:br/>
      </w:r>
      <w:r>
        <w:rPr>
          <w:rStyle w:val="FunctionTok"/>
        </w:rPr>
        <w:t xml:space="preserve">plot</w:t>
      </w:r>
      <w:r>
        <w:rPr>
          <w:rStyle w:val="NormalTok"/>
        </w:rPr>
        <w:t xml:space="preserve">(glcm.gn[[</w:t>
      </w:r>
      <w:r>
        <w:rPr>
          <w:rStyle w:val="StringTok"/>
        </w:rPr>
        <w:t xml:space="preserve">"glcm_dissimilarity"</w:t>
      </w:r>
      <w:r>
        <w:rPr>
          <w:rStyle w:val="NormalTok"/>
        </w:rPr>
        <w:t xml:space="preserve">]], </w:t>
      </w:r>
      <w:r>
        <w:rPr>
          <w:rStyle w:val="AttributeTok"/>
        </w:rPr>
        <w:t xml:space="preserve">main =</w:t>
      </w:r>
      <w:r>
        <w:rPr>
          <w:rStyle w:val="NormalTok"/>
        </w:rPr>
        <w:t xml:space="preserve"> </w:t>
      </w:r>
      <w:r>
        <w:rPr>
          <w:rStyle w:val="StringTok"/>
        </w:rPr>
        <w:t xml:space="preserve">"gNATSGO"</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w:t>
      </w:r>
      <w:r>
        <w:rPr>
          <w:rStyle w:val="FunctionTok"/>
        </w:rPr>
        <w:t xml:space="preserve">topo.colors</w:t>
      </w:r>
      <w:r>
        <w:rPr>
          <w:rStyle w:val="NormalTok"/>
        </w:rPr>
        <w:t xml:space="preserve">(</w:t>
      </w:r>
      <w:r>
        <w:rPr>
          <w:rStyle w:val="DecValTok"/>
        </w:rPr>
        <w:t xml:space="preserve">32</w:t>
      </w:r>
      <w:r>
        <w:rPr>
          <w:rStyle w:val="NormalTok"/>
        </w:rPr>
        <w:t xml:space="preserve">)))</w:t>
      </w:r>
    </w:p>
    <w:p>
      <w:pPr>
        <w:pStyle w:val="FirstParagraph"/>
      </w:pPr>
      <w:r>
        <w:drawing>
          <wp:inline>
            <wp:extent cx="5334000" cy="4267200"/>
            <wp:effectExtent b="0" l="0" r="0" t="0"/>
            <wp:docPr descr="" title="" id="102" name="Picture"/>
            <a:graphic>
              <a:graphicData uri="http://schemas.openxmlformats.org/drawingml/2006/picture">
                <pic:pic>
                  <pic:nvPicPr>
                    <pic:cNvPr descr="PatternAnalysisWorkshopTutorial_files/figure-docx/unnamed-chunk-25-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rPr>
          <w:bCs/>
          <w:b/>
        </w:rPr>
        <w:t xml:space="preserve">Entropy</w:t>
      </w:r>
      <w:r>
        <w:t xml:space="preserve"> </w:t>
      </w:r>
      <w:r>
        <w:t xml:space="preserve">is a measure of information within a window. It accounts for the number of different levels in the window (the others will have</w:t>
      </w:r>
      <w:r>
        <w:t xml:space="preserve"> </w:t>
      </w:r>
      <w:r>
        <w:t xml:space="preserve">“</w:t>
      </w:r>
      <w:r>
        <w:t xml:space="preserve">probability</w:t>
      </w:r>
      <w:r>
        <w:t xml:space="preserve">”</w:t>
      </w:r>
      <w:r>
        <w:t xml:space="preserve"> </w:t>
      </w:r>
      <w:r>
        <w:t xml:space="preserve">zero) and their relative frequencies. More classes and more even distribution of classes results in increased entropy. This can be thought of as</w:t>
      </w:r>
      <w:r>
        <w:t xml:space="preserve"> </w:t>
      </w:r>
      <w:r>
        <w:t xml:space="preserve">“</w:t>
      </w:r>
      <w:r>
        <w:t xml:space="preserve">lack of information</w:t>
      </w:r>
      <w:r>
        <w:t xml:space="preserve">”</w:t>
      </w:r>
      <w:r>
        <w:t xml:space="preserve">.</w:t>
      </w:r>
    </w:p>
    <w:p>
      <w:pPr>
        <w:pStyle w:val="BodyText"/>
      </w:pPr>
      <m:oMathPara>
        <m:oMathParaPr>
          <m:jc m:val="center"/>
        </m:oMathParaPr>
        <m:oMath>
          <m:nary>
            <m:naryPr>
              <m:chr m:val="∑"/>
              <m:limLoc m:val="undOvr"/>
              <m:subHide m:val="0"/>
              <m:supHide m:val="0"/>
            </m:naryPr>
            <m:sub>
              <m:r>
                <m:t>i</m:t>
              </m:r>
              <m:r>
                <m:rPr>
                  <m:sty m:val="p"/>
                </m:rPr>
                <m:t>,</m:t>
              </m:r>
              <m:r>
                <m:t>j</m:t>
              </m:r>
              <m:r>
                <m:rPr>
                  <m:sty m:val="p"/>
                </m:rPr>
                <m:t>=</m:t>
              </m:r>
              <m:r>
                <m:t>0</m:t>
              </m:r>
            </m:sub>
            <m:sup>
              <m:r>
                <m:t>N</m:t>
              </m:r>
              <m:r>
                <m:rPr>
                  <m:sty m:val="p"/>
                </m:rPr>
                <m:t>−</m:t>
              </m:r>
              <m:r>
                <m:t>1</m:t>
              </m:r>
            </m:sup>
            <m:e>
              <m:sSub>
                <m:e>
                  <m:r>
                    <m:t>P</m:t>
                  </m:r>
                </m:e>
                <m:sub>
                  <m:r>
                    <m:t>i</m:t>
                  </m:r>
                  <m:r>
                    <m:rPr>
                      <m:sty m:val="p"/>
                    </m:rPr>
                    <m:t>,</m:t>
                  </m:r>
                  <m:r>
                    <m:t>j</m:t>
                  </m:r>
                </m:sub>
              </m:sSub>
            </m:e>
          </m:nary>
          <m:r>
            <m:rPr>
              <m:sty m:val="p"/>
            </m:rPr>
            <m:t>⋅</m:t>
          </m:r>
          <m:r>
            <m:rPr>
              <m:sty m:val="p"/>
            </m:rPr>
            <m:t>−</m:t>
          </m:r>
          <m:r>
            <m:rPr>
              <m:sty m:val="p"/>
            </m:rPr>
            <m:t>ln</m:t>
          </m:r>
          <m:d>
            <m:dPr>
              <m:begChr m:val="("/>
              <m:endChr m:val=")"/>
              <m:sepChr m:val=""/>
              <m:grow/>
            </m:dPr>
            <m:e>
              <m:sSub>
                <m:e>
                  <m:r>
                    <m:t>P</m:t>
                  </m:r>
                </m:e>
                <m:sub>
                  <m:r>
                    <m:t>i</m:t>
                  </m:r>
                  <m:r>
                    <m:rPr>
                      <m:sty m:val="p"/>
                    </m:rPr>
                    <m:t>,</m:t>
                  </m:r>
                  <m:r>
                    <m:t>j</m:t>
                  </m:r>
                </m:sub>
              </m:sSub>
            </m:e>
          </m:d>
        </m:oMath>
      </m:oMathPara>
    </w:p>
    <w:p>
      <w:pPr>
        <w:pStyle w:val="SourceCode"/>
      </w:pPr>
      <w:r>
        <w:rPr>
          <w:rStyle w:val="NormalTok"/>
        </w:rPr>
        <w:t xml:space="preserve">zlim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range</w:t>
      </w:r>
      <w:r>
        <w:rPr>
          <w:rStyle w:val="NormalTok"/>
        </w:rPr>
        <w:t xml:space="preserve">(</w:t>
      </w:r>
      <w:r>
        <w:rPr>
          <w:rStyle w:val="FunctionTok"/>
        </w:rPr>
        <w:t xml:space="preserve">values</w:t>
      </w:r>
      <w:r>
        <w:rPr>
          <w:rStyle w:val="NormalTok"/>
        </w:rPr>
        <w:t xml:space="preserve">(glcm.sg[[</w:t>
      </w:r>
      <w:r>
        <w:rPr>
          <w:rStyle w:val="StringTok"/>
        </w:rPr>
        <w:t xml:space="preserve">"glcm_entropy"</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(glcm.gn[[</w:t>
      </w:r>
      <w:r>
        <w:rPr>
          <w:rStyle w:val="StringTok"/>
        </w:rPr>
        <w:t xml:space="preserve">"glcm_entropy"</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(glcm.sg[[</w:t>
      </w:r>
      <w:r>
        <w:rPr>
          <w:rStyle w:val="StringTok"/>
        </w:rPr>
        <w:t xml:space="preserve">"glcm_entropy"</w:t>
      </w:r>
      <w:r>
        <w:rPr>
          <w:rStyle w:val="NormalTok"/>
        </w:rPr>
        <w:t xml:space="preserve">]], </w:t>
      </w:r>
      <w:r>
        <w:rPr>
          <w:rStyle w:val="AttributeTok"/>
        </w:rPr>
        <w:t xml:space="preserve">main =</w:t>
      </w:r>
      <w:r>
        <w:rPr>
          <w:rStyle w:val="NormalTok"/>
        </w:rPr>
        <w:t xml:space="preserve"> </w:t>
      </w:r>
      <w:r>
        <w:rPr>
          <w:rStyle w:val="StringTok"/>
        </w:rPr>
        <w:t xml:space="preserve">"SoilGrids v2.0"</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w:t>
      </w:r>
      <w:r>
        <w:rPr>
          <w:rStyle w:val="FunctionTok"/>
        </w:rPr>
        <w:t xml:space="preserve">topo.colors</w:t>
      </w:r>
      <w:r>
        <w:rPr>
          <w:rStyle w:val="NormalTok"/>
        </w:rPr>
        <w:t xml:space="preserve">(</w:t>
      </w:r>
      <w:r>
        <w:rPr>
          <w:rStyle w:val="DecValTok"/>
        </w:rPr>
        <w:t xml:space="preserve">32</w:t>
      </w:r>
      <w:r>
        <w:rPr>
          <w:rStyle w:val="NormalTok"/>
        </w:rPr>
        <w:t xml:space="preserve">)))</w:t>
      </w:r>
      <w:r>
        <w:br/>
      </w:r>
      <w:r>
        <w:rPr>
          <w:rStyle w:val="FunctionTok"/>
        </w:rPr>
        <w:t xml:space="preserve">plot</w:t>
      </w:r>
      <w:r>
        <w:rPr>
          <w:rStyle w:val="NormalTok"/>
        </w:rPr>
        <w:t xml:space="preserve">(glcm.gn[[</w:t>
      </w:r>
      <w:r>
        <w:rPr>
          <w:rStyle w:val="StringTok"/>
        </w:rPr>
        <w:t xml:space="preserve">"glcm_entropy"</w:t>
      </w:r>
      <w:r>
        <w:rPr>
          <w:rStyle w:val="NormalTok"/>
        </w:rPr>
        <w:t xml:space="preserve">]], </w:t>
      </w:r>
      <w:r>
        <w:rPr>
          <w:rStyle w:val="AttributeTok"/>
        </w:rPr>
        <w:t xml:space="preserve">main =</w:t>
      </w:r>
      <w:r>
        <w:rPr>
          <w:rStyle w:val="NormalTok"/>
        </w:rPr>
        <w:t xml:space="preserve"> </w:t>
      </w:r>
      <w:r>
        <w:rPr>
          <w:rStyle w:val="StringTok"/>
        </w:rPr>
        <w:t xml:space="preserve">"gNATSGO"</w:t>
      </w:r>
      <w:r>
        <w:rPr>
          <w:rStyle w:val="NormalTok"/>
        </w:rPr>
        <w:t xml:space="preserve">, </w:t>
      </w:r>
      <w:r>
        <w:br/>
      </w:r>
      <w:r>
        <w:rPr>
          <w:rStyle w:val="NormalTok"/>
        </w:rPr>
        <w:t xml:space="preserve">     </w:t>
      </w:r>
      <w:r>
        <w:rPr>
          <w:rStyle w:val="AttributeTok"/>
        </w:rPr>
        <w:t xml:space="preserve">range =</w:t>
      </w:r>
      <w:r>
        <w:rPr>
          <w:rStyle w:val="NormalTok"/>
        </w:rPr>
        <w:t xml:space="preserve"> zlim, </w:t>
      </w:r>
      <w:r>
        <w:rPr>
          <w:rStyle w:val="AttributeTok"/>
        </w:rPr>
        <w:t xml:space="preserve">col=</w:t>
      </w:r>
      <w:r>
        <w:rPr>
          <w:rStyle w:val="NormalTok"/>
        </w:rPr>
        <w:t xml:space="preserve">(</w:t>
      </w:r>
      <w:r>
        <w:rPr>
          <w:rStyle w:val="FunctionTok"/>
        </w:rPr>
        <w:t xml:space="preserve">topo.colors</w:t>
      </w:r>
      <w:r>
        <w:rPr>
          <w:rStyle w:val="NormalTok"/>
        </w:rPr>
        <w:t xml:space="preserve">(</w:t>
      </w:r>
      <w:r>
        <w:rPr>
          <w:rStyle w:val="DecValTok"/>
        </w:rPr>
        <w:t xml:space="preserve">32</w:t>
      </w:r>
      <w:r>
        <w:rPr>
          <w:rStyle w:val="NormalTok"/>
        </w:rPr>
        <w:t xml:space="preserve">)))</w:t>
      </w:r>
    </w:p>
    <w:p>
      <w:pPr>
        <w:pStyle w:val="FirstParagraph"/>
      </w:pPr>
      <w:r>
        <w:drawing>
          <wp:inline>
            <wp:extent cx="5334000" cy="4267200"/>
            <wp:effectExtent b="0" l="0" r="0" t="0"/>
            <wp:docPr descr="" title="" id="105" name="Picture"/>
            <a:graphic>
              <a:graphicData uri="http://schemas.openxmlformats.org/drawingml/2006/picture">
                <pic:pic>
                  <pic:nvPicPr>
                    <pic:cNvPr descr="PatternAnalysisWorkshopTutorial_files/figure-docx/unnamed-chunk-26-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In this case there is quite low entropy in some of the hilly areas of the SoilGrids maps. Most windows of the gNATSGO map have high entropy, at this window size.</w:t>
      </w:r>
    </w:p>
    <w:p>
      <w:pPr>
        <w:pStyle w:val="BodyText"/>
      </w:pPr>
      <w:r>
        <w:t xml:space="preserve">Challenge: compute the GLCM statistics for different window sizes.</w:t>
      </w:r>
    </w:p>
    <w:bookmarkEnd w:id="107"/>
    <w:bookmarkEnd w:id="108"/>
    <w:bookmarkEnd w:id="109"/>
    <w:bookmarkStart w:id="175" w:name="sec-classified"/>
    <w:p>
      <w:pPr>
        <w:pStyle w:val="Heading1"/>
      </w:pPr>
      <w:r>
        <w:t xml:space="preserve">6. Characterizing patterns – Classified</w:t>
      </w:r>
    </w:p>
    <w:p>
      <w:pPr>
        <w:pStyle w:val="FirstParagraph"/>
      </w:pPr>
      <w:r>
        <w:t xml:space="preserve">The spatial unit of conventional (legacy) maps is the polygon, not the grid cell. These maps show a discrete number of legend entries (classes), each with one to many polygons. In the soil survey context these are called</w:t>
      </w:r>
      <w:r>
        <w:t xml:space="preserve"> </w:t>
      </w:r>
      <w:r>
        <w:rPr>
          <w:bCs/>
          <w:b/>
        </w:rPr>
        <w:t xml:space="preserve">mapping units</w:t>
      </w:r>
      <w:r>
        <w:t xml:space="preserve">, and generally are soil classes, possibly with some landscape features (e.g., erosion class, slope class) as part of the definition. Some mapping units may represent water bodies and various other kinds of non-soil.</w:t>
      </w:r>
    </w:p>
    <w:p>
      <w:pPr>
        <w:pStyle w:val="BodyText"/>
      </w:pPr>
      <w:hyperlink w:anchor="fig-anderson">
        <w:r>
          <w:rPr>
            <w:rStyle w:val="Hyperlink"/>
          </w:rPr>
          <w:t xml:space="preserve">Figure 5</w:t>
        </w:r>
      </w:hyperlink>
      <w:r>
        <w:t xml:space="preserve"> </w:t>
      </w:r>
      <w:r>
        <w:t xml:space="preserve">shows a typical polygon map from a legacy</w:t>
      </w:r>
      <w:r>
        <w:t xml:space="preserve"> </w:t>
      </w:r>
      <w:r>
        <w:t xml:space="preserve">“</w:t>
      </w:r>
      <w:r>
        <w:t xml:space="preserve">land condition</w:t>
      </w:r>
      <w:r>
        <w:t xml:space="preserve">”</w:t>
      </w:r>
      <w:r>
        <w:t xml:space="preserve"> </w:t>
      </w:r>
      <w:r>
        <w:t xml:space="preserve">survey</w:t>
      </w:r>
      <w:r>
        <w:t xml:space="preserve"> </w:t>
      </w:r>
      <w:r>
        <w:t xml:space="preserve">(</w:t>
      </w:r>
      <w:hyperlink w:anchor="Xf1929d0f0ac6fdcf789d7df92dfe66b4307c38d">
        <w:r>
          <w:rPr>
            <w:rStyle w:val="Hyperlink"/>
          </w:rPr>
          <w:t xml:space="preserve">Soil Conservation Service, 1951</w:t>
        </w:r>
      </w:hyperlink>
      <w:r>
        <w:t xml:space="preserve">)</w:t>
      </w:r>
      <w:r>
        <w:t xml:space="preserve">. All polygons with the same label (e.g.,</w:t>
      </w:r>
      <w:r>
        <w:t xml:space="preserve"> </w:t>
      </w:r>
      <w:r>
        <w:t xml:space="preserve">“</w:t>
      </w:r>
      <w:r>
        <w:t xml:space="preserve">337D22</w:t>
      </w:r>
      <w:r>
        <w:t xml:space="preserve">”</w:t>
      </w:r>
      <w:r>
        <w:t xml:space="preserve">) refer to a single mapping unit, in this case composed of an erosion class, slope class, and soil type.</w:t>
      </w:r>
    </w:p>
    <w:tbl>
      <w:tblPr>
        <w:tblStyle w:val="Table"/>
        <w:tblW w:type="pct" w:w="5000"/>
        <w:tblLook w:firstRow="0" w:lastRow="0" w:firstColumn="0" w:lastColumn="0" w:noHBand="0" w:noVBand="0" w:val="0000"/>
        <w:jc w:val="start"/>
      </w:tblPr>
      <w:tblGrid>
        <w:gridCol w:w="7920"/>
      </w:tblGrid>
      <w:tr>
        <w:tc>
          <w:tcPr/>
          <w:bookmarkStart w:id="113" w:name="fig-anderson"/>
          <w:p>
            <w:pPr>
              <w:jc w:val="center"/>
            </w:pPr>
            <w:r>
              <w:drawing>
                <wp:inline>
                  <wp:extent cx="5334000" cy="3026406"/>
                  <wp:effectExtent b="0" l="0" r="0" t="0"/>
                  <wp:docPr descr="" title="" id="111" name="Picture"/>
                  <a:graphic>
                    <a:graphicData uri="http://schemas.openxmlformats.org/drawingml/2006/picture">
                      <pic:pic>
                        <pic:nvPicPr>
                          <pic:cNvPr descr="./figs/UpperSavannahSCD_Sheet4_colour_NWcorner.png" id="112" name="Picture"/>
                          <pic:cNvPicPr>
                            <a:picLocks noChangeArrowheads="1" noChangeAspect="1"/>
                          </pic:cNvPicPr>
                        </pic:nvPicPr>
                        <pic:blipFill>
                          <a:blip r:embed="rId110"/>
                          <a:stretch>
                            <a:fillRect/>
                          </a:stretch>
                        </pic:blipFill>
                        <pic:spPr bwMode="auto">
                          <a:xfrm>
                            <a:off x="0" y="0"/>
                            <a:ext cx="5334000" cy="30264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Land condition, Anderson County SC (USA)</w:t>
            </w:r>
          </w:p>
          <w:bookmarkEnd w:id="113"/>
        </w:tc>
      </w:tr>
    </w:tbl>
    <w:p>
      <w:pPr>
        <w:pStyle w:val="BodyText"/>
      </w:pPr>
      <w:r>
        <w:t xml:space="preserve">It’s easiest to work with maps already in digital format. The area of the legacy map has been updated and digitized, see</w:t>
      </w:r>
      <w:r>
        <w:t xml:space="preserve"> </w:t>
      </w:r>
      <w:hyperlink w:anchor="fig-anderson-wss">
        <w:r>
          <w:rPr>
            <w:rStyle w:val="Hyperlink"/>
          </w:rPr>
          <w:t xml:space="preserve">Figure 6</w:t>
        </w:r>
      </w:hyperlink>
      <w:r>
        <w:t xml:space="preserve">. These polygons can be downloaded in various GIS formats, see</w:t>
      </w:r>
      <w:r>
        <w:t xml:space="preserve"> </w:t>
      </w:r>
      <w:hyperlink w:anchor="sec-import-gssurgo">
        <w:r>
          <w:rPr>
            <w:rStyle w:val="Hyperlink"/>
          </w:rPr>
          <w:t xml:space="preserve">Section 3.4</w:t>
        </w:r>
      </w:hyperlink>
      <w:r>
        <w:t xml:space="preserve">, above</w:t>
      </w:r>
    </w:p>
    <w:tbl>
      <w:tblPr>
        <w:tblStyle w:val="Table"/>
        <w:tblW w:type="pct" w:w="5000"/>
        <w:tblLook w:firstRow="0" w:lastRow="0" w:firstColumn="0" w:lastColumn="0" w:noHBand="0" w:noVBand="0" w:val="0000"/>
        <w:jc w:val="start"/>
      </w:tblPr>
      <w:tblGrid>
        <w:gridCol w:w="7920"/>
      </w:tblGrid>
      <w:tr>
        <w:tc>
          <w:tcPr/>
          <w:bookmarkStart w:id="117" w:name="fig-anderson-wss"/>
          <w:p>
            <w:pPr>
              <w:jc w:val="center"/>
            </w:pPr>
            <w:r>
              <w:drawing>
                <wp:inline>
                  <wp:extent cx="5334000" cy="2964263"/>
                  <wp:effectExtent b="0" l="0" r="0" t="0"/>
                  <wp:docPr descr="" title="" id="115" name="Picture"/>
                  <a:graphic>
                    <a:graphicData uri="http://schemas.openxmlformats.org/drawingml/2006/picture">
                      <pic:pic>
                        <pic:nvPicPr>
                          <pic:cNvPr descr="./figs/WebSoilSurvey_AndersonCountyNW.png" id="116" name="Picture"/>
                          <pic:cNvPicPr>
                            <a:picLocks noChangeArrowheads="1" noChangeAspect="1"/>
                          </pic:cNvPicPr>
                        </pic:nvPicPr>
                        <pic:blipFill>
                          <a:blip r:embed="rId114"/>
                          <a:stretch>
                            <a:fillRect/>
                          </a:stretch>
                        </pic:blipFill>
                        <pic:spPr bwMode="auto">
                          <a:xfrm>
                            <a:off x="0" y="0"/>
                            <a:ext cx="5334000" cy="29642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Anderson County SC (USA)</w:t>
            </w:r>
          </w:p>
          <w:bookmarkEnd w:id="117"/>
        </w:tc>
      </w:tr>
    </w:tbl>
    <w:p>
      <w:pPr>
        <w:pStyle w:val="BodyText"/>
      </w:pPr>
      <w:r>
        <w:t xml:space="preserve">But here we continue with the continuous property maps of a single property.</w:t>
      </w:r>
      <w:r>
        <w:t xml:space="preserve"> </w:t>
      </w:r>
      <w:r>
        <w:t xml:space="preserve">To use these techniques on continuous property maps, the maps must be</w:t>
      </w:r>
      <w:r>
        <w:t xml:space="preserve"> </w:t>
      </w:r>
      <w:r>
        <w:rPr>
          <w:bCs/>
          <w:b/>
        </w:rPr>
        <w:t xml:space="preserve">sliced</w:t>
      </w:r>
      <w:r>
        <w:t xml:space="preserve"> </w:t>
      </w:r>
      <w:r>
        <w:t xml:space="preserve">(discretized) into classes. There are several choices:</w:t>
      </w:r>
    </w:p>
    <w:p>
      <w:pPr>
        <w:numPr>
          <w:ilvl w:val="0"/>
          <w:numId w:val="1006"/>
        </w:numPr>
        <w:pStyle w:val="Compact"/>
      </w:pPr>
      <w:r>
        <w:t xml:space="preserve">meaningful limits, matching some thresholds known to be important for a soil function;</w:t>
      </w:r>
    </w:p>
    <w:p>
      <w:pPr>
        <w:numPr>
          <w:ilvl w:val="0"/>
          <w:numId w:val="1006"/>
        </w:numPr>
        <w:pStyle w:val="Compact"/>
      </w:pPr>
      <w:r>
        <w:t xml:space="preserve">equal intervals;</w:t>
      </w:r>
    </w:p>
    <w:p>
      <w:pPr>
        <w:numPr>
          <w:ilvl w:val="0"/>
          <w:numId w:val="1006"/>
        </w:numPr>
        <w:pStyle w:val="Compact"/>
      </w:pPr>
      <w:r>
        <w:t xml:space="preserve">histogram equalization.</w:t>
      </w:r>
    </w:p>
    <w:p>
      <w:pPr>
        <w:pStyle w:val="FirstParagraph"/>
      </w:pPr>
      <w:r>
        <w:t xml:space="preserve">For equal intervals or histogram equalization, the cutpoints should be the same for all maps, and therefore derived from their combined distribution of values. We illustrate the process here, but do not use it for the landscape metrics examples later on in the tutorial.</w:t>
      </w:r>
    </w:p>
    <w:bookmarkStart w:id="127" w:name="sec-hist-equal"/>
    <w:p>
      <w:pPr>
        <w:pStyle w:val="Heading2"/>
      </w:pPr>
      <w:r>
        <w:t xml:space="preserve">6.1 Classifying by histogram equalization</w:t>
      </w:r>
    </w:p>
    <w:p>
      <w:pPr>
        <w:pStyle w:val="FirstParagraph"/>
      </w:pPr>
      <w:r>
        <w:t xml:space="preserve">This section shows how to classify by histogram equalization; the results will not be used later in the tutorial. Instead, we will use meaningful limits (see</w:t>
      </w:r>
      <w:r>
        <w:t xml:space="preserve"> </w:t>
      </w:r>
      <w:hyperlink w:anchor="sec-mean-limit">
        <w:r>
          <w:rPr>
            <w:rStyle w:val="Hyperlink"/>
          </w:rPr>
          <w:t xml:space="preserve">Section 6.2</w:t>
        </w:r>
      </w:hyperlink>
      <w:r>
        <w:t xml:space="preserve">) to slice the map.</w:t>
      </w:r>
    </w:p>
    <w:p>
      <w:pPr>
        <w:pStyle w:val="BodyText"/>
      </w:pPr>
      <w:r>
        <w:t xml:space="preserve">Task: Slice the two maps by histogram equalization</w:t>
      </w:r>
    </w:p>
    <w:p>
      <w:pPr>
        <w:pStyle w:val="BodyText"/>
      </w:pPr>
      <w:r>
        <w:t xml:space="preserve">First, compute the histogram equalization and display the limits on a histogram plot:</w:t>
      </w:r>
    </w:p>
    <w:p>
      <w:pPr>
        <w:pStyle w:val="SourceCode"/>
      </w:pPr>
      <w:r>
        <w:rPr>
          <w:rStyle w:val="NormalTok"/>
        </w:rPr>
        <w:t xml:space="preserve">n.class </w:t>
      </w:r>
      <w:r>
        <w:rPr>
          <w:rStyle w:val="OtherTok"/>
        </w:rPr>
        <w:t xml:space="preserve">&lt;-</w:t>
      </w:r>
      <w:r>
        <w:rPr>
          <w:rStyle w:val="NormalTok"/>
        </w:rPr>
        <w:t xml:space="preserve"> </w:t>
      </w:r>
      <w:r>
        <w:rPr>
          <w:rStyle w:val="DecValTok"/>
        </w:rPr>
        <w:t xml:space="preserve">8</w:t>
      </w:r>
      <w:r>
        <w:br/>
      </w:r>
      <w:r>
        <w:rPr>
          <w:rStyle w:val="CommentTok"/>
        </w:rPr>
        <w:t xml:space="preserve"># combined values</w:t>
      </w:r>
      <w:r>
        <w:br/>
      </w:r>
      <w:r>
        <w:rPr>
          <w:rStyle w:val="NormalTok"/>
        </w:rPr>
        <w:t xml:space="preserve">values.all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values</w:t>
      </w:r>
      <w:r>
        <w:rPr>
          <w:rStyle w:val="NormalTok"/>
        </w:rPr>
        <w:t xml:space="preserve">(gn.utm),</w:t>
      </w:r>
      <w:r>
        <w:br/>
      </w:r>
      <w:r>
        <w:rPr>
          <w:rStyle w:val="NormalTok"/>
        </w:rPr>
        <w:t xml:space="preserve">                </w:t>
      </w:r>
      <w:r>
        <w:rPr>
          <w:rStyle w:val="FunctionTok"/>
        </w:rPr>
        <w:t xml:space="preserve">values</w:t>
      </w:r>
      <w:r>
        <w:rPr>
          <w:rStyle w:val="NormalTok"/>
        </w:rPr>
        <w:t xml:space="preserve">(sg.utm))</w:t>
      </w:r>
      <w:r>
        <w:br/>
      </w:r>
      <w:r>
        <w:rPr>
          <w:rStyle w:val="NormalTok"/>
        </w:rPr>
        <w:t xml:space="preserve">values.all.sort </w:t>
      </w:r>
      <w:r>
        <w:rPr>
          <w:rStyle w:val="OtherTok"/>
        </w:rPr>
        <w:t xml:space="preserve">&lt;-</w:t>
      </w:r>
      <w:r>
        <w:rPr>
          <w:rStyle w:val="NormalTok"/>
        </w:rPr>
        <w:t xml:space="preserve"> </w:t>
      </w:r>
      <w:r>
        <w:rPr>
          <w:rStyle w:val="FunctionTok"/>
        </w:rPr>
        <w:t xml:space="preserve">sort</w:t>
      </w:r>
      <w:r>
        <w:rPr>
          <w:rStyle w:val="NormalTok"/>
        </w:rPr>
        <w:t xml:space="preserve">(values.all)</w:t>
      </w:r>
      <w:r>
        <w:br/>
      </w:r>
      <w:r>
        <w:rPr>
          <w:rStyle w:val="Comment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(values.all)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is.na</w:t>
      </w:r>
      <w:r>
        <w:rPr>
          <w:rStyle w:val="NormalTok"/>
        </w:rPr>
        <w:t xml:space="preserve">(values.all))</w:t>
      </w:r>
      <w:r>
        <w:br/>
      </w:r>
      <w:r>
        <w:rPr>
          <w:rStyle w:val="NormalTok"/>
        </w:rPr>
        <w:t xml:space="preserve">(cut.positions </w:t>
      </w:r>
      <w:r>
        <w:rPr>
          <w:rStyle w:val="OtherTok"/>
        </w:rPr>
        <w:t xml:space="preserve">&lt;-</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NormalTok"/>
        </w:rPr>
        <w:t xml:space="preserve">n.class))</w:t>
      </w:r>
    </w:p>
    <w:p>
      <w:pPr>
        <w:pStyle w:val="SourceCode"/>
      </w:pPr>
      <w:r>
        <w:rPr>
          <w:rStyle w:val="VerbatimChar"/>
        </w:rPr>
        <w:t xml:space="preserve">[1] 2237</w:t>
      </w:r>
    </w:p>
    <w:p>
      <w:pPr>
        <w:pStyle w:val="SourceCode"/>
      </w:pPr>
      <w:r>
        <w:rPr>
          <w:rStyle w:val="NormalTok"/>
        </w:rPr>
        <w:t xml:space="preserve">(cuts </w:t>
      </w:r>
      <w:r>
        <w:rPr>
          <w:rStyle w:val="OtherTok"/>
        </w:rPr>
        <w:t xml:space="preserve">&lt;-</w:t>
      </w:r>
      <w:r>
        <w:rPr>
          <w:rStyle w:val="NormalTok"/>
        </w:rPr>
        <w:t xml:space="preserve"> values.all.sort[cut.positions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(n.class</w:t>
      </w:r>
      <w:r>
        <w:rPr>
          <w:rStyle w:val="DecValTok"/>
        </w:rPr>
        <w:t xml:space="preserve">-1</w:t>
      </w:r>
      <w:r>
        <w:rPr>
          <w:rStyle w:val="NormalTok"/>
        </w:rPr>
        <w:t xml:space="preserve">)])</w:t>
      </w:r>
    </w:p>
    <w:p>
      <w:pPr>
        <w:pStyle w:val="SourceCode"/>
      </w:pPr>
      <w:r>
        <w:rPr>
          <w:rStyle w:val="VerbatimChar"/>
        </w:rPr>
        <w:t xml:space="preserve">[1] 4.969114 5.210513 5.425628 5.573456 5.721922 5.874367 6.078163</w:t>
      </w:r>
    </w:p>
    <w:p>
      <w:pPr>
        <w:pStyle w:val="SourceCode"/>
      </w:pPr>
      <w:r>
        <w:rPr>
          <w:rStyle w:val="FunctionTok"/>
        </w:rPr>
        <w:t xml:space="preserve">hist</w:t>
      </w:r>
      <w:r>
        <w:rPr>
          <w:rStyle w:val="NormalTok"/>
        </w:rPr>
        <w:t xml:space="preserve">(values.all, </w:t>
      </w:r>
      <w:r>
        <w:rPr>
          <w:rStyle w:val="AttributeTok"/>
        </w:rPr>
        <w:t xml:space="preserve">breaks=</w:t>
      </w:r>
      <w:r>
        <w:rPr>
          <w:rStyle w:val="DecValTok"/>
        </w:rPr>
        <w:t xml:space="preserve">36</w:t>
      </w:r>
      <w:r>
        <w:rPr>
          <w:rStyle w:val="NormalTok"/>
        </w:rPr>
        <w:t xml:space="preserve">, </w:t>
      </w:r>
      <w:r>
        <w:rPr>
          <w:rStyle w:val="AttributeTok"/>
        </w:rPr>
        <w:t xml:space="preserve">main=</w:t>
      </w:r>
      <w:r>
        <w:rPr>
          <w:rStyle w:val="StringTok"/>
        </w:rPr>
        <w:t xml:space="preserve">"Histogram equalization"</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w:t>
      </w:r>
      <w:r>
        <w:rPr>
          <w:rStyle w:val="NormalTok"/>
        </w:rPr>
        <w:t xml:space="preserve">)</w:t>
      </w:r>
      <w:r>
        <w:br/>
      </w:r>
      <w:r>
        <w:rPr>
          <w:rStyle w:val="FunctionTok"/>
        </w:rPr>
        <w:t xml:space="preserve">abline</w:t>
      </w:r>
      <w:r>
        <w:rPr>
          <w:rStyle w:val="NormalTok"/>
        </w:rPr>
        <w:t xml:space="preserve">(</w:t>
      </w:r>
      <w:r>
        <w:rPr>
          <w:rStyle w:val="AttributeTok"/>
        </w:rPr>
        <w:t xml:space="preserve">v=</w:t>
      </w:r>
      <w:r>
        <w:rPr>
          <w:rStyle w:val="NormalTok"/>
        </w:rPr>
        <w:t xml:space="preserve">cuts, </w:t>
      </w:r>
      <w:r>
        <w:rPr>
          <w:rStyle w:val="AttributeTok"/>
        </w:rPr>
        <w:t xml:space="preserve">col=</w:t>
      </w:r>
      <w:r>
        <w:rPr>
          <w:rStyle w:val="StringTok"/>
        </w:rPr>
        <w:t xml:space="preserve">"blue"</w:t>
      </w:r>
      <w:r>
        <w:rPr>
          <w:rStyle w:val="NormalTok"/>
        </w:rPr>
        <w:t xml:space="preserve">, </w:t>
      </w:r>
      <w:r>
        <w:rPr>
          <w:rStyle w:val="AttributeTok"/>
        </w:rPr>
        <w:t xml:space="preserve">lwd=</w:t>
      </w:r>
      <w:r>
        <w:rPr>
          <w:rStyle w:val="DecValTok"/>
        </w:rPr>
        <w:t xml:space="preserve">2</w:t>
      </w:r>
      <w:r>
        <w:rPr>
          <w:rStyle w:val="NormalTok"/>
        </w:rPr>
        <w:t xml:space="preserve">)</w:t>
      </w:r>
    </w:p>
    <w:p>
      <w:pPr>
        <w:pStyle w:val="FirstParagraph"/>
      </w:pPr>
      <w:r>
        <w:drawing>
          <wp:inline>
            <wp:extent cx="5334000" cy="2667000"/>
            <wp:effectExtent b="0" l="0" r="0" t="0"/>
            <wp:docPr descr="" title="" id="119" name="Picture"/>
            <a:graphic>
              <a:graphicData uri="http://schemas.openxmlformats.org/drawingml/2006/picture">
                <pic:pic>
                  <pic:nvPicPr>
                    <pic:cNvPr descr="PatternAnalysisWorkshopTutorial_files/figure-docx/histo-equal-1.png" id="12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Q: How well do these represent the distributions on the two maps individually?</w:t>
      </w:r>
    </w:p>
    <w:p>
      <w:pPr>
        <w:pStyle w:val="BodyText"/>
      </w:pPr>
      <w:r>
        <w:t xml:space="preserve">To answer this, compare their histograms with the equalization slices.</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values</w:t>
      </w:r>
      <w:r>
        <w:rPr>
          <w:rStyle w:val="NormalTok"/>
        </w:rPr>
        <w:t xml:space="preserve">(gn.utm), </w:t>
      </w:r>
      <w:r>
        <w:rPr>
          <w:rStyle w:val="AttributeTok"/>
        </w:rPr>
        <w:t xml:space="preserve">breaks=</w:t>
      </w:r>
      <w:r>
        <w:rPr>
          <w:rStyle w:val="DecValTok"/>
        </w:rPr>
        <w:t xml:space="preserve">36</w:t>
      </w:r>
      <w:r>
        <w:rPr>
          <w:rStyle w:val="NormalTok"/>
        </w:rPr>
        <w:t xml:space="preserve">, </w:t>
      </w:r>
      <w:r>
        <w:rPr>
          <w:rStyle w:val="AttributeTok"/>
        </w:rPr>
        <w:t xml:space="preserve">main=</w:t>
      </w:r>
      <w:r>
        <w:rPr>
          <w:rStyle w:val="StringTok"/>
        </w:rPr>
        <w:t xml:space="preserve">"gNATSGO"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w:t>
      </w:r>
      <w:r>
        <w:rPr>
          <w:rStyle w:val="NormalTok"/>
        </w:rPr>
        <w:t xml:space="preserve">)</w:t>
      </w:r>
      <w:r>
        <w:br/>
      </w:r>
      <w:r>
        <w:rPr>
          <w:rStyle w:val="FunctionTok"/>
        </w:rPr>
        <w:t xml:space="preserve">abline</w:t>
      </w:r>
      <w:r>
        <w:rPr>
          <w:rStyle w:val="NormalTok"/>
        </w:rPr>
        <w:t xml:space="preserve">(</w:t>
      </w:r>
      <w:r>
        <w:rPr>
          <w:rStyle w:val="AttributeTok"/>
        </w:rPr>
        <w:t xml:space="preserve">v=</w:t>
      </w:r>
      <w:r>
        <w:rPr>
          <w:rStyle w:val="NormalTok"/>
        </w:rPr>
        <w:t xml:space="preserve">cuts, </w:t>
      </w:r>
      <w:r>
        <w:rPr>
          <w:rStyle w:val="AttributeTok"/>
        </w:rPr>
        <w:t xml:space="preserve">col=</w:t>
      </w:r>
      <w:r>
        <w:rPr>
          <w:rStyle w:val="StringTok"/>
        </w:rPr>
        <w:t xml:space="preserve">"blue"</w:t>
      </w:r>
      <w:r>
        <w:rPr>
          <w:rStyle w:val="NormalTok"/>
        </w:rPr>
        <w:t xml:space="preserve">, </w:t>
      </w:r>
      <w:r>
        <w:rPr>
          <w:rStyle w:val="AttributeTok"/>
        </w:rPr>
        <w:t xml:space="preserve">lwd=</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values</w:t>
      </w:r>
      <w:r>
        <w:rPr>
          <w:rStyle w:val="NormalTok"/>
        </w:rPr>
        <w:t xml:space="preserve">(sg.utm), </w:t>
      </w:r>
      <w:r>
        <w:rPr>
          <w:rStyle w:val="AttributeTok"/>
        </w:rPr>
        <w:t xml:space="preserve">breaks=</w:t>
      </w:r>
      <w:r>
        <w:rPr>
          <w:rStyle w:val="DecValTok"/>
        </w:rPr>
        <w:t xml:space="preserve">36</w:t>
      </w:r>
      <w:r>
        <w:rPr>
          <w:rStyle w:val="NormalTok"/>
        </w:rPr>
        <w:t xml:space="preserve">, </w:t>
      </w:r>
      <w:r>
        <w:rPr>
          <w:rStyle w:val="AttributeTok"/>
        </w:rPr>
        <w:t xml:space="preserve">main=</w:t>
      </w:r>
      <w:r>
        <w:rPr>
          <w:rStyle w:val="StringTok"/>
        </w:rPr>
        <w:t xml:space="preserve">"SoilGrids v2.0"</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"pH"</w:t>
      </w:r>
      <w:r>
        <w:rPr>
          <w:rStyle w:val="NormalTok"/>
        </w:rPr>
        <w:t xml:space="preserve">)</w:t>
      </w:r>
      <w:r>
        <w:br/>
      </w:r>
      <w:r>
        <w:rPr>
          <w:rStyle w:val="FunctionTok"/>
        </w:rPr>
        <w:t xml:space="preserve">abline</w:t>
      </w:r>
      <w:r>
        <w:rPr>
          <w:rStyle w:val="NormalTok"/>
        </w:rPr>
        <w:t xml:space="preserve">(</w:t>
      </w:r>
      <w:r>
        <w:rPr>
          <w:rStyle w:val="AttributeTok"/>
        </w:rPr>
        <w:t xml:space="preserve">v=</w:t>
      </w:r>
      <w:r>
        <w:rPr>
          <w:rStyle w:val="NormalTok"/>
        </w:rPr>
        <w:t xml:space="preserve">cuts, </w:t>
      </w:r>
      <w:r>
        <w:rPr>
          <w:rStyle w:val="AttributeTok"/>
        </w:rPr>
        <w:t xml:space="preserve">col=</w:t>
      </w:r>
      <w:r>
        <w:rPr>
          <w:rStyle w:val="StringTok"/>
        </w:rPr>
        <w:t xml:space="preserve">"blue"</w:t>
      </w:r>
      <w:r>
        <w:rPr>
          <w:rStyle w:val="NormalTok"/>
        </w:rPr>
        <w:t xml:space="preserve">, </w:t>
      </w:r>
      <w:r>
        <w:rPr>
          <w:rStyle w:val="AttributeTok"/>
        </w:rPr>
        <w:t xml:space="preserve">lwd=</w:t>
      </w:r>
      <w:r>
        <w:rPr>
          <w:rStyle w:val="DecValTok"/>
        </w:rPr>
        <w:t xml:space="preserve">2</w:t>
      </w:r>
      <w:r>
        <w:rPr>
          <w:rStyle w:val="NormalTok"/>
        </w:rPr>
        <w:t xml:space="preserve">)</w:t>
      </w:r>
    </w:p>
    <w:p>
      <w:pPr>
        <w:pStyle w:val="FirstParagraph"/>
      </w:pPr>
      <w:r>
        <w:drawing>
          <wp:inline>
            <wp:extent cx="5334000" cy="1524000"/>
            <wp:effectExtent b="0" l="0" r="0" t="0"/>
            <wp:docPr descr="" title="" id="122" name="Picture"/>
            <a:graphic>
              <a:graphicData uri="http://schemas.openxmlformats.org/drawingml/2006/picture">
                <pic:pic>
                  <pic:nvPicPr>
                    <pic:cNvPr descr="PatternAnalysisWorkshopTutorial_files/figure-docx/histo-equal-one-by-one-1.png" id="123" name="Picture"/>
                    <pic:cNvPicPr>
                      <a:picLocks noChangeArrowheads="1" noChangeAspect="1"/>
                    </pic:cNvPicPr>
                  </pic:nvPicPr>
                  <pic:blipFill>
                    <a:blip r:embed="rId121"/>
                    <a:stretch>
                      <a:fillRect/>
                    </a:stretch>
                  </pic:blipFill>
                  <pic:spPr bwMode="auto">
                    <a:xfrm>
                      <a:off x="0" y="0"/>
                      <a:ext cx="5334000" cy="15240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Task: slice the maps and display with a common colour ramp.</w:t>
      </w:r>
    </w:p>
    <w:p>
      <w:pPr>
        <w:pStyle w:val="BodyText"/>
      </w:pPr>
      <w:r>
        <w:t xml:space="preserve">Find the cutpoints and set up the colour ramp:</w:t>
      </w:r>
    </w:p>
    <w:p>
      <w:pPr>
        <w:pStyle w:val="SourceCode"/>
      </w:pPr>
      <w:r>
        <w:rPr>
          <w:rStyle w:val="NormalTok"/>
        </w:rPr>
        <w:t xml:space="preserve">(zlim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min</w:t>
      </w:r>
      <w:r>
        <w:rPr>
          <w:rStyle w:val="NormalTok"/>
        </w:rPr>
        <w:t xml:space="preserve">(values.all,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max</w:t>
      </w:r>
      <w:r>
        <w:rPr>
          <w:rStyle w:val="NormalTok"/>
        </w:rPr>
        <w:t xml:space="preserve">(values.all, </w:t>
      </w:r>
      <w:r>
        <w:rPr>
          <w:rStyle w:val="AttributeTok"/>
        </w:rPr>
        <w:t xml:space="preserve">na.rm=</w:t>
      </w:r>
      <w:r>
        <w:rPr>
          <w:rStyle w:val="ConstantTok"/>
        </w:rPr>
        <w:t xml:space="preserve">TRUE</w:t>
      </w:r>
      <w:r>
        <w:rPr>
          <w:rStyle w:val="NormalTok"/>
        </w:rPr>
        <w:t xml:space="preserve">)))</w:t>
      </w:r>
    </w:p>
    <w:p>
      <w:pPr>
        <w:pStyle w:val="SourceCode"/>
      </w:pPr>
      <w:r>
        <w:rPr>
          <w:rStyle w:val="VerbatimChar"/>
        </w:rPr>
        <w:t xml:space="preserve">[1] 4.462665 7.404359</w:t>
      </w:r>
    </w:p>
    <w:p>
      <w:pPr>
        <w:pStyle w:val="SourceCode"/>
      </w:pPr>
      <w:r>
        <w:rPr>
          <w:rStyle w:val="NormalTok"/>
        </w:rPr>
        <w:t xml:space="preserve">(cut.names </w:t>
      </w:r>
      <w:r>
        <w:rPr>
          <w:rStyle w:val="OtherTok"/>
        </w:rPr>
        <w:t xml:space="preserve">&lt;-</w:t>
      </w:r>
      <w:r>
        <w:rPr>
          <w:rStyle w:val="NormalTok"/>
        </w:rPr>
        <w:t xml:space="preserve"> </w:t>
      </w:r>
      <w:r>
        <w:rPr>
          <w:rStyle w:val="FunctionTok"/>
        </w:rPr>
        <w:t xml:space="preserve">cut</w:t>
      </w:r>
      <w:r>
        <w:rPr>
          <w:rStyle w:val="NormalTok"/>
        </w:rPr>
        <w:t xml:space="preserve">(zlim, </w:t>
      </w:r>
      <w:r>
        <w:rPr>
          <w:rStyle w:val="AttributeTok"/>
        </w:rPr>
        <w:t xml:space="preserve">breaks=</w:t>
      </w:r>
      <w:r>
        <w:rPr>
          <w:rStyle w:val="FunctionTok"/>
        </w:rPr>
        <w:t xml:space="preserve">c</w:t>
      </w:r>
      <w:r>
        <w:rPr>
          <w:rStyle w:val="NormalTok"/>
        </w:rPr>
        <w:t xml:space="preserve">(zlim[</w:t>
      </w:r>
      <w:r>
        <w:rPr>
          <w:rStyle w:val="DecValTok"/>
        </w:rPr>
        <w:t xml:space="preserve">1</w:t>
      </w:r>
      <w:r>
        <w:rPr>
          <w:rStyle w:val="NormalTok"/>
        </w:rPr>
        <w:t xml:space="preserve">], cuts, zlim[</w:t>
      </w:r>
      <w:r>
        <w:rPr>
          <w:rStyle w:val="DecValTok"/>
        </w:rPr>
        <w:t xml:space="preserve">2</w:t>
      </w:r>
      <w:r>
        <w:rPr>
          <w:rStyle w:val="NormalTok"/>
        </w:rPr>
        <w:t xml:space="preserve">]),</w:t>
      </w:r>
      <w:r>
        <w:br/>
      </w:r>
      <w:r>
        <w:rPr>
          <w:rStyle w:val="NormalTok"/>
        </w:rPr>
        <w:t xml:space="preserve">                  </w:t>
      </w:r>
      <w:r>
        <w:rPr>
          <w:rStyle w:val="AttributeTok"/>
        </w:rPr>
        <w:t xml:space="preserve">ordered_result=</w:t>
      </w:r>
      <w:r>
        <w:rPr>
          <w:rStyle w:val="ConstantTok"/>
        </w:rPr>
        <w:t xml:space="preserve">TRUE</w:t>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[1] [4.46,4.97] (6.08,7.4] </w:t>
      </w:r>
      <w:r>
        <w:br/>
      </w:r>
      <w:r>
        <w:rPr>
          <w:rStyle w:val="VerbatimChar"/>
        </w:rPr>
        <w:t xml:space="preserve">8 Levels: [4.46,4.97] &lt; (4.97,5.21] &lt; (5.21,5.43] &lt; ... &lt; (6.08,7.4]</w:t>
      </w:r>
    </w:p>
    <w:p>
      <w:pPr>
        <w:pStyle w:val="SourceCode"/>
      </w:pPr>
      <w:r>
        <w:rPr>
          <w:rStyle w:val="CommentTok"/>
        </w:rPr>
        <w:t xml:space="preserve"># make sure lowest value is included</w:t>
      </w:r>
      <w:r>
        <w:br/>
      </w:r>
      <w:r>
        <w:rPr>
          <w:rStyle w:val="CommentTok"/>
        </w:rPr>
        <w:t xml:space="preserve">#</w:t>
      </w:r>
      <w:r>
        <w:br/>
      </w:r>
      <w:r>
        <w:rPr>
          <w:rStyle w:val="CommentTok"/>
        </w:rPr>
        <w:t xml:space="preserve"># common colour ramp</w:t>
      </w:r>
      <w:r>
        <w:br/>
      </w:r>
      <w:r>
        <w:rPr>
          <w:rStyle w:val="NormalTok"/>
        </w:rPr>
        <w:t xml:space="preserve">color.ramp </w:t>
      </w:r>
      <w:r>
        <w:rPr>
          <w:rStyle w:val="OtherTok"/>
        </w:rPr>
        <w:t xml:space="preserve">&lt;-</w:t>
      </w:r>
      <w:r>
        <w:rPr>
          <w:rStyle w:val="NormalTok"/>
        </w:rPr>
        <w:t xml:space="preserve"> </w:t>
      </w:r>
      <w:r>
        <w:rPr>
          <w:rStyle w:val="FunctionTok"/>
        </w:rPr>
        <w:t xml:space="preserve">bpy.colors</w:t>
      </w:r>
      <w:r>
        <w:rPr>
          <w:rStyle w:val="NormalTok"/>
        </w:rPr>
        <w:t xml:space="preserve">(n.class</w:t>
      </w:r>
      <w:r>
        <w:rPr>
          <w:rStyle w:val="SpecialCharTok"/>
        </w:rPr>
        <w:t xml:space="preserve">+</w:t>
      </w:r>
      <w:r>
        <w:rPr>
          <w:rStyle w:val="DecValTok"/>
        </w:rPr>
        <w:t xml:space="preserve">1</w:t>
      </w:r>
      <w:r>
        <w:rPr>
          <w:rStyle w:val="NormalTok"/>
        </w:rPr>
        <w:t xml:space="preserve">)</w:t>
      </w:r>
      <w:r>
        <w:br/>
      </w:r>
      <w:r>
        <w:rPr>
          <w:rStyle w:val="CommentTok"/>
        </w:rPr>
        <w:t xml:space="preserve">#</w:t>
      </w:r>
      <w:r>
        <w:br/>
      </w:r>
      <w:r>
        <w:rPr>
          <w:rStyle w:val="NormalTok"/>
        </w:rPr>
        <w:t xml:space="preserve">(cuts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(zlim[</w:t>
      </w:r>
      <w:r>
        <w:rPr>
          <w:rStyle w:val="DecValTok"/>
        </w:rPr>
        <w:t xml:space="preserve">1</w:t>
      </w:r>
      <w:r>
        <w:rPr>
          <w:rStyle w:val="NormalTok"/>
        </w:rPr>
        <w:t xml:space="preserve">], cuts, zlim[</w:t>
      </w:r>
      <w:r>
        <w:rPr>
          <w:rStyle w:val="DecValTok"/>
        </w:rPr>
        <w:t xml:space="preserve">2</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4.46 4.97 5.21 5.43 5.57 5.72 5.87 6.08 7.40</w:t>
      </w:r>
    </w:p>
    <w:p>
      <w:pPr>
        <w:pStyle w:val="FirstParagraph"/>
      </w:pPr>
      <w:r>
        <w:t xml:space="preserve">Slice the maps:</w:t>
      </w:r>
    </w:p>
    <w:p>
      <w:pPr>
        <w:pStyle w:val="SourceCode"/>
      </w:pPr>
      <w:r>
        <w:rPr>
          <w:rStyle w:val="NormalTok"/>
        </w:rPr>
        <w:t xml:space="preserve">gn.class </w:t>
      </w:r>
      <w:r>
        <w:rPr>
          <w:rStyle w:val="OtherTok"/>
        </w:rPr>
        <w:t xml:space="preserve">&lt;-</w:t>
      </w:r>
      <w:r>
        <w:rPr>
          <w:rStyle w:val="NormalTok"/>
        </w:rPr>
        <w:t xml:space="preserve"> terra</w:t>
      </w:r>
      <w:r>
        <w:rPr>
          <w:rStyle w:val="SpecialCharTok"/>
        </w:rPr>
        <w:t xml:space="preserve">::</w:t>
      </w:r>
      <w:r>
        <w:rPr>
          <w:rStyle w:val="FunctionTok"/>
        </w:rPr>
        <w:t xml:space="preserve">classify</w:t>
      </w:r>
      <w:r>
        <w:rPr>
          <w:rStyle w:val="NormalTok"/>
        </w:rPr>
        <w:t xml:space="preserve">(gn.utm, </w:t>
      </w:r>
      <w:r>
        <w:rPr>
          <w:rStyle w:val="AttributeTok"/>
        </w:rPr>
        <w:t xml:space="preserve">rcl=</w:t>
      </w:r>
      <w:r>
        <w:rPr>
          <w:rStyle w:val="NormalTok"/>
        </w:rPr>
        <w:t xml:space="preserve"> cuts)</w:t>
      </w:r>
      <w:r>
        <w:br/>
      </w:r>
      <w:r>
        <w:rPr>
          <w:rStyle w:val="CommentTok"/>
        </w:rPr>
        <w:t xml:space="preserve"># gn.class &lt;- as.factor(gn.class)</w:t>
      </w:r>
      <w:r>
        <w:br/>
      </w:r>
      <w:r>
        <w:rPr>
          <w:rStyle w:val="FunctionTok"/>
        </w:rPr>
        <w:t xml:space="preserve">table</w:t>
      </w:r>
      <w:r>
        <w:rPr>
          <w:rStyle w:val="NormalTok"/>
        </w:rPr>
        <w:t xml:space="preserve">(</w:t>
      </w:r>
      <w:r>
        <w:rPr>
          <w:rStyle w:val="FunctionTok"/>
        </w:rPr>
        <w:t xml:space="preserve">values</w:t>
      </w:r>
      <w:r>
        <w:rPr>
          <w:rStyle w:val="NormalTok"/>
        </w:rPr>
        <w:t xml:space="preserve">(gn.class))</w:t>
      </w:r>
    </w:p>
    <w:p>
      <w:pPr>
        <w:pStyle w:val="SourceCode"/>
      </w:pPr>
      <w:r>
        <w:br/>
      </w:r>
      <w:r>
        <w:rPr>
          <w:rStyle w:val="VerbatimChar"/>
        </w:rPr>
        <w:t xml:space="preserve">   0    1    2    3    4    5    6    7 </w:t>
      </w:r>
      <w:r>
        <w:br/>
      </w:r>
      <w:r>
        <w:rPr>
          <w:rStyle w:val="VerbatimChar"/>
        </w:rPr>
        <w:t xml:space="preserve">  38  387  775 1057 1216 1507 1828 2138 </w:t>
      </w:r>
    </w:p>
    <w:p>
      <w:pPr>
        <w:pStyle w:val="SourceCode"/>
      </w:pPr>
      <w:r>
        <w:rPr>
          <w:rStyle w:val="FunctionTok"/>
        </w:rPr>
        <w:t xml:space="preserve">names</w:t>
      </w:r>
      <w:r>
        <w:rPr>
          <w:rStyle w:val="NormalTok"/>
        </w:rPr>
        <w:t xml:space="preserve">(gn.class) </w:t>
      </w:r>
      <w:r>
        <w:rPr>
          <w:rStyle w:val="OtherTok"/>
        </w:rPr>
        <w:t xml:space="preserve">&lt;-</w:t>
      </w:r>
      <w:r>
        <w:rPr>
          <w:rStyle w:val="NormalTok"/>
        </w:rPr>
        <w:t xml:space="preserve"> </w:t>
      </w:r>
      <w:r>
        <w:rPr>
          <w:rStyle w:val="StringTok"/>
        </w:rPr>
        <w:t xml:space="preserve">"class"</w:t>
      </w:r>
      <w:r>
        <w:br/>
      </w:r>
      <w:r>
        <w:rPr>
          <w:rStyle w:val="NormalTok"/>
        </w:rPr>
        <w:t xml:space="preserve">sg.class </w:t>
      </w:r>
      <w:r>
        <w:rPr>
          <w:rStyle w:val="OtherTok"/>
        </w:rPr>
        <w:t xml:space="preserve">&lt;-</w:t>
      </w:r>
      <w:r>
        <w:rPr>
          <w:rStyle w:val="NormalTok"/>
        </w:rPr>
        <w:t xml:space="preserve"> terra</w:t>
      </w:r>
      <w:r>
        <w:rPr>
          <w:rStyle w:val="SpecialCharTok"/>
        </w:rPr>
        <w:t xml:space="preserve">::</w:t>
      </w:r>
      <w:r>
        <w:rPr>
          <w:rStyle w:val="FunctionTok"/>
        </w:rPr>
        <w:t xml:space="preserve">classify</w:t>
      </w:r>
      <w:r>
        <w:rPr>
          <w:rStyle w:val="NormalTok"/>
        </w:rPr>
        <w:t xml:space="preserve">(sg.utm, </w:t>
      </w:r>
      <w:r>
        <w:rPr>
          <w:rStyle w:val="AttributeTok"/>
        </w:rPr>
        <w:t xml:space="preserve">rcl=</w:t>
      </w:r>
      <w:r>
        <w:rPr>
          <w:rStyle w:val="NormalTok"/>
        </w:rPr>
        <w:t xml:space="preserve"> cuts)</w:t>
      </w:r>
      <w:r>
        <w:br/>
      </w:r>
      <w:r>
        <w:rPr>
          <w:rStyle w:val="FunctionTok"/>
        </w:rPr>
        <w:t xml:space="preserve">table</w:t>
      </w:r>
      <w:r>
        <w:rPr>
          <w:rStyle w:val="NormalTok"/>
        </w:rPr>
        <w:t xml:space="preserve">(</w:t>
      </w:r>
      <w:r>
        <w:rPr>
          <w:rStyle w:val="FunctionTok"/>
        </w:rPr>
        <w:t xml:space="preserve">values</w:t>
      </w:r>
      <w:r>
        <w:rPr>
          <w:rStyle w:val="NormalTok"/>
        </w:rPr>
        <w:t xml:space="preserve">(sg.class))</w:t>
      </w:r>
    </w:p>
    <w:p>
      <w:pPr>
        <w:pStyle w:val="SourceCode"/>
      </w:pPr>
      <w:r>
        <w:br/>
      </w:r>
      <w:r>
        <w:rPr>
          <w:rStyle w:val="VerbatimChar"/>
        </w:rPr>
        <w:t xml:space="preserve">   0    1    2    3    4    5    6    7 </w:t>
      </w:r>
      <w:r>
        <w:br/>
      </w:r>
      <w:r>
        <w:rPr>
          <w:rStyle w:val="VerbatimChar"/>
        </w:rPr>
        <w:t xml:space="preserve">2205 1839 1524 1065 1058  692  481   83 </w:t>
      </w:r>
    </w:p>
    <w:p>
      <w:pPr>
        <w:pStyle w:val="SourceCode"/>
      </w:pPr>
      <w:r>
        <w:rPr>
          <w:rStyle w:val="FunctionTok"/>
        </w:rPr>
        <w:t xml:space="preserve">names</w:t>
      </w:r>
      <w:r>
        <w:rPr>
          <w:rStyle w:val="NormalTok"/>
        </w:rPr>
        <w:t xml:space="preserve">(sg.class) </w:t>
      </w:r>
      <w:r>
        <w:rPr>
          <w:rStyle w:val="OtherTok"/>
        </w:rPr>
        <w:t xml:space="preserve">&lt;-</w:t>
      </w:r>
      <w:r>
        <w:rPr>
          <w:rStyle w:val="NormalTok"/>
        </w:rPr>
        <w:t xml:space="preserve"> </w:t>
      </w:r>
      <w:r>
        <w:rPr>
          <w:rStyle w:val="StringTok"/>
        </w:rPr>
        <w:t xml:space="preserve">"class"</w:t>
      </w:r>
    </w:p>
    <w:p>
      <w:pPr>
        <w:pStyle w:val="FirstParagraph"/>
      </w:pPr>
      <w:r>
        <w:t xml:space="preserve">Display the maps:</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.l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(gn.class), </w:t>
      </w:r>
      <w:r>
        <w:rPr>
          <w:rStyle w:val="AttributeTok"/>
        </w:rPr>
        <w:t xml:space="preserve">na.rm=</w:t>
      </w:r>
      <w:r>
        <w:rPr>
          <w:rStyle w:val="ConstantTok"/>
        </w:rPr>
        <w:t xml:space="preserve">TRUE</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(gn.class,</w:t>
      </w:r>
      <w:r>
        <w:br/>
      </w:r>
      <w:r>
        <w:rPr>
          <w:rStyle w:val="NormalTok"/>
        </w:rPr>
        <w:t xml:space="preserve">            </w:t>
      </w:r>
      <w:r>
        <w:rPr>
          <w:rStyle w:val="AttributeTok"/>
        </w:rPr>
        <w:t xml:space="preserve">col=</w:t>
      </w:r>
      <w:r>
        <w:rPr>
          <w:rStyle w:val="NormalTok"/>
        </w:rPr>
        <w:t xml:space="preserve">color.ramp[.l[</w:t>
      </w:r>
      <w:r>
        <w:rPr>
          <w:rStyle w:val="DecValTok"/>
        </w:rPr>
        <w:t xml:space="preserve">1</w:t>
      </w:r>
      <w:r>
        <w:rPr>
          <w:rStyle w:val="NormalTok"/>
        </w:rPr>
        <w:t xml:space="preserve">]</w:t>
      </w:r>
      <w:r>
        <w:rPr>
          <w:rStyle w:val="SpecialCharTok"/>
        </w:rPr>
        <w:t xml:space="preserve">:</w:t>
      </w:r>
      <w:r>
        <w:rPr>
          <w:rStyle w:val="NormalTok"/>
        </w:rPr>
        <w:t xml:space="preserve">.l[</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 </w:t>
      </w:r>
      <w:r>
        <w:rPr>
          <w:rStyle w:val="AttributeTok"/>
        </w:rPr>
        <w:t xml:space="preserve">type=</w:t>
      </w:r>
      <w:r>
        <w:rPr>
          <w:rStyle w:val="StringTok"/>
        </w:rPr>
        <w:t xml:space="preserve">"classes"</w:t>
      </w:r>
      <w:r>
        <w:rPr>
          <w:rStyle w:val="NormalTok"/>
        </w:rPr>
        <w:t xml:space="preserve">,</w:t>
      </w:r>
      <w:r>
        <w:br/>
      </w:r>
      <w:r>
        <w:rPr>
          <w:rStyle w:val="NormalTok"/>
        </w:rPr>
        <w:t xml:space="preserve">            </w:t>
      </w:r>
      <w:r>
        <w:rPr>
          <w:rStyle w:val="AttributeTok"/>
        </w:rPr>
        <w:t xml:space="preserve">main=</w:t>
      </w:r>
      <w:r>
        <w:rPr>
          <w:rStyle w:val="StringTok"/>
        </w:rPr>
        <w:t xml:space="preserve">"gNATSGO"</w:t>
      </w:r>
      <w:r>
        <w:rPr>
          <w:rStyle w:val="NormalTok"/>
        </w:rPr>
        <w:t xml:space="preserve">)</w:t>
      </w:r>
      <w:r>
        <w:br/>
      </w:r>
      <w:r>
        <w:rPr>
          <w:rStyle w:val="NormalTok"/>
        </w:rPr>
        <w:t xml:space="preserve">.l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(sg.class), </w:t>
      </w:r>
      <w:r>
        <w:rPr>
          <w:rStyle w:val="AttributeTok"/>
        </w:rPr>
        <w:t xml:space="preserve">na.rm=</w:t>
      </w:r>
      <w:r>
        <w:rPr>
          <w:rStyle w:val="ConstantTok"/>
        </w:rPr>
        <w:t xml:space="preserve">TRUE</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(sg.class,</w:t>
      </w:r>
      <w:r>
        <w:br/>
      </w:r>
      <w:r>
        <w:rPr>
          <w:rStyle w:val="NormalTok"/>
        </w:rPr>
        <w:t xml:space="preserve">            </w:t>
      </w:r>
      <w:r>
        <w:rPr>
          <w:rStyle w:val="AttributeTok"/>
        </w:rPr>
        <w:t xml:space="preserve">col=</w:t>
      </w:r>
      <w:r>
        <w:rPr>
          <w:rStyle w:val="NormalTok"/>
        </w:rPr>
        <w:t xml:space="preserve">color.ramp[.l[</w:t>
      </w:r>
      <w:r>
        <w:rPr>
          <w:rStyle w:val="DecValTok"/>
        </w:rPr>
        <w:t xml:space="preserve">1</w:t>
      </w:r>
      <w:r>
        <w:rPr>
          <w:rStyle w:val="NormalTok"/>
        </w:rPr>
        <w:t xml:space="preserve">]</w:t>
      </w:r>
      <w:r>
        <w:rPr>
          <w:rStyle w:val="SpecialCharTok"/>
        </w:rPr>
        <w:t xml:space="preserve">:</w:t>
      </w:r>
      <w:r>
        <w:rPr>
          <w:rStyle w:val="NormalTok"/>
        </w:rPr>
        <w:t xml:space="preserve">.l[</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 </w:t>
      </w:r>
      <w:r>
        <w:rPr>
          <w:rStyle w:val="AttributeTok"/>
        </w:rPr>
        <w:t xml:space="preserve">type=</w:t>
      </w:r>
      <w:r>
        <w:rPr>
          <w:rStyle w:val="StringTok"/>
        </w:rPr>
        <w:t xml:space="preserve">"classes"</w:t>
      </w:r>
      <w:r>
        <w:rPr>
          <w:rStyle w:val="NormalTok"/>
        </w:rPr>
        <w:t xml:space="preserve">,</w:t>
      </w:r>
      <w:r>
        <w:br/>
      </w:r>
      <w:r>
        <w:rPr>
          <w:rStyle w:val="NormalTok"/>
        </w:rPr>
        <w:t xml:space="preserve">            </w:t>
      </w:r>
      <w:r>
        <w:rPr>
          <w:rStyle w:val="AttributeTok"/>
        </w:rPr>
        <w:t xml:space="preserve">main=</w:t>
      </w:r>
      <w:r>
        <w:rPr>
          <w:rStyle w:val="StringTok"/>
        </w:rPr>
        <w:t xml:space="preserve">"SG2"</w:t>
      </w:r>
      <w:r>
        <w:rPr>
          <w:rStyle w:val="NormalTok"/>
        </w:rPr>
        <w:t xml:space="preserve">)</w:t>
      </w:r>
    </w:p>
    <w:p>
      <w:pPr>
        <w:pStyle w:val="FirstParagraph"/>
      </w:pPr>
      <w:r>
        <w:drawing>
          <wp:inline>
            <wp:extent cx="5334000" cy="4267200"/>
            <wp:effectExtent b="0" l="0" r="0" t="0"/>
            <wp:docPr descr="" title="" id="125" name="Picture"/>
            <a:graphic>
              <a:graphicData uri="http://schemas.openxmlformats.org/drawingml/2006/picture">
                <pic:pic>
                  <pic:nvPicPr>
                    <pic:cNvPr descr="PatternAnalysisWorkshopTutorial_files/figure-docx/show.classified-hist-1.png" id="126"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Q: Describe the patterns of the two maps</w:t>
      </w:r>
    </w:p>
    <w:p>
      <w:pPr>
        <w:pStyle w:val="BodyText"/>
      </w:pPr>
      <w:r>
        <w:t xml:space="preserve">Q: How would these change with different class numbers or limits?</w:t>
      </w:r>
    </w:p>
    <w:p>
      <w:pPr>
        <w:pStyle w:val="BodyText"/>
      </w:pPr>
      <w:r>
        <w:t xml:space="preserve">Q: If classifying by histogram equalization, should the two maps be compared with the same limits or each with their own limits? You are welcome to experiment.</w:t>
      </w:r>
    </w:p>
    <w:bookmarkEnd w:id="127"/>
    <w:bookmarkStart w:id="132" w:name="sec-mean-limit"/>
    <w:p>
      <w:pPr>
        <w:pStyle w:val="Heading2"/>
      </w:pPr>
      <w:r>
        <w:t xml:space="preserve">6.2 Classifying by meaningful limits</w:t>
      </w:r>
    </w:p>
    <w:p>
      <w:pPr>
        <w:pStyle w:val="FirstParagraph"/>
      </w:pPr>
      <w:r>
        <w:t xml:space="preserve">For soil properties we usually have limits that correspond to approximate thresholds in land use. In the case of pH, we can refer to extension or crop consultant publications, or environmental models. Unlike in histogram equalization, the number of classes depends on the user requirements.</w:t>
      </w:r>
    </w:p>
    <w:p>
      <w:pPr>
        <w:pStyle w:val="BodyText"/>
      </w:pPr>
      <w:r>
        <w:t xml:space="preserve">For example, the</w:t>
      </w:r>
      <w:r>
        <w:t xml:space="preserve"> </w:t>
      </w:r>
      <w:hyperlink r:id="rId128">
        <w:r>
          <w:rPr>
            <w:rStyle w:val="Hyperlink"/>
          </w:rPr>
          <w:t xml:space="preserve">Cornell pH test kit</w:t>
        </w:r>
      </w:hyperlink>
      <w:r>
        <w:t xml:space="preserve"> </w:t>
      </w:r>
      <w:r>
        <w:t xml:space="preserve">has a</w:t>
      </w:r>
      <w:r>
        <w:t xml:space="preserve"> </w:t>
      </w:r>
      <w:r>
        <w:t xml:space="preserve">“</w:t>
      </w:r>
      <w:r>
        <w:t xml:space="preserve">Wide Range Kit</w:t>
      </w:r>
      <w:r>
        <w:t xml:space="preserve">”</w:t>
      </w:r>
      <w:r>
        <w:t xml:space="preserve"> </w:t>
      </w:r>
      <w:r>
        <w:t xml:space="preserve">measuring the soil pH over the range of 4.0–8.6, in increments of 0.2 for an experienced user. So, here we will slice the map in increments of 0.2 pH.</w:t>
      </w:r>
    </w:p>
    <w:p>
      <w:pPr>
        <w:pStyle w:val="BodyText"/>
      </w:pPr>
      <w:r>
        <w:t xml:space="preserve">Task: slice the maps and display with a common colour ramp.</w:t>
      </w:r>
    </w:p>
    <w:p>
      <w:pPr>
        <w:pStyle w:val="BodyText"/>
      </w:pPr>
      <w:r>
        <w:t xml:space="preserve">Find the combined range and divide into one-decimal classes of 0.2 pH, starting and ending on even units of 0.2.</w:t>
      </w:r>
    </w:p>
    <w:p>
      <w:pPr>
        <w:pStyle w:val="SourceCode"/>
      </w:pPr>
      <w:r>
        <w:rPr>
          <w:rStyle w:val="NormalTok"/>
        </w:rPr>
        <w:t xml:space="preserve">range.all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(gn.utm),</w:t>
      </w:r>
      <w:r>
        <w:br/>
      </w:r>
      <w:r>
        <w:rPr>
          <w:rStyle w:val="NormalTok"/>
        </w:rPr>
        <w:t xml:space="preserve">                   </w:t>
      </w:r>
      <w:r>
        <w:rPr>
          <w:rStyle w:val="FunctionTok"/>
        </w:rPr>
        <w:t xml:space="preserve">values</w:t>
      </w:r>
      <w:r>
        <w:rPr>
          <w:rStyle w:val="NormalTok"/>
        </w:rPr>
        <w:t xml:space="preserve">(sg.utm),</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lim.low </w:t>
      </w:r>
      <w:r>
        <w:rPr>
          <w:rStyle w:val="OtherTok"/>
        </w:rPr>
        <w:t xml:space="preserve">&lt;-</w:t>
      </w:r>
      <w:r>
        <w:rPr>
          <w:rStyle w:val="NormalTok"/>
        </w:rPr>
        <w:t xml:space="preserve"> </w:t>
      </w:r>
      <w:r>
        <w:rPr>
          <w:rStyle w:val="FunctionTok"/>
        </w:rPr>
        <w:t xml:space="preserve">floor</w:t>
      </w:r>
      <w:r>
        <w:rPr>
          <w:rStyle w:val="NormalTok"/>
        </w:rPr>
        <w:t xml:space="preserve">(</w:t>
      </w:r>
      <w:r>
        <w:rPr>
          <w:rStyle w:val="DecValTok"/>
        </w:rPr>
        <w:t xml:space="preserve">10</w:t>
      </w:r>
      <w:r>
        <w:rPr>
          <w:rStyle w:val="SpecialCharTok"/>
        </w:rPr>
        <w:t xml:space="preserve">*</w:t>
      </w:r>
      <w:r>
        <w:rPr>
          <w:rStyle w:val="NormalTok"/>
        </w:rPr>
        <w:t xml:space="preserve">range.all[</w:t>
      </w:r>
      <w:r>
        <w:rPr>
          <w:rStyle w:val="DecValTok"/>
        </w:rPr>
        <w:t xml:space="preserve">1</w:t>
      </w:r>
      <w:r>
        <w:rPr>
          <w:rStyle w:val="NormalTok"/>
        </w:rPr>
        <w:t xml:space="preserve">])</w:t>
      </w:r>
      <w:r>
        <w:rPr>
          <w:rStyle w:val="SpecialCharTok"/>
        </w:rPr>
        <w:t xml:space="preserve">/</w:t>
      </w:r>
      <w:r>
        <w:rPr>
          <w:rStyle w:val="DecValTok"/>
        </w:rPr>
        <w:t xml:space="preserve">10</w:t>
      </w:r>
      <w:r>
        <w:br/>
      </w:r>
      <w:r>
        <w:rPr>
          <w:rStyle w:val="NormalTok"/>
        </w:rPr>
        <w:t xml:space="preserve">lim.low </w:t>
      </w:r>
      <w:r>
        <w:rPr>
          <w:rStyle w:val="OtherTok"/>
        </w:rPr>
        <w:t xml:space="preserve">&lt;-</w:t>
      </w:r>
      <w:r>
        <w:rPr>
          <w:rStyle w:val="NormalTok"/>
        </w:rPr>
        <w:t xml:space="preserve"> </w:t>
      </w:r>
      <w:r>
        <w:rPr>
          <w:rStyle w:val="FunctionTok"/>
        </w:rPr>
        <w:t xml:space="preserve">ifelse</w:t>
      </w:r>
      <w:r>
        <w:rPr>
          <w:rStyle w:val="NormalTok"/>
        </w:rPr>
        <w:t xml:space="preserve">((lim.low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lim.low </w:t>
      </w:r>
      <w:r>
        <w:rPr>
          <w:rStyle w:val="SpecialCharTok"/>
        </w:rPr>
        <w:t xml:space="preserve">-</w:t>
      </w:r>
      <w:r>
        <w:rPr>
          <w:rStyle w:val="NormalTok"/>
        </w:rPr>
        <w:t xml:space="preserve"> </w:t>
      </w:r>
      <w:r>
        <w:rPr>
          <w:rStyle w:val="FloatTok"/>
        </w:rPr>
        <w:t xml:space="preserve">0.1</w:t>
      </w:r>
      <w:r>
        <w:rPr>
          <w:rStyle w:val="NormalTok"/>
        </w:rPr>
        <w:t xml:space="preserve">, lim.low)</w:t>
      </w:r>
      <w:r>
        <w:br/>
      </w:r>
      <w:r>
        <w:rPr>
          <w:rStyle w:val="NormalTok"/>
        </w:rPr>
        <w:t xml:space="preserve">lim.high </w:t>
      </w:r>
      <w:r>
        <w:rPr>
          <w:rStyle w:val="OtherTok"/>
        </w:rPr>
        <w:t xml:space="preserve">&lt;-</w:t>
      </w:r>
      <w:r>
        <w:rPr>
          <w:rStyle w:val="NormalTok"/>
        </w:rPr>
        <w:t xml:space="preserve"> </w:t>
      </w:r>
      <w:r>
        <w:rPr>
          <w:rStyle w:val="FunctionTok"/>
        </w:rPr>
        <w:t xml:space="preserve">ceiling</w:t>
      </w:r>
      <w:r>
        <w:rPr>
          <w:rStyle w:val="NormalTok"/>
        </w:rPr>
        <w:t xml:space="preserve">(</w:t>
      </w:r>
      <w:r>
        <w:rPr>
          <w:rStyle w:val="DecValTok"/>
        </w:rPr>
        <w:t xml:space="preserve">10</w:t>
      </w:r>
      <w:r>
        <w:rPr>
          <w:rStyle w:val="SpecialCharTok"/>
        </w:rPr>
        <w:t xml:space="preserve">*</w:t>
      </w:r>
      <w:r>
        <w:rPr>
          <w:rStyle w:val="NormalTok"/>
        </w:rPr>
        <w:t xml:space="preserve">range.all[</w:t>
      </w:r>
      <w:r>
        <w:rPr>
          <w:rStyle w:val="DecValTok"/>
        </w:rPr>
        <w:t xml:space="preserve">2</w:t>
      </w:r>
      <w:r>
        <w:rPr>
          <w:rStyle w:val="NormalTok"/>
        </w:rPr>
        <w:t xml:space="preserve">])</w:t>
      </w:r>
      <w:r>
        <w:rPr>
          <w:rStyle w:val="SpecialCharTok"/>
        </w:rPr>
        <w:t xml:space="preserve">/</w:t>
      </w:r>
      <w:r>
        <w:rPr>
          <w:rStyle w:val="DecValTok"/>
        </w:rPr>
        <w:t xml:space="preserve">10</w:t>
      </w:r>
      <w:r>
        <w:br/>
      </w:r>
      <w:r>
        <w:rPr>
          <w:rStyle w:val="NormalTok"/>
        </w:rPr>
        <w:t xml:space="preserve">lim.high </w:t>
      </w:r>
      <w:r>
        <w:rPr>
          <w:rStyle w:val="OtherTok"/>
        </w:rPr>
        <w:t xml:space="preserve">&lt;-</w:t>
      </w:r>
      <w:r>
        <w:rPr>
          <w:rStyle w:val="NormalTok"/>
        </w:rPr>
        <w:t xml:space="preserve"> </w:t>
      </w:r>
      <w:r>
        <w:rPr>
          <w:rStyle w:val="FunctionTok"/>
        </w:rPr>
        <w:t xml:space="preserve">ifelse</w:t>
      </w:r>
      <w:r>
        <w:rPr>
          <w:rStyle w:val="NormalTok"/>
        </w:rPr>
        <w:t xml:space="preserve">((lim.high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lim.high </w:t>
      </w:r>
      <w:r>
        <w:rPr>
          <w:rStyle w:val="SpecialCharTok"/>
        </w:rPr>
        <w:t xml:space="preserve">+</w:t>
      </w:r>
      <w:r>
        <w:rPr>
          <w:rStyle w:val="NormalTok"/>
        </w:rPr>
        <w:t xml:space="preserve"> </w:t>
      </w:r>
      <w:r>
        <w:rPr>
          <w:rStyle w:val="FloatTok"/>
        </w:rPr>
        <w:t xml:space="preserve">0.1</w:t>
      </w:r>
      <w:r>
        <w:rPr>
          <w:rStyle w:val="NormalTok"/>
        </w:rPr>
        <w:t xml:space="preserve">, lim.high)</w:t>
      </w:r>
      <w:r>
        <w:br/>
      </w:r>
      <w:r>
        <w:rPr>
          <w:rStyle w:val="NormalTok"/>
        </w:rPr>
        <w:t xml:space="preserve">(cuts </w:t>
      </w:r>
      <w:r>
        <w:rPr>
          <w:rStyle w:val="OtherTok"/>
        </w:rPr>
        <w:t xml:space="preserve">&lt;-</w:t>
      </w:r>
      <w:r>
        <w:rPr>
          <w:rStyle w:val="NormalTok"/>
        </w:rPr>
        <w:t xml:space="preserve"> </w:t>
      </w:r>
      <w:r>
        <w:rPr>
          <w:rStyle w:val="FunctionTok"/>
        </w:rPr>
        <w:t xml:space="preserve">seq</w:t>
      </w:r>
      <w:r>
        <w:rPr>
          <w:rStyle w:val="NormalTok"/>
        </w:rPr>
        <w:t xml:space="preserve">(lim.low, lim.high, </w:t>
      </w:r>
      <w:r>
        <w:rPr>
          <w:rStyle w:val="AttributeTok"/>
        </w:rPr>
        <w:t xml:space="preserve">by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[1] 4.4 4.6 4.8 5.0 5.2 5.4 5.6 5.8 6.0 6.2 6.4 6.6 6.8 7.0 7.2 7.4 7.6</w:t>
      </w:r>
    </w:p>
    <w:p>
      <w:pPr>
        <w:pStyle w:val="FirstParagraph"/>
      </w:pPr>
      <w:r>
        <w:t xml:space="preserve">Slice the maps:</w:t>
      </w:r>
    </w:p>
    <w:p>
      <w:pPr>
        <w:pStyle w:val="SourceCode"/>
      </w:pPr>
      <w:r>
        <w:rPr>
          <w:rStyle w:val="NormalTok"/>
        </w:rPr>
        <w:t xml:space="preserve">gn.class </w:t>
      </w:r>
      <w:r>
        <w:rPr>
          <w:rStyle w:val="OtherTok"/>
        </w:rPr>
        <w:t xml:space="preserve">&lt;-</w:t>
      </w:r>
      <w:r>
        <w:rPr>
          <w:rStyle w:val="NormalTok"/>
        </w:rPr>
        <w:t xml:space="preserve"> terra</w:t>
      </w:r>
      <w:r>
        <w:rPr>
          <w:rStyle w:val="SpecialCharTok"/>
        </w:rPr>
        <w:t xml:space="preserve">::</w:t>
      </w:r>
      <w:r>
        <w:rPr>
          <w:rStyle w:val="FunctionTok"/>
        </w:rPr>
        <w:t xml:space="preserve">classify</w:t>
      </w:r>
      <w:r>
        <w:rPr>
          <w:rStyle w:val="NormalTok"/>
        </w:rPr>
        <w:t xml:space="preserve">(gn.utm, </w:t>
      </w:r>
      <w:r>
        <w:rPr>
          <w:rStyle w:val="AttributeTok"/>
        </w:rPr>
        <w:t xml:space="preserve">rcl=</w:t>
      </w:r>
      <w:r>
        <w:rPr>
          <w:rStyle w:val="NormalTok"/>
        </w:rPr>
        <w:t xml:space="preserve"> cuts)</w:t>
      </w:r>
      <w:r>
        <w:br/>
      </w:r>
      <w:r>
        <w:rPr>
          <w:rStyle w:val="CommentTok"/>
        </w:rPr>
        <w:t xml:space="preserve"># gn.class &lt;- as.factor(gn.class)</w:t>
      </w:r>
      <w:r>
        <w:br/>
      </w:r>
      <w:r>
        <w:rPr>
          <w:rStyle w:val="FunctionTok"/>
        </w:rPr>
        <w:t xml:space="preserve">table</w:t>
      </w:r>
      <w:r>
        <w:rPr>
          <w:rStyle w:val="NormalTok"/>
        </w:rPr>
        <w:t xml:space="preserve">(</w:t>
      </w:r>
      <w:r>
        <w:rPr>
          <w:rStyle w:val="FunctionTok"/>
        </w:rPr>
        <w:t xml:space="preserve">values</w:t>
      </w:r>
      <w:r>
        <w:rPr>
          <w:rStyle w:val="NormalTok"/>
        </w:rPr>
        <w:t xml:space="preserve">(gn.class))</w:t>
      </w:r>
    </w:p>
    <w:p>
      <w:pPr>
        <w:pStyle w:val="SourceCode"/>
      </w:pPr>
      <w:r>
        <w:br/>
      </w:r>
      <w:r>
        <w:rPr>
          <w:rStyle w:val="VerbatimChar"/>
        </w:rPr>
        <w:t xml:space="preserve">   2    3    4    5    6    7    8    9   10   11   12   13   15 </w:t>
      </w:r>
      <w:r>
        <w:br/>
      </w:r>
      <w:r>
        <w:rPr>
          <w:rStyle w:val="VerbatimChar"/>
        </w:rPr>
        <w:t xml:space="preserve">  76  329  629 1452 1727 1992 1348  681  402  253   53    4    1 </w:t>
      </w:r>
    </w:p>
    <w:p>
      <w:pPr>
        <w:pStyle w:val="SourceCode"/>
      </w:pPr>
      <w:r>
        <w:rPr>
          <w:rStyle w:val="FunctionTok"/>
        </w:rPr>
        <w:t xml:space="preserve">names</w:t>
      </w:r>
      <w:r>
        <w:rPr>
          <w:rStyle w:val="NormalTok"/>
        </w:rPr>
        <w:t xml:space="preserve">(gn.class) </w:t>
      </w:r>
      <w:r>
        <w:rPr>
          <w:rStyle w:val="OtherTok"/>
        </w:rPr>
        <w:t xml:space="preserve">&lt;-</w:t>
      </w:r>
      <w:r>
        <w:rPr>
          <w:rStyle w:val="NormalTok"/>
        </w:rPr>
        <w:t xml:space="preserve"> </w:t>
      </w:r>
      <w:r>
        <w:rPr>
          <w:rStyle w:val="StringTok"/>
        </w:rPr>
        <w:t xml:space="preserve">"class"</w:t>
      </w:r>
      <w:r>
        <w:br/>
      </w:r>
      <w:r>
        <w:rPr>
          <w:rStyle w:val="NormalTok"/>
        </w:rPr>
        <w:t xml:space="preserve">sg.class </w:t>
      </w:r>
      <w:r>
        <w:rPr>
          <w:rStyle w:val="OtherTok"/>
        </w:rPr>
        <w:t xml:space="preserve">&lt;-</w:t>
      </w:r>
      <w:r>
        <w:rPr>
          <w:rStyle w:val="NormalTok"/>
        </w:rPr>
        <w:t xml:space="preserve"> terra</w:t>
      </w:r>
      <w:r>
        <w:rPr>
          <w:rStyle w:val="SpecialCharTok"/>
        </w:rPr>
        <w:t xml:space="preserve">::</w:t>
      </w:r>
      <w:r>
        <w:rPr>
          <w:rStyle w:val="FunctionTok"/>
        </w:rPr>
        <w:t xml:space="preserve">classify</w:t>
      </w:r>
      <w:r>
        <w:rPr>
          <w:rStyle w:val="NormalTok"/>
        </w:rPr>
        <w:t xml:space="preserve">(sg.utm, </w:t>
      </w:r>
      <w:r>
        <w:rPr>
          <w:rStyle w:val="AttributeTok"/>
        </w:rPr>
        <w:t xml:space="preserve">rcl=</w:t>
      </w:r>
      <w:r>
        <w:rPr>
          <w:rStyle w:val="NormalTok"/>
        </w:rPr>
        <w:t xml:space="preserve"> cuts)</w:t>
      </w:r>
      <w:r>
        <w:br/>
      </w:r>
      <w:r>
        <w:rPr>
          <w:rStyle w:val="FunctionTok"/>
        </w:rPr>
        <w:t xml:space="preserve">table</w:t>
      </w:r>
      <w:r>
        <w:rPr>
          <w:rStyle w:val="NormalTok"/>
        </w:rPr>
        <w:t xml:space="preserve">(</w:t>
      </w:r>
      <w:r>
        <w:rPr>
          <w:rStyle w:val="FunctionTok"/>
        </w:rPr>
        <w:t xml:space="preserve">values</w:t>
      </w:r>
      <w:r>
        <w:rPr>
          <w:rStyle w:val="NormalTok"/>
        </w:rPr>
        <w:t xml:space="preserve">(sg.class))</w:t>
      </w:r>
    </w:p>
    <w:p>
      <w:pPr>
        <w:pStyle w:val="SourceCode"/>
      </w:pPr>
      <w:r>
        <w:br/>
      </w:r>
      <w:r>
        <w:rPr>
          <w:rStyle w:val="VerbatimChar"/>
        </w:rPr>
        <w:t xml:space="preserve">   0    1    2    3    4    5    6    7    8    9 </w:t>
      </w:r>
      <w:r>
        <w:br/>
      </w:r>
      <w:r>
        <w:rPr>
          <w:rStyle w:val="VerbatimChar"/>
        </w:rPr>
        <w:t xml:space="preserve"> 167  902 1376 1531 1362 1534 1235  653  171   16 </w:t>
      </w:r>
    </w:p>
    <w:p>
      <w:pPr>
        <w:pStyle w:val="SourceCode"/>
      </w:pPr>
      <w:r>
        <w:rPr>
          <w:rStyle w:val="FunctionTok"/>
        </w:rPr>
        <w:t xml:space="preserve">names</w:t>
      </w:r>
      <w:r>
        <w:rPr>
          <w:rStyle w:val="NormalTok"/>
        </w:rPr>
        <w:t xml:space="preserve">(sg.class) </w:t>
      </w:r>
      <w:r>
        <w:rPr>
          <w:rStyle w:val="OtherTok"/>
        </w:rPr>
        <w:t xml:space="preserve">&lt;-</w:t>
      </w:r>
      <w:r>
        <w:rPr>
          <w:rStyle w:val="NormalTok"/>
        </w:rPr>
        <w:t xml:space="preserve"> </w:t>
      </w:r>
      <w:r>
        <w:rPr>
          <w:rStyle w:val="StringTok"/>
        </w:rPr>
        <w:t xml:space="preserve">"class"</w:t>
      </w:r>
    </w:p>
    <w:p>
      <w:pPr>
        <w:pStyle w:val="FirstParagraph"/>
      </w:pPr>
      <w:r>
        <w:t xml:space="preserve">Display them:</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color.ramp </w:t>
      </w:r>
      <w:r>
        <w:rPr>
          <w:rStyle w:val="OtherTok"/>
        </w:rPr>
        <w:t xml:space="preserve">&lt;-</w:t>
      </w:r>
      <w:r>
        <w:rPr>
          <w:rStyle w:val="NormalTok"/>
        </w:rPr>
        <w:t xml:space="preserve"> </w:t>
      </w:r>
      <w:r>
        <w:rPr>
          <w:rStyle w:val="FunctionTok"/>
        </w:rPr>
        <w:t xml:space="preserve">bpy.colors</w:t>
      </w:r>
      <w:r>
        <w:rPr>
          <w:rStyle w:val="NormalTok"/>
        </w:rPr>
        <w:t xml:space="preserve">(</w:t>
      </w:r>
      <w:r>
        <w:rPr>
          <w:rStyle w:val="FunctionTok"/>
        </w:rPr>
        <w:t xml:space="preserve">length</w:t>
      </w:r>
      <w:r>
        <w:rPr>
          <w:rStyle w:val="NormalTok"/>
        </w:rPr>
        <w:t xml:space="preserve">(cuts))</w:t>
      </w:r>
      <w:r>
        <w:br/>
      </w:r>
      <w:r>
        <w:rPr>
          <w:rStyle w:val="NormalTok"/>
        </w:rPr>
        <w:t xml:space="preserve">.l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(gn.class), </w:t>
      </w:r>
      <w:r>
        <w:rPr>
          <w:rStyle w:val="AttributeTok"/>
        </w:rPr>
        <w:t xml:space="preserve">na.rm=</w:t>
      </w:r>
      <w:r>
        <w:rPr>
          <w:rStyle w:val="ConstantTok"/>
        </w:rPr>
        <w:t xml:space="preserve">TRUE</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(gn.class,</w:t>
      </w:r>
      <w:r>
        <w:br/>
      </w:r>
      <w:r>
        <w:rPr>
          <w:rStyle w:val="NormalTok"/>
        </w:rPr>
        <w:t xml:space="preserve">            </w:t>
      </w:r>
      <w:r>
        <w:rPr>
          <w:rStyle w:val="AttributeTok"/>
        </w:rPr>
        <w:t xml:space="preserve">col=</w:t>
      </w:r>
      <w:r>
        <w:rPr>
          <w:rStyle w:val="NormalTok"/>
        </w:rPr>
        <w:t xml:space="preserve">color.ramp[.l[</w:t>
      </w:r>
      <w:r>
        <w:rPr>
          <w:rStyle w:val="DecValTok"/>
        </w:rPr>
        <w:t xml:space="preserve">1</w:t>
      </w:r>
      <w:r>
        <w:rPr>
          <w:rStyle w:val="NormalTok"/>
        </w:rPr>
        <w:t xml:space="preserve">]</w:t>
      </w:r>
      <w:r>
        <w:rPr>
          <w:rStyle w:val="SpecialCharTok"/>
        </w:rPr>
        <w:t xml:space="preserve">:</w:t>
      </w:r>
      <w:r>
        <w:rPr>
          <w:rStyle w:val="NormalTok"/>
        </w:rPr>
        <w:t xml:space="preserve">.l[</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 </w:t>
      </w:r>
      <w:r>
        <w:rPr>
          <w:rStyle w:val="AttributeTok"/>
        </w:rPr>
        <w:t xml:space="preserve">type=</w:t>
      </w:r>
      <w:r>
        <w:rPr>
          <w:rStyle w:val="StringTok"/>
        </w:rPr>
        <w:t xml:space="preserve">"classes"</w:t>
      </w:r>
      <w:r>
        <w:rPr>
          <w:rStyle w:val="NormalTok"/>
        </w:rPr>
        <w:t xml:space="preserve">,</w:t>
      </w:r>
      <w:r>
        <w:br/>
      </w:r>
      <w:r>
        <w:rPr>
          <w:rStyle w:val="NormalTok"/>
        </w:rPr>
        <w:t xml:space="preserve">            </w:t>
      </w:r>
      <w:r>
        <w:rPr>
          <w:rStyle w:val="AttributeTok"/>
        </w:rPr>
        <w:t xml:space="preserve">main=</w:t>
      </w:r>
      <w:r>
        <w:rPr>
          <w:rStyle w:val="StringTok"/>
        </w:rPr>
        <w:t xml:space="preserve">"gNATSGO pH 0.2 units"</w:t>
      </w:r>
      <w:r>
        <w:rPr>
          <w:rStyle w:val="NormalTok"/>
        </w:rPr>
        <w:t xml:space="preserve">)</w:t>
      </w:r>
      <w:r>
        <w:br/>
      </w:r>
      <w:r>
        <w:rPr>
          <w:rStyle w:val="NormalTok"/>
        </w:rPr>
        <w:t xml:space="preserve">.l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values</w:t>
      </w:r>
      <w:r>
        <w:rPr>
          <w:rStyle w:val="NormalTok"/>
        </w:rPr>
        <w:t xml:space="preserve">(sg.class), </w:t>
      </w:r>
      <w:r>
        <w:rPr>
          <w:rStyle w:val="AttributeTok"/>
        </w:rPr>
        <w:t xml:space="preserve">na.rm=</w:t>
      </w:r>
      <w:r>
        <w:rPr>
          <w:rStyle w:val="ConstantTok"/>
        </w:rPr>
        <w:t xml:space="preserve">TRUE</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(sg.class,</w:t>
      </w:r>
      <w:r>
        <w:br/>
      </w:r>
      <w:r>
        <w:rPr>
          <w:rStyle w:val="NormalTok"/>
        </w:rPr>
        <w:t xml:space="preserve">            </w:t>
      </w:r>
      <w:r>
        <w:rPr>
          <w:rStyle w:val="AttributeTok"/>
        </w:rPr>
        <w:t xml:space="preserve">col=</w:t>
      </w:r>
      <w:r>
        <w:rPr>
          <w:rStyle w:val="NormalTok"/>
        </w:rPr>
        <w:t xml:space="preserve">color.ramp[.l[</w:t>
      </w:r>
      <w:r>
        <w:rPr>
          <w:rStyle w:val="DecValTok"/>
        </w:rPr>
        <w:t xml:space="preserve">1</w:t>
      </w:r>
      <w:r>
        <w:rPr>
          <w:rStyle w:val="NormalTok"/>
        </w:rPr>
        <w:t xml:space="preserve">]</w:t>
      </w:r>
      <w:r>
        <w:rPr>
          <w:rStyle w:val="SpecialCharTok"/>
        </w:rPr>
        <w:t xml:space="preserve">:</w:t>
      </w:r>
      <w:r>
        <w:rPr>
          <w:rStyle w:val="NormalTok"/>
        </w:rPr>
        <w:t xml:space="preserve">.l[</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 </w:t>
      </w:r>
      <w:r>
        <w:rPr>
          <w:rStyle w:val="AttributeTok"/>
        </w:rPr>
        <w:t xml:space="preserve">type=</w:t>
      </w:r>
      <w:r>
        <w:rPr>
          <w:rStyle w:val="StringTok"/>
        </w:rPr>
        <w:t xml:space="preserve">"classes"</w:t>
      </w:r>
      <w:r>
        <w:rPr>
          <w:rStyle w:val="NormalTok"/>
        </w:rPr>
        <w:t xml:space="preserve">,</w:t>
      </w:r>
      <w:r>
        <w:br/>
      </w:r>
      <w:r>
        <w:rPr>
          <w:rStyle w:val="NormalTok"/>
        </w:rPr>
        <w:t xml:space="preserve">            </w:t>
      </w:r>
      <w:r>
        <w:rPr>
          <w:rStyle w:val="AttributeTok"/>
        </w:rPr>
        <w:t xml:space="preserve">main=</w:t>
      </w:r>
      <w:r>
        <w:rPr>
          <w:rStyle w:val="StringTok"/>
        </w:rPr>
        <w:t xml:space="preserve">"SG2 pH 0.2 units"</w:t>
      </w:r>
      <w:r>
        <w:rPr>
          <w:rStyle w:val="NormalTok"/>
        </w:rPr>
        <w:t xml:space="preserve">)</w:t>
      </w:r>
    </w:p>
    <w:p>
      <w:pPr>
        <w:pStyle w:val="FirstParagraph"/>
      </w:pPr>
      <w:r>
        <w:drawing>
          <wp:inline>
            <wp:extent cx="5334000" cy="4267200"/>
            <wp:effectExtent b="0" l="0" r="0" t="0"/>
            <wp:docPr descr="" title="" id="130" name="Picture"/>
            <a:graphic>
              <a:graphicData uri="http://schemas.openxmlformats.org/drawingml/2006/picture">
                <pic:pic>
                  <pic:nvPicPr>
                    <pic:cNvPr descr="PatternAnalysisWorkshopTutorial_files/figure-docx/show.classified-cuts-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These maps are now showing meaningful landscape units, from the point of view of land use and soil processes, on the same scale.</w:t>
      </w:r>
    </w:p>
    <w:p>
      <w:pPr>
        <w:pStyle w:val="BodyText"/>
      </w:pPr>
      <w:r>
        <w:t xml:space="preserve">Q: Describe the patterns of the two maps</w:t>
      </w:r>
    </w:p>
    <w:p>
      <w:pPr>
        <w:pStyle w:val="BodyText"/>
      </w:pPr>
      <w:r>
        <w:t xml:space="preserve">Q: How would these maps change with wider or narrower class intervals? You are welcome to experiment!</w:t>
      </w:r>
    </w:p>
    <w:bookmarkEnd w:id="132"/>
    <w:bookmarkStart w:id="136" w:name="sec-crosstab"/>
    <w:p>
      <w:pPr>
        <w:pStyle w:val="Heading2"/>
      </w:pPr>
      <w:r>
        <w:t xml:space="preserve">6.3 Cross-classification matrix</w:t>
      </w:r>
    </w:p>
    <w:p>
      <w:pPr>
        <w:pStyle w:val="FirstParagraph"/>
      </w:pPr>
      <w:r>
        <w:t xml:space="preserve">As in classic remote sensing analysis, we can compare one of the maps (SG2) to the</w:t>
      </w:r>
      <w:r>
        <w:t xml:space="preserve"> </w:t>
      </w:r>
      <w:r>
        <w:t xml:space="preserve">“</w:t>
      </w:r>
      <w:r>
        <w:t xml:space="preserve">reference</w:t>
      </w:r>
      <w:r>
        <w:t xml:space="preserve">”</w:t>
      </w:r>
      <w:r>
        <w:t xml:space="preserve"> </w:t>
      </w:r>
      <w:r>
        <w:t xml:space="preserve">map (gNATSGO). This is implemented in the</w:t>
      </w:r>
      <w:r>
        <w:t xml:space="preserve"> </w:t>
      </w:r>
      <w:r>
        <w:rPr>
          <w:rStyle w:val="VerbatimChar"/>
        </w:rPr>
        <w:t xml:space="preserve">diffeR</w:t>
      </w:r>
      <w:r>
        <w:t xml:space="preserve"> </w:t>
      </w:r>
      <w:r>
        <w:t xml:space="preserve">package.</w:t>
      </w:r>
    </w:p>
    <w:p>
      <w:pPr>
        <w:pStyle w:val="BodyText"/>
      </w:pPr>
      <w:r>
        <w:t xml:space="preserve">Create the cross-classification matrix showing pixel counts:</w:t>
      </w:r>
    </w:p>
    <w:p>
      <w:pPr>
        <w:pStyle w:val="SourceCode"/>
      </w:pPr>
      <w:r>
        <w:rPr>
          <w:rStyle w:val="FunctionTok"/>
        </w:rPr>
        <w:t xml:space="preserve">dim</w:t>
      </w:r>
      <w:r>
        <w:rPr>
          <w:rStyle w:val="NormalTok"/>
        </w:rPr>
        <w:t xml:space="preserve">(ccm </w:t>
      </w:r>
      <w:r>
        <w:rPr>
          <w:rStyle w:val="OtherTok"/>
        </w:rPr>
        <w:t xml:space="preserve">&lt;-</w:t>
      </w:r>
      <w:r>
        <w:rPr>
          <w:rStyle w:val="NormalTok"/>
        </w:rPr>
        <w:t xml:space="preserve"> diffeR</w:t>
      </w:r>
      <w:r>
        <w:rPr>
          <w:rStyle w:val="SpecialCharTok"/>
        </w:rPr>
        <w:t xml:space="preserve">::</w:t>
      </w:r>
      <w:r>
        <w:rPr>
          <w:rStyle w:val="FunctionTok"/>
        </w:rPr>
        <w:t xml:space="preserve">crosstabm</w:t>
      </w:r>
      <w:r>
        <w:rPr>
          <w:rStyle w:val="NormalTok"/>
        </w:rPr>
        <w:t xml:space="preserve">(sg.class, gn.class))</w:t>
      </w:r>
    </w:p>
    <w:p>
      <w:pPr>
        <w:pStyle w:val="SourceCode"/>
      </w:pPr>
      <w:r>
        <w:rPr>
          <w:rStyle w:val="VerbatimChar"/>
        </w:rPr>
        <w:t xml:space="preserve">[1] 15 15</w:t>
      </w:r>
    </w:p>
    <w:p>
      <w:pPr>
        <w:pStyle w:val="SourceCode"/>
      </w:pPr>
      <w:r>
        <w:rPr>
          <w:rStyle w:val="FunctionTok"/>
        </w:rPr>
        <w:t xml:space="preserve">sum</w:t>
      </w:r>
      <w:r>
        <w:rPr>
          <w:rStyle w:val="NormalTok"/>
        </w:rPr>
        <w:t xml:space="preserve">(ccm)</w:t>
      </w:r>
    </w:p>
    <w:p>
      <w:pPr>
        <w:pStyle w:val="SourceCode"/>
      </w:pPr>
      <w:r>
        <w:rPr>
          <w:rStyle w:val="VerbatimChar"/>
        </w:rPr>
        <w:t xml:space="preserve">[1] 8947</w:t>
      </w:r>
    </w:p>
    <w:p>
      <w:pPr>
        <w:pStyle w:val="SourceCode"/>
      </w:pPr>
      <w:r>
        <w:rPr>
          <w:rStyle w:val="FunctionTok"/>
        </w:rPr>
        <w:t xml:space="preserve">prod</w:t>
      </w:r>
      <w:r>
        <w:rPr>
          <w:rStyle w:val="NormalTok"/>
        </w:rPr>
        <w:t xml:space="preserve">(</w:t>
      </w:r>
      <w:r>
        <w:rPr>
          <w:rStyle w:val="FunctionTok"/>
        </w:rPr>
        <w:t xml:space="preserve">dim</w:t>
      </w:r>
      <w:r>
        <w:rPr>
          <w:rStyle w:val="NormalTok"/>
        </w:rPr>
        <w:t xml:space="preserve">(gn.class))  </w:t>
      </w:r>
      <w:r>
        <w:rPr>
          <w:rStyle w:val="CommentTok"/>
        </w:rPr>
        <w:t xml:space="preserve"># total pixels, includes some NA</w:t>
      </w:r>
    </w:p>
    <w:p>
      <w:pPr>
        <w:pStyle w:val="SourceCode"/>
      </w:pPr>
      <w:r>
        <w:rPr>
          <w:rStyle w:val="VerbatimChar"/>
        </w:rPr>
        <w:t xml:space="preserve">[1] 9408</w:t>
      </w:r>
    </w:p>
    <w:p>
      <w:pPr>
        <w:pStyle w:val="SourceCode"/>
      </w:pPr>
      <w:r>
        <w:rPr>
          <w:rStyle w:val="NormalTok"/>
        </w:rPr>
        <w:t xml:space="preserve">ccm[</w:t>
      </w:r>
      <w:r>
        <w:rPr>
          <w:rStyle w:val="DecValTok"/>
        </w:rPr>
        <w:t xml:space="preserve">1</w:t>
      </w:r>
      <w:r>
        <w:rPr>
          <w:rStyle w:val="SpecialChar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p>
    <w:p>
      <w:pPr>
        <w:pStyle w:val="SourceCode"/>
      </w:pPr>
      <w:r>
        <w:rPr>
          <w:rStyle w:val="VerbatimChar"/>
        </w:rPr>
        <w:t xml:space="preserve">          (4.4–4.6] (4.6–4.8] (4.8–5] (5–5.2] (5.2–5.4]</w:t>
      </w:r>
      <w:r>
        <w:br/>
      </w:r>
      <w:r>
        <w:rPr>
          <w:rStyle w:val="VerbatimChar"/>
        </w:rPr>
        <w:t xml:space="preserve">(4.4–4.6]         0         0       6       9        24</w:t>
      </w:r>
      <w:r>
        <w:br/>
      </w:r>
      <w:r>
        <w:rPr>
          <w:rStyle w:val="VerbatimChar"/>
        </w:rPr>
        <w:t xml:space="preserve">(4.6–4.8]         0         0      19      81       117</w:t>
      </w:r>
      <w:r>
        <w:br/>
      </w:r>
      <w:r>
        <w:rPr>
          <w:rStyle w:val="VerbatimChar"/>
        </w:rPr>
        <w:t xml:space="preserve">(4.8–5]           0         0      20      88       122</w:t>
      </w:r>
      <w:r>
        <w:br/>
      </w:r>
      <w:r>
        <w:rPr>
          <w:rStyle w:val="VerbatimChar"/>
        </w:rPr>
        <w:t xml:space="preserve">(5–5.2]           0         0      13      66       143</w:t>
      </w:r>
      <w:r>
        <w:br/>
      </w:r>
      <w:r>
        <w:rPr>
          <w:rStyle w:val="VerbatimChar"/>
        </w:rPr>
        <w:t xml:space="preserve">(5.2–5.4]         0         0      11      61        97</w:t>
      </w:r>
    </w:p>
    <w:p>
      <w:pPr>
        <w:pStyle w:val="FirstParagraph"/>
      </w:pPr>
      <w:r>
        <w:t xml:space="preserve">This can also show percentages:</w:t>
      </w:r>
    </w:p>
    <w:p>
      <w:pPr>
        <w:pStyle w:val="SourceCode"/>
      </w:pPr>
      <w:r>
        <w:rPr>
          <w:rStyle w:val="FunctionTok"/>
        </w:rPr>
        <w:t xml:space="preserve">dim</w:t>
      </w:r>
      <w:r>
        <w:rPr>
          <w:rStyle w:val="NormalTok"/>
        </w:rPr>
        <w:t xml:space="preserve">(ccm.p </w:t>
      </w:r>
      <w:r>
        <w:rPr>
          <w:rStyle w:val="OtherTok"/>
        </w:rPr>
        <w:t xml:space="preserve">&lt;-</w:t>
      </w:r>
      <w:r>
        <w:rPr>
          <w:rStyle w:val="NormalTok"/>
        </w:rPr>
        <w:t xml:space="preserve"> diffeR</w:t>
      </w:r>
      <w:r>
        <w:rPr>
          <w:rStyle w:val="SpecialCharTok"/>
        </w:rPr>
        <w:t xml:space="preserve">::</w:t>
      </w:r>
      <w:r>
        <w:rPr>
          <w:rStyle w:val="FunctionTok"/>
        </w:rPr>
        <w:t xml:space="preserve">crosstabm</w:t>
      </w:r>
      <w:r>
        <w:rPr>
          <w:rStyle w:val="NormalTok"/>
        </w:rPr>
        <w:t xml:space="preserve">(sg.class, gn.class, </w:t>
      </w:r>
      <w:r>
        <w:rPr>
          <w:rStyle w:val="AttributeTok"/>
        </w:rPr>
        <w:t xml:space="preserve">percent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15 15</w:t>
      </w:r>
    </w:p>
    <w:p>
      <w:pPr>
        <w:pStyle w:val="SourceCode"/>
      </w:pPr>
      <w:r>
        <w:rPr>
          <w:rStyle w:val="FunctionTok"/>
        </w:rPr>
        <w:t xml:space="preserve">sum</w:t>
      </w:r>
      <w:r>
        <w:rPr>
          <w:rStyle w:val="NormalTok"/>
        </w:rPr>
        <w:t xml:space="preserve">(ccm.p)</w:t>
      </w:r>
    </w:p>
    <w:p>
      <w:pPr>
        <w:pStyle w:val="SourceCode"/>
      </w:pPr>
      <w:r>
        <w:rPr>
          <w:rStyle w:val="VerbatimChar"/>
        </w:rPr>
        <w:t xml:space="preserve">[1] 100</w:t>
      </w:r>
    </w:p>
    <w:p>
      <w:pPr>
        <w:pStyle w:val="SourceCode"/>
      </w:pPr>
      <w:r>
        <w:rPr>
          <w:rStyle w:val="NormalTok"/>
        </w:rPr>
        <w:t xml:space="preserve">ccm.p[</w:t>
      </w:r>
      <w:r>
        <w:rPr>
          <w:rStyle w:val="DecValTok"/>
        </w:rPr>
        <w:t xml:space="preserve">1</w:t>
      </w:r>
      <w:r>
        <w:rPr>
          <w:rStyle w:val="SpecialChar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p>
    <w:p>
      <w:pPr>
        <w:pStyle w:val="SourceCode"/>
      </w:pPr>
      <w:r>
        <w:rPr>
          <w:rStyle w:val="VerbatimChar"/>
        </w:rPr>
        <w:t xml:space="preserve">          (4.4–4.6] (4.6–4.8]    (4.8–5]   (5–5.2] (5.2–5.4]</w:t>
      </w:r>
      <w:r>
        <w:br/>
      </w:r>
      <w:r>
        <w:rPr>
          <w:rStyle w:val="VerbatimChar"/>
        </w:rPr>
        <w:t xml:space="preserve">(4.4–4.6]         0         0 0.06706158 0.1005924 0.2682463</w:t>
      </w:r>
      <w:r>
        <w:br/>
      </w:r>
      <w:r>
        <w:rPr>
          <w:rStyle w:val="VerbatimChar"/>
        </w:rPr>
        <w:t xml:space="preserve">(4.6–4.8]         0         0 0.21236169 0.9053314 1.3077009</w:t>
      </w:r>
      <w:r>
        <w:br/>
      </w:r>
      <w:r>
        <w:rPr>
          <w:rStyle w:val="VerbatimChar"/>
        </w:rPr>
        <w:t xml:space="preserve">(4.8–5]           0         0 0.22353862 0.9835699 1.3635856</w:t>
      </w:r>
      <w:r>
        <w:br/>
      </w:r>
      <w:r>
        <w:rPr>
          <w:rStyle w:val="VerbatimChar"/>
        </w:rPr>
        <w:t xml:space="preserve">(5–5.2]           0         0 0.14530010 0.7376774 1.5983011</w:t>
      </w:r>
      <w:r>
        <w:br/>
      </w:r>
      <w:r>
        <w:rPr>
          <w:rStyle w:val="VerbatimChar"/>
        </w:rPr>
        <w:t xml:space="preserve">(5.2–5.4]         0         0 0.12294624 0.6817928 1.0841623</w:t>
      </w:r>
    </w:p>
    <w:p>
      <w:pPr>
        <w:pStyle w:val="FirstParagraph"/>
      </w:pPr>
      <w:r>
        <w:t xml:space="preserve">Analyze its sources of disagreement, according to the classification of</w:t>
      </w:r>
      <w:r>
        <w:t xml:space="preserve"> </w:t>
      </w:r>
      <w:r>
        <w:t xml:space="preserve">Pontius &amp; Santacruz (</w:t>
      </w:r>
      <w:hyperlink w:anchor="ref-pontiusQuantityExchangeShift2014">
        <w:r>
          <w:rPr>
            <w:rStyle w:val="Hyperlink"/>
          </w:rPr>
          <w:t xml:space="preserve">2014</w:t>
        </w:r>
      </w:hyperlink>
      <w:r>
        <w:t xml:space="preserve">)</w:t>
      </w:r>
      <w:r>
        <w:t xml:space="preserve">. (See also</w:t>
      </w:r>
      <w:r>
        <w:t xml:space="preserve"> </w:t>
      </w:r>
      <w:r>
        <w:t xml:space="preserve">Pontius &amp; Millones (</w:t>
      </w:r>
      <w:hyperlink w:anchor="ref-PontiusDeathKappabirth2011">
        <w:r>
          <w:rPr>
            <w:rStyle w:val="Hyperlink"/>
          </w:rPr>
          <w:t xml:space="preserve">2011</w:t>
        </w:r>
      </w:hyperlink>
      <w:r>
        <w:t xml:space="preserve">)</w:t>
      </w:r>
      <w:r>
        <w:t xml:space="preserve"> </w:t>
      </w:r>
      <w:r>
        <w:t xml:space="preserve">for an easier introduction to the concepts of quantity and allocation disagreement.)</w:t>
      </w:r>
    </w:p>
    <w:p>
      <w:pPr>
        <w:pStyle w:val="SourceCode"/>
      </w:pPr>
      <w:r>
        <w:rPr>
          <w:rStyle w:val="NormalTok"/>
        </w:rPr>
        <w:t xml:space="preserve">(dt </w:t>
      </w:r>
      <w:r>
        <w:rPr>
          <w:rStyle w:val="OtherTok"/>
        </w:rPr>
        <w:t xml:space="preserve">&lt;-</w:t>
      </w:r>
      <w:r>
        <w:rPr>
          <w:rStyle w:val="NormalTok"/>
        </w:rPr>
        <w:t xml:space="preserve"> diffeR</w:t>
      </w:r>
      <w:r>
        <w:rPr>
          <w:rStyle w:val="SpecialCharTok"/>
        </w:rPr>
        <w:t xml:space="preserve">::</w:t>
      </w:r>
      <w:r>
        <w:rPr>
          <w:rStyle w:val="FunctionTok"/>
        </w:rPr>
        <w:t xml:space="preserve">diffTablej</w:t>
      </w:r>
      <w:r>
        <w:rPr>
          <w:rStyle w:val="NormalTok"/>
        </w:rPr>
        <w:t xml:space="preserve">(ccm))</w:t>
      </w:r>
    </w:p>
    <w:p>
      <w:pPr>
        <w:pStyle w:val="SourceCode"/>
      </w:pPr>
      <w:r>
        <w:rPr>
          <w:rStyle w:val="VerbatimChar"/>
        </w:rPr>
        <w:t xml:space="preserve">    Category Omission Agreement Comission Quantity Exchange Shift</w:t>
      </w:r>
      <w:r>
        <w:br/>
      </w:r>
      <w:r>
        <w:rPr>
          <w:rStyle w:val="VerbatimChar"/>
        </w:rPr>
        <w:t xml:space="preserve">1  (4.4–4.6]        0         0       167      167        0     0</w:t>
      </w:r>
      <w:r>
        <w:br/>
      </w:r>
      <w:r>
        <w:rPr>
          <w:rStyle w:val="VerbatimChar"/>
        </w:rPr>
        <w:t xml:space="preserve">2  (4.6–4.8]        0         0       902      902        0     0</w:t>
      </w:r>
      <w:r>
        <w:br/>
      </w:r>
      <w:r>
        <w:rPr>
          <w:rStyle w:val="VerbatimChar"/>
        </w:rPr>
        <w:t xml:space="preserve">3    (4.8–5]       56        20      1356     1300       62    50</w:t>
      </w:r>
      <w:r>
        <w:br/>
      </w:r>
      <w:r>
        <w:rPr>
          <w:rStyle w:val="VerbatimChar"/>
        </w:rPr>
        <w:t xml:space="preserve">4    (5–5.2]      263        66      1465     1202      196   330</w:t>
      </w:r>
      <w:r>
        <w:br/>
      </w:r>
      <w:r>
        <w:rPr>
          <w:rStyle w:val="VerbatimChar"/>
        </w:rPr>
        <w:t xml:space="preserve">5  (5.2–5.4]      532        97      1265      733      396   668</w:t>
      </w:r>
      <w:r>
        <w:br/>
      </w:r>
      <w:r>
        <w:rPr>
          <w:rStyle w:val="VerbatimChar"/>
        </w:rPr>
        <w:t xml:space="preserve">6  (5.4–5.6]     1218       234      1300       82      626  1810</w:t>
      </w:r>
      <w:r>
        <w:br/>
      </w:r>
      <w:r>
        <w:rPr>
          <w:rStyle w:val="VerbatimChar"/>
        </w:rPr>
        <w:t xml:space="preserve">7  (5.6–5.8]     1504       223      1012      492      600  1424</w:t>
      </w:r>
      <w:r>
        <w:br/>
      </w:r>
      <w:r>
        <w:rPr>
          <w:rStyle w:val="VerbatimChar"/>
        </w:rPr>
        <w:t xml:space="preserve">8    (5.8–6]     1857       135       518     1339      420   616</w:t>
      </w:r>
      <w:r>
        <w:br/>
      </w:r>
      <w:r>
        <w:rPr>
          <w:rStyle w:val="VerbatimChar"/>
        </w:rPr>
        <w:t xml:space="preserve">9    (6–6.2]     1321        27       144     1177      202    86</w:t>
      </w:r>
      <w:r>
        <w:br/>
      </w:r>
      <w:r>
        <w:rPr>
          <w:rStyle w:val="VerbatimChar"/>
        </w:rPr>
        <w:t xml:space="preserve">10 (6.2–6.4]      681         0        16      665       18    14</w:t>
      </w:r>
      <w:r>
        <w:br/>
      </w:r>
      <w:r>
        <w:rPr>
          <w:rStyle w:val="VerbatimChar"/>
        </w:rPr>
        <w:t xml:space="preserve">11 (6.4–6.6]      402         0         0      402        0     0</w:t>
      </w:r>
      <w:r>
        <w:br/>
      </w:r>
      <w:r>
        <w:rPr>
          <w:rStyle w:val="VerbatimChar"/>
        </w:rPr>
        <w:t xml:space="preserve">12 (6.6–6.8]      253         0         0      253        0     0</w:t>
      </w:r>
      <w:r>
        <w:br/>
      </w:r>
      <w:r>
        <w:rPr>
          <w:rStyle w:val="VerbatimChar"/>
        </w:rPr>
        <w:t xml:space="preserve">13   (7–7.2]        4         0         0        4        0     0</w:t>
      </w:r>
      <w:r>
        <w:br/>
      </w:r>
      <w:r>
        <w:rPr>
          <w:rStyle w:val="VerbatimChar"/>
        </w:rPr>
        <w:t xml:space="preserve">14   (6.8–7]       53         0         0       53        0     0</w:t>
      </w:r>
      <w:r>
        <w:br/>
      </w:r>
      <w:r>
        <w:rPr>
          <w:rStyle w:val="VerbatimChar"/>
        </w:rPr>
        <w:t xml:space="preserve">15 (7.4–7.6]        1         0         0        1        0     0</w:t>
      </w:r>
      <w:r>
        <w:br/>
      </w:r>
      <w:r>
        <w:rPr>
          <w:rStyle w:val="VerbatimChar"/>
        </w:rPr>
        <w:t xml:space="preserve">16   Overall     8145       802      8145     4386     1260  2499</w:t>
      </w:r>
    </w:p>
    <w:p>
      <w:pPr>
        <w:numPr>
          <w:ilvl w:val="0"/>
          <w:numId w:val="1007"/>
        </w:numPr>
        <w:pStyle w:val="Compact"/>
      </w:pPr>
      <w:r>
        <w:rPr>
          <w:iCs/>
          <w:i/>
        </w:rPr>
        <w:t xml:space="preserve">Agreement</w:t>
      </w:r>
      <w:r>
        <w:t xml:space="preserve"> </w:t>
      </w:r>
      <w:r>
        <w:t xml:space="preserve">means the pixels at the same location are in the same class.</w:t>
      </w:r>
    </w:p>
    <w:p>
      <w:pPr>
        <w:numPr>
          <w:ilvl w:val="0"/>
          <w:numId w:val="1007"/>
        </w:numPr>
        <w:pStyle w:val="Compact"/>
      </w:pPr>
      <w:r>
        <w:rPr>
          <w:iCs/>
          <w:i/>
        </w:rPr>
        <w:t xml:space="preserve">Omission</w:t>
      </w:r>
      <w:r>
        <w:t xml:space="preserve"> </w:t>
      </w:r>
      <w:r>
        <w:t xml:space="preserve">means that test map does not find the</w:t>
      </w:r>
      <w:r>
        <w:t xml:space="preserve"> </w:t>
      </w:r>
      <w:r>
        <w:t xml:space="preserve">“</w:t>
      </w:r>
      <w:r>
        <w:t xml:space="preserve">correct</w:t>
      </w:r>
      <w:r>
        <w:t xml:space="preserve">”</w:t>
      </w:r>
      <w:r>
        <w:t xml:space="preserve"> </w:t>
      </w:r>
      <w:r>
        <w:t xml:space="preserve">class, i.e., the given</w:t>
      </w:r>
      <w:r>
        <w:t xml:space="preserve"> </w:t>
      </w:r>
      <w:r>
        <w:rPr>
          <w:rStyle w:val="VerbatimChar"/>
        </w:rPr>
        <w:t xml:space="preserve">Category</w:t>
      </w:r>
      <w:r>
        <w:t xml:space="preserve"> </w:t>
      </w:r>
      <w:r>
        <w:t xml:space="preserve">that is found the reference map at the pixel.</w:t>
      </w:r>
    </w:p>
    <w:p>
      <w:pPr>
        <w:numPr>
          <w:ilvl w:val="0"/>
          <w:numId w:val="1007"/>
        </w:numPr>
        <w:pStyle w:val="Compact"/>
      </w:pPr>
      <w:r>
        <w:rPr>
          <w:iCs/>
          <w:i/>
        </w:rPr>
        <w:t xml:space="preserve">Commission</w:t>
      </w:r>
      <w:r>
        <w:t xml:space="preserve"> </w:t>
      </w:r>
      <w:r>
        <w:t xml:space="preserve">means that test map predicts a class of the given</w:t>
      </w:r>
      <w:r>
        <w:t xml:space="preserve"> </w:t>
      </w:r>
      <w:r>
        <w:rPr>
          <w:rStyle w:val="VerbatimChar"/>
        </w:rPr>
        <w:t xml:space="preserve">Category</w:t>
      </w:r>
      <w:r>
        <w:t xml:space="preserve"> </w:t>
      </w:r>
      <w:r>
        <w:t xml:space="preserve">at the pixel that is not found in the reference map at that pixel.</w:t>
      </w:r>
    </w:p>
    <w:p>
      <w:pPr>
        <w:numPr>
          <w:ilvl w:val="0"/>
          <w:numId w:val="1007"/>
        </w:numPr>
        <w:pStyle w:val="Compact"/>
      </w:pPr>
      <w:r>
        <w:rPr>
          <w:iCs/>
          <w:i/>
        </w:rPr>
        <w:t xml:space="preserve">Quantity</w:t>
      </w:r>
      <w:r>
        <w:t xml:space="preserve"> </w:t>
      </w:r>
      <w:r>
        <w:t xml:space="preserve">disagreement is the sum of Commission and Omission errors, less the</w:t>
      </w:r>
      <w:r>
        <w:t xml:space="preserve"> </w:t>
      </w:r>
      <w:r>
        <w:rPr>
          <w:rStyle w:val="VerbatimChar"/>
        </w:rPr>
        <w:t xml:space="preserve">Exchange</w:t>
      </w:r>
      <w:r>
        <w:t xml:space="preserve"> </w:t>
      </w:r>
      <w:r>
        <w:t xml:space="preserve">and</w:t>
      </w:r>
      <w:r>
        <w:t xml:space="preserve"> </w:t>
      </w:r>
      <w:r>
        <w:rPr>
          <w:rStyle w:val="VerbatimChar"/>
        </w:rPr>
        <w:t xml:space="preserve">Shift</w:t>
      </w:r>
      <w:r>
        <w:t xml:space="preserve"> </w:t>
      </w:r>
      <w:r>
        <w:t xml:space="preserve">(see next), i.e., the errors caused by not having the same number of pixels in the category.</w:t>
      </w:r>
    </w:p>
    <w:p>
      <w:pPr>
        <w:numPr>
          <w:ilvl w:val="0"/>
          <w:numId w:val="1007"/>
        </w:numPr>
        <w:pStyle w:val="Compact"/>
      </w:pPr>
      <w:r>
        <w:rPr>
          <w:iCs/>
          <w:i/>
        </w:rPr>
        <w:t xml:space="preserve">Exchange</w:t>
      </w:r>
      <w:r>
        <w:t xml:space="preserve"> </w:t>
      </w:r>
      <w:r>
        <w:t xml:space="preserve">disagreement is the number of pixels where a transition from class</w:t>
      </w:r>
      <w:r>
        <w:t xml:space="preserve"> </w:t>
      </w:r>
      <w:r>
        <w:rPr>
          <w:iCs/>
          <w:i/>
        </w:rPr>
        <w:t xml:space="preserve">i</w:t>
      </w:r>
      <w:r>
        <w:t xml:space="preserve"> </w:t>
      </w:r>
      <w:r>
        <w:t xml:space="preserve">to class</w:t>
      </w:r>
      <w:r>
        <w:t xml:space="preserve"> </w:t>
      </w:r>
      <w:r>
        <w:rPr>
          <w:iCs/>
          <w:i/>
        </w:rPr>
        <w:t xml:space="preserve">j</w:t>
      </w:r>
      <w:r>
        <w:t xml:space="preserve"> </w:t>
      </w:r>
      <w:r>
        <w:t xml:space="preserve">in some pixels, balanced by a transition from class</w:t>
      </w:r>
      <w:r>
        <w:t xml:space="preserve"> </w:t>
      </w:r>
      <w:r>
        <w:rPr>
          <w:iCs/>
          <w:i/>
        </w:rPr>
        <w:t xml:space="preserve">j</w:t>
      </w:r>
      <w:r>
        <w:t xml:space="preserve"> </w:t>
      </w:r>
      <w:r>
        <w:t xml:space="preserve">to category</w:t>
      </w:r>
      <w:r>
        <w:t xml:space="preserve"> </w:t>
      </w:r>
      <w:r>
        <w:rPr>
          <w:iCs/>
          <w:i/>
        </w:rPr>
        <w:t xml:space="preserve">i</w:t>
      </w:r>
      <w:r>
        <w:t xml:space="preserve"> </w:t>
      </w:r>
      <w:r>
        <w:t xml:space="preserve">in an identical number of other pixels. So the quantity does not change, but the location in the map does.</w:t>
      </w:r>
    </w:p>
    <w:p>
      <w:pPr>
        <w:numPr>
          <w:ilvl w:val="0"/>
          <w:numId w:val="1007"/>
        </w:numPr>
        <w:pStyle w:val="Compact"/>
      </w:pPr>
      <w:r>
        <w:rPr>
          <w:iCs/>
          <w:i/>
        </w:rPr>
        <w:t xml:space="preserve">Shift</w:t>
      </w:r>
      <w:r>
        <w:t xml:space="preserve"> </w:t>
      </w:r>
      <w:r>
        <w:t xml:space="preserve">disagreement is the error that remains after subtracting quantity difference and exchange from the overall difference. These are unbalanced transitions.</w:t>
      </w:r>
    </w:p>
    <w:p>
      <w:pPr>
        <w:pStyle w:val="FirstParagraph"/>
      </w:pPr>
      <w:r>
        <w:t xml:space="preserve">The total error is the sum of Quantity, Exchange and Shift. These have different interpretations and possible corrections.</w:t>
      </w:r>
    </w:p>
    <w:p>
      <w:pPr>
        <w:numPr>
          <w:ilvl w:val="0"/>
          <w:numId w:val="1008"/>
        </w:numPr>
        <w:pStyle w:val="Compact"/>
      </w:pPr>
      <w:r>
        <w:rPr>
          <w:iCs/>
          <w:i/>
        </w:rPr>
        <w:t xml:space="preserve">Quantity</w:t>
      </w:r>
      <w:r>
        <w:t xml:space="preserve">: the soil class either over- or under-predicted by the model. To find out which, compare the Omission and Commission. If Omission is larger, the class is under-predicted, and vice-versa. That is, the model does not</w:t>
      </w:r>
      <w:r>
        <w:t xml:space="preserve"> </w:t>
      </w:r>
      <w:r>
        <w:t xml:space="preserve">“</w:t>
      </w:r>
      <w:r>
        <w:t xml:space="preserve">find</w:t>
      </w:r>
      <w:r>
        <w:t xml:space="preserve">”</w:t>
      </w:r>
      <w:r>
        <w:t xml:space="preserve"> </w:t>
      </w:r>
      <w:r>
        <w:t xml:space="preserve">this class as much as the reference map suggests.</w:t>
      </w:r>
    </w:p>
    <w:p>
      <w:pPr>
        <w:pStyle w:val="FirstParagraph"/>
      </w:pPr>
      <w:r>
        <w:t xml:space="preserve">In this comparison for the (5.6–5.8] pH class, only 223 out of a total 2739 pixels in this class on the reference map are correctly classified in the test map.</w:t>
      </w:r>
    </w:p>
    <w:p>
      <w:pPr>
        <w:pStyle w:val="BodyText"/>
      </w:pPr>
      <w:r>
        <w:t xml:space="preserve">The Omission and Commission errors for this class are 1504 and 1012, respectively, so there is more omission than commission. So this class is under-predicted by SoilGrids, taking gNATSGO as the reference.</w:t>
      </w:r>
      <w:r>
        <w:t xml:space="preserve"> </w:t>
      </w:r>
      <w:r>
        <w:t xml:space="preserve">For the low-pH classes SoilGrids consistently over-predicts, by this class it consistently under-predicts.</w:t>
      </w:r>
    </w:p>
    <w:p>
      <w:pPr>
        <w:pStyle w:val="BodyText"/>
      </w:pPr>
      <w:r>
        <w:t xml:space="preserve">There is quantity difference of 492, an exchange (same classes, wrong places, balanced) of 600, leaving a very large number of wrong classes 1424 not accounted for by either of these.</w:t>
      </w:r>
    </w:p>
    <w:p>
      <w:pPr>
        <w:pStyle w:val="BodyText"/>
      </w:pPr>
      <w:r>
        <w:t xml:space="preserve">Notice that for the entire map the errors of Omission and Commission must balance: omission in one class will result commission in some other class.</w:t>
      </w:r>
    </w:p>
    <w:p>
      <w:pPr>
        <w:pStyle w:val="BodyText"/>
      </w:pPr>
      <w:r>
        <w:t xml:space="preserve">Graphically, for all classes in the two maps:</w:t>
      </w:r>
    </w:p>
    <w:p>
      <w:pPr>
        <w:pStyle w:val="SourceCode"/>
      </w:pPr>
      <w:r>
        <w:rPr>
          <w:rStyle w:val="FunctionTok"/>
        </w:rPr>
        <w:t xml:space="preserve">overallComponentsPlot</w:t>
      </w:r>
      <w:r>
        <w:rPr>
          <w:rStyle w:val="NormalTok"/>
        </w:rPr>
        <w:t xml:space="preserve">(</w:t>
      </w:r>
      <w:r>
        <w:rPr>
          <w:rStyle w:val="AttributeTok"/>
        </w:rPr>
        <w:t xml:space="preserve">ctmatrix =</w:t>
      </w:r>
      <w:r>
        <w:rPr>
          <w:rStyle w:val="NormalTok"/>
        </w:rPr>
        <w:t xml:space="preserve"> ccm, </w:t>
      </w:r>
      <w:r>
        <w:rPr>
          <w:rStyle w:val="AttributeTok"/>
        </w:rPr>
        <w:t xml:space="preserve">units =</w:t>
      </w:r>
      <w:r>
        <w:rPr>
          <w:rStyle w:val="NormalTok"/>
        </w:rPr>
        <w:t xml:space="preserve"> </w:t>
      </w:r>
      <w:r>
        <w:rPr>
          <w:rStyle w:val="StringTok"/>
        </w:rPr>
        <w:t xml:space="preserve">"pixels"</w:t>
      </w:r>
      <w:r>
        <w:rPr>
          <w:rStyle w:val="NormalTok"/>
        </w:rPr>
        <w:t xml:space="preserve">)</w:t>
      </w:r>
    </w:p>
    <w:p>
      <w:pPr>
        <w:pStyle w:val="FirstParagraph"/>
      </w:pPr>
      <w:r>
        <w:drawing>
          <wp:inline>
            <wp:extent cx="3200400" cy="4800600"/>
            <wp:effectExtent b="0" l="0" r="0" t="0"/>
            <wp:docPr descr="" title="" id="134" name="Picture"/>
            <a:graphic>
              <a:graphicData uri="http://schemas.openxmlformats.org/drawingml/2006/picture">
                <pic:pic>
                  <pic:nvPicPr>
                    <pic:cNvPr descr="PatternAnalysisWorkshopTutorial_files/figure-docx/components-plot-1.png" id="135" name="Picture"/>
                    <pic:cNvPicPr>
                      <a:picLocks noChangeArrowheads="1" noChangeAspect="1"/>
                    </pic:cNvPicPr>
                  </pic:nvPicPr>
                  <pic:blipFill>
                    <a:blip r:embed="rId133"/>
                    <a:stretch>
                      <a:fillRect/>
                    </a:stretch>
                  </pic:blipFill>
                  <pic:spPr bwMode="auto">
                    <a:xfrm>
                      <a:off x="0" y="0"/>
                      <a:ext cx="3200400" cy="4800600"/>
                    </a:xfrm>
                    <a:prstGeom prst="rect">
                      <a:avLst/>
                    </a:prstGeom>
                    <a:noFill/>
                    <a:ln w="9525">
                      <a:noFill/>
                      <a:headEnd/>
                      <a:tailEnd/>
                    </a:ln>
                  </pic:spPr>
                </pic:pic>
              </a:graphicData>
            </a:graphic>
          </wp:inline>
        </w:drawing>
      </w:r>
    </w:p>
    <w:p>
      <w:pPr>
        <w:pStyle w:val="BodyText"/>
      </w:pPr>
      <w:r>
        <w:t xml:space="preserve">This does not show any spatial pattern, but does show class disagreement. We now look at a matrix that reveals adjaceny of the classes.</w:t>
      </w:r>
    </w:p>
    <w:p>
      <w:pPr>
        <w:pStyle w:val="BodyText"/>
      </w:pPr>
      <w:r>
        <w:t xml:space="preserve">Note: The cross-classification can be applied directly to continuously-valued maps, but in this case it converts numeric values to integers that are taken to represent a class. This is a quick way to get equal-interval classes. Whether these are meaningful for your application is a separate question.</w:t>
      </w:r>
    </w:p>
    <w:p>
      <w:pPr>
        <w:pStyle w:val="SourceCode"/>
      </w:pPr>
      <w:r>
        <w:rPr>
          <w:rStyle w:val="CommentTok"/>
        </w:rPr>
        <w:t xml:space="preserve"># whole pH units</w:t>
      </w:r>
      <w:r>
        <w:br/>
      </w:r>
      <w:r>
        <w:rPr>
          <w:rStyle w:val="FunctionTok"/>
        </w:rPr>
        <w:t xml:space="preserve">print</w:t>
      </w:r>
      <w:r>
        <w:rPr>
          <w:rStyle w:val="NormalTok"/>
        </w:rPr>
        <w:t xml:space="preserve">(ccm.c </w:t>
      </w:r>
      <w:r>
        <w:rPr>
          <w:rStyle w:val="OtherTok"/>
        </w:rPr>
        <w:t xml:space="preserve">&lt;-</w:t>
      </w:r>
      <w:r>
        <w:rPr>
          <w:rStyle w:val="NormalTok"/>
        </w:rPr>
        <w:t xml:space="preserve"> </w:t>
      </w:r>
      <w:r>
        <w:rPr>
          <w:rStyle w:val="FunctionTok"/>
        </w:rPr>
        <w:t xml:space="preserve">crosstabm</w:t>
      </w:r>
      <w:r>
        <w:rPr>
          <w:rStyle w:val="NormalTok"/>
        </w:rPr>
        <w:t xml:space="preserve">(sg.utm, gn.utm))</w:t>
      </w:r>
    </w:p>
    <w:p>
      <w:pPr>
        <w:pStyle w:val="SourceCode"/>
      </w:pPr>
      <w:r>
        <w:rPr>
          <w:rStyle w:val="VerbatimChar"/>
        </w:rPr>
        <w:t xml:space="preserve">  4    5    6   7</w:t>
      </w:r>
      <w:r>
        <w:br/>
      </w:r>
      <w:r>
        <w:rPr>
          <w:rStyle w:val="VerbatimChar"/>
        </w:rPr>
        <w:t xml:space="preserve">4 0    4    1   0</w:t>
      </w:r>
      <w:r>
        <w:br/>
      </w:r>
      <w:r>
        <w:rPr>
          <w:rStyle w:val="VerbatimChar"/>
        </w:rPr>
        <w:t xml:space="preserve">5 0 1300 4738  74</w:t>
      </w:r>
      <w:r>
        <w:br/>
      </w:r>
      <w:r>
        <w:rPr>
          <w:rStyle w:val="VerbatimChar"/>
        </w:rPr>
        <w:t xml:space="preserve">6 0  233 2222 375</w:t>
      </w:r>
      <w:r>
        <w:br/>
      </w:r>
      <w:r>
        <w:rPr>
          <w:rStyle w:val="VerbatimChar"/>
        </w:rPr>
        <w:t xml:space="preserve">7 0    0    0   0</w:t>
      </w:r>
    </w:p>
    <w:p>
      <w:pPr>
        <w:pStyle w:val="SourceCode"/>
      </w:pPr>
      <w:r>
        <w:rPr>
          <w:rStyle w:val="FunctionTok"/>
        </w:rPr>
        <w:t xml:space="preserve">diffTablej</w:t>
      </w:r>
      <w:r>
        <w:rPr>
          <w:rStyle w:val="NormalTok"/>
        </w:rPr>
        <w:t xml:space="preserve">(ccm.c)</w:t>
      </w:r>
    </w:p>
    <w:p>
      <w:pPr>
        <w:pStyle w:val="SourceCode"/>
      </w:pPr>
      <w:r>
        <w:rPr>
          <w:rStyle w:val="VerbatimChar"/>
        </w:rPr>
        <w:t xml:space="preserve">  Category Omission Agreement Comission Quantity Exchange Shift</w:t>
      </w:r>
      <w:r>
        <w:br/>
      </w:r>
      <w:r>
        <w:rPr>
          <w:rStyle w:val="VerbatimChar"/>
        </w:rPr>
        <w:t xml:space="preserve">1        4        0         0         5        5        0     0</w:t>
      </w:r>
      <w:r>
        <w:br/>
      </w:r>
      <w:r>
        <w:rPr>
          <w:rStyle w:val="VerbatimChar"/>
        </w:rPr>
        <w:t xml:space="preserve">2        5      237      1300      4812     4575      466     8</w:t>
      </w:r>
      <w:r>
        <w:br/>
      </w:r>
      <w:r>
        <w:rPr>
          <w:rStyle w:val="VerbatimChar"/>
        </w:rPr>
        <w:t xml:space="preserve">3        6     4739      2222       608     4131      466   750</w:t>
      </w:r>
      <w:r>
        <w:br/>
      </w:r>
      <w:r>
        <w:rPr>
          <w:rStyle w:val="VerbatimChar"/>
        </w:rPr>
        <w:t xml:space="preserve">4        7      449         0         0      449        0     0</w:t>
      </w:r>
      <w:r>
        <w:br/>
      </w:r>
      <w:r>
        <w:rPr>
          <w:rStyle w:val="VerbatimChar"/>
        </w:rPr>
        <w:t xml:space="preserve">5  Overall     5425      3522      5425     4580      466   379</w:t>
      </w:r>
    </w:p>
    <w:p>
      <w:pPr>
        <w:pStyle w:val="SourceCode"/>
      </w:pPr>
      <w:r>
        <w:rPr>
          <w:rStyle w:val="CommentTok"/>
        </w:rPr>
        <w:t xml:space="preserve"># to one decimal pH unit</w:t>
      </w:r>
      <w:r>
        <w:br/>
      </w:r>
      <w:r>
        <w:rPr>
          <w:rStyle w:val="CommentTok"/>
        </w:rPr>
        <w:t xml:space="preserve"># show the first four reference classes</w:t>
      </w:r>
      <w:r>
        <w:br/>
      </w:r>
      <w:r>
        <w:rPr>
          <w:rStyle w:val="FunctionTok"/>
        </w:rPr>
        <w:t xml:space="preserve">print</w:t>
      </w:r>
      <w:r>
        <w:rPr>
          <w:rStyle w:val="NormalTok"/>
        </w:rPr>
        <w:t xml:space="preserve">((ccm.c10 </w:t>
      </w:r>
      <w:r>
        <w:rPr>
          <w:rStyle w:val="OtherTok"/>
        </w:rPr>
        <w:t xml:space="preserve">&lt;-</w:t>
      </w:r>
      <w:r>
        <w:rPr>
          <w:rStyle w:val="NormalTok"/>
        </w:rPr>
        <w:t xml:space="preserve"> </w:t>
      </w:r>
      <w:r>
        <w:rPr>
          <w:rStyle w:val="FunctionTok"/>
        </w:rPr>
        <w:t xml:space="preserve">crosstabm</w:t>
      </w:r>
      <w:r>
        <w:rPr>
          <w:rStyle w:val="NormalTok"/>
        </w:rPr>
        <w:t xml:space="preserve">(sg.utm</w:t>
      </w:r>
      <w:r>
        <w:rPr>
          <w:rStyle w:val="SpecialCharTok"/>
        </w:rPr>
        <w:t xml:space="preserve">*</w:t>
      </w:r>
      <w:r>
        <w:rPr>
          <w:rStyle w:val="DecValTok"/>
        </w:rPr>
        <w:t xml:space="preserve">10</w:t>
      </w:r>
      <w:r>
        <w:rPr>
          <w:rStyle w:val="NormalTok"/>
        </w:rPr>
        <w:t xml:space="preserve">, gn.utm</w:t>
      </w:r>
      <w:r>
        <w:rPr>
          <w:rStyle w:val="SpecialCharTok"/>
        </w:rPr>
        <w:t xml:space="preserve">*</w:t>
      </w:r>
      <w:r>
        <w:rPr>
          <w:rStyle w:val="DecValTok"/>
        </w:rPr>
        <w:t xml:space="preserve">10</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p>
    <w:p>
      <w:pPr>
        <w:pStyle w:val="SourceCode"/>
      </w:pPr>
      <w:r>
        <w:rPr>
          <w:rStyle w:val="VerbatimChar"/>
        </w:rPr>
        <w:t xml:space="preserve">   45 46 47 48 49 50 51 52 53 54 55 56 57 58 59 60 61 62 63 64 65 66 67 70 69</w:t>
      </w:r>
      <w:r>
        <w:br/>
      </w:r>
      <w:r>
        <w:rPr>
          <w:rStyle w:val="VerbatimChar"/>
        </w:rPr>
        <w:t xml:space="preserve">45  0  0  0  0  0  7  3  5  5  4 10 10  5  3  2  1  0  1  0  0  0  0  0  0  0</w:t>
      </w:r>
      <w:r>
        <w:br/>
      </w:r>
      <w:r>
        <w:rPr>
          <w:rStyle w:val="VerbatimChar"/>
        </w:rPr>
        <w:t xml:space="preserve">46  0  0  0  0  0  9 12 17 19 20 48 37 39 18 20 22 14  3  8 10 10  0  0  0  0</w:t>
      </w:r>
      <w:r>
        <w:br/>
      </w:r>
      <w:r>
        <w:rPr>
          <w:rStyle w:val="VerbatimChar"/>
        </w:rPr>
        <w:t xml:space="preserve">47  0  0  0  0  2 17 24 20 37 40 53 64 42 38 44 37 15 24 12  6  7  0  0  0  0</w:t>
      </w:r>
      <w:r>
        <w:br/>
      </w:r>
      <w:r>
        <w:rPr>
          <w:rStyle w:val="VerbatimChar"/>
        </w:rPr>
        <w:t xml:space="preserve">48  0  0  0  1  1 18 23 26 36 34 52 66 51 49 46 44 30 26  8  4  8  1  0  0  0</w:t>
      </w:r>
      <w:r>
        <w:br/>
      </w:r>
      <w:r>
        <w:rPr>
          <w:rStyle w:val="VerbatimChar"/>
        </w:rPr>
        <w:t xml:space="preserve">49  0  0  0  0  2 12 28 18 24 24 66 73 58 66 84 85 39 47 33 13 10  1  1  0  0</w:t>
      </w:r>
      <w:r>
        <w:br/>
      </w:r>
      <w:r>
        <w:rPr>
          <w:rStyle w:val="VerbatimChar"/>
        </w:rPr>
        <w:t xml:space="preserve">   68 71 74</w:t>
      </w:r>
      <w:r>
        <w:br/>
      </w:r>
      <w:r>
        <w:rPr>
          <w:rStyle w:val="VerbatimChar"/>
        </w:rPr>
        <w:t xml:space="preserve">45  0  0  0</w:t>
      </w:r>
      <w:r>
        <w:br/>
      </w:r>
      <w:r>
        <w:rPr>
          <w:rStyle w:val="VerbatimChar"/>
        </w:rPr>
        <w:t xml:space="preserve">46  0  0  0</w:t>
      </w:r>
      <w:r>
        <w:br/>
      </w:r>
      <w:r>
        <w:rPr>
          <w:rStyle w:val="VerbatimChar"/>
        </w:rPr>
        <w:t xml:space="preserve">47  0  0  0</w:t>
      </w:r>
      <w:r>
        <w:br/>
      </w:r>
      <w:r>
        <w:rPr>
          <w:rStyle w:val="VerbatimChar"/>
        </w:rPr>
        <w:t xml:space="preserve">48  0  0  0</w:t>
      </w:r>
      <w:r>
        <w:br/>
      </w:r>
      <w:r>
        <w:rPr>
          <w:rStyle w:val="VerbatimChar"/>
        </w:rPr>
        <w:t xml:space="preserve">49  0  0  0</w:t>
      </w:r>
    </w:p>
    <w:p>
      <w:pPr>
        <w:pStyle w:val="SourceCode"/>
      </w:pPr>
      <w:r>
        <w:rPr>
          <w:rStyle w:val="FunctionTok"/>
        </w:rPr>
        <w:t xml:space="preserve">diffTablej</w:t>
      </w:r>
      <w:r>
        <w:rPr>
          <w:rStyle w:val="NormalTok"/>
        </w:rPr>
        <w:t xml:space="preserve">(ccm.c10)[</w:t>
      </w:r>
      <w:r>
        <w:rPr>
          <w:rStyle w:val="DecValTok"/>
        </w:rPr>
        <w:t xml:space="preserve">1</w:t>
      </w:r>
      <w:r>
        <w:rPr>
          <w:rStyle w:val="SpecialCharTok"/>
        </w:rPr>
        <w:t xml:space="preserve">:</w:t>
      </w:r>
      <w:r>
        <w:rPr>
          <w:rStyle w:val="DecValTok"/>
        </w:rPr>
        <w:t xml:space="preserve">5</w:t>
      </w:r>
      <w:r>
        <w:rPr>
          <w:rStyle w:val="NormalTok"/>
        </w:rPr>
        <w:t xml:space="preserve">, ]</w:t>
      </w:r>
    </w:p>
    <w:p>
      <w:pPr>
        <w:pStyle w:val="SourceCode"/>
      </w:pPr>
      <w:r>
        <w:rPr>
          <w:rStyle w:val="VerbatimChar"/>
        </w:rPr>
        <w:t xml:space="preserve">  Category Omission Agreement Comission Quantity Exchange Shift</w:t>
      </w:r>
      <w:r>
        <w:br/>
      </w:r>
      <w:r>
        <w:rPr>
          <w:rStyle w:val="VerbatimChar"/>
        </w:rPr>
        <w:t xml:space="preserve">1       45        0         0        56       56        0     0</w:t>
      </w:r>
      <w:r>
        <w:br/>
      </w:r>
      <w:r>
        <w:rPr>
          <w:rStyle w:val="VerbatimChar"/>
        </w:rPr>
        <w:t xml:space="preserve">2       46        0         0       306      306        0     0</w:t>
      </w:r>
      <w:r>
        <w:br/>
      </w:r>
      <w:r>
        <w:rPr>
          <w:rStyle w:val="VerbatimChar"/>
        </w:rPr>
        <w:t xml:space="preserve">3       47        0         0       482      482        0     0</w:t>
      </w:r>
      <w:r>
        <w:br/>
      </w:r>
      <w:r>
        <w:rPr>
          <w:rStyle w:val="VerbatimChar"/>
        </w:rPr>
        <w:t xml:space="preserve">4       48        9         1       523      514       18     0</w:t>
      </w:r>
      <w:r>
        <w:br/>
      </w:r>
      <w:r>
        <w:rPr>
          <w:rStyle w:val="VerbatimChar"/>
        </w:rPr>
        <w:t xml:space="preserve">5       49       17         2       682      665       28     6</w:t>
      </w:r>
    </w:p>
    <w:bookmarkEnd w:id="136"/>
    <w:bookmarkStart w:id="137" w:name="sec-coma"/>
    <w:p>
      <w:pPr>
        <w:pStyle w:val="Heading2"/>
      </w:pPr>
      <w:r>
        <w:t xml:space="preserve">6.4 Co-occurrence matrices</w:t>
      </w:r>
    </w:p>
    <w:p>
      <w:pPr>
        <w:pStyle w:val="FirstParagraph"/>
      </w:pPr>
      <w:r>
        <w:t xml:space="preserve">One question for a classified map is which classes tend to be adjacent to each other. In the case of the pH map, we might expect adjacent classes to be in the pH sequence, but maybe not – there may be abrupt transitions of parent materials, for example.</w:t>
      </w:r>
    </w:p>
    <w:p>
      <w:pPr>
        <w:pStyle w:val="BodyText"/>
      </w:pPr>
      <w:r>
        <w:t xml:space="preserve">A co-occurrence</w:t>
      </w:r>
      <w:r>
        <w:t xml:space="preserve"> </w:t>
      </w:r>
      <w:r>
        <w:rPr>
          <w:iCs/>
          <w:i/>
        </w:rPr>
        <w:t xml:space="preserve">matrix</w:t>
      </w:r>
      <w:r>
        <w:t xml:space="preserve"> </w:t>
      </w:r>
      <w:r>
        <w:t xml:space="preserve">counts all the pairs of adjacent cells for each category in a local landscape, as a cross-classification matrix.</w:t>
      </w:r>
    </w:p>
    <w:p>
      <w:pPr>
        <w:pStyle w:val="BodyText"/>
      </w:pPr>
      <w:r>
        <w:t xml:space="preserve">Task: Compute the co-occurrence</w:t>
      </w:r>
      <w:r>
        <w:t xml:space="preserve"> </w:t>
      </w:r>
      <w:r>
        <w:rPr>
          <w:iCs/>
          <w:i/>
        </w:rPr>
        <w:t xml:space="preserve">matrices</w:t>
      </w:r>
      <w:r>
        <w:t xml:space="preserve">, using Queen’s Case neighbours (i.e., diagonal links are considered).</w:t>
      </w:r>
    </w:p>
    <w:p>
      <w:pPr>
        <w:pStyle w:val="BodyText"/>
      </w:pPr>
      <w:r>
        <w:t xml:space="preserve">Co-occurrence vectors are computed with the</w:t>
      </w:r>
      <w:r>
        <w:t xml:space="preserve"> </w:t>
      </w:r>
      <w:r>
        <w:rPr>
          <w:rStyle w:val="VerbatimChar"/>
        </w:rPr>
        <w:t xml:space="preserve">lsp_signature</w:t>
      </w:r>
      <w:r>
        <w:t xml:space="preserve"> </w:t>
      </w:r>
      <w:r>
        <w:t xml:space="preserve">function of the</w:t>
      </w:r>
      <w:r>
        <w:t xml:space="preserve"> </w:t>
      </w:r>
      <w:r>
        <w:rPr>
          <w:rStyle w:val="VerbatimChar"/>
        </w:rPr>
        <w:t xml:space="preserve">motif</w:t>
      </w:r>
      <w:r>
        <w:t xml:space="preserve"> </w:t>
      </w:r>
      <w:r>
        <w:t xml:space="preserve">package, specifyin</w:t>
      </w:r>
      <w:r>
        <w:t xml:space="preserve"> </w:t>
      </w:r>
      <w:r>
        <w:rPr>
          <w:rStyle w:val="VerbatimChar"/>
        </w:rPr>
        <w:t xml:space="preserve">coma</w:t>
      </w:r>
      <w:r>
        <w:t xml:space="preserve"> </w:t>
      </w:r>
      <w:r>
        <w:t xml:space="preserve">= co-occurrence matrix as the signature.</w:t>
      </w:r>
    </w:p>
    <w:p>
      <w:pPr>
        <w:pStyle w:val="SourceCode"/>
      </w:pPr>
      <w:r>
        <w:rPr>
          <w:rStyle w:val="NormalTok"/>
        </w:rPr>
        <w:t xml:space="preserve">coma.gn </w:t>
      </w:r>
      <w:r>
        <w:rPr>
          <w:rStyle w:val="OtherTok"/>
        </w:rPr>
        <w:t xml:space="preserve">&lt;-</w:t>
      </w:r>
      <w:r>
        <w:rPr>
          <w:rStyle w:val="NormalTok"/>
        </w:rPr>
        <w:t xml:space="preserve"> </w:t>
      </w:r>
      <w:r>
        <w:rPr>
          <w:rStyle w:val="FunctionTok"/>
        </w:rPr>
        <w:t xml:space="preserve">lsp_signature</w:t>
      </w:r>
      <w:r>
        <w:rPr>
          <w:rStyle w:val="NormalTok"/>
        </w:rPr>
        <w:t xml:space="preserve">(gn.class, </w:t>
      </w:r>
      <w:r>
        <w:rPr>
          <w:rStyle w:val="AttributeTok"/>
        </w:rPr>
        <w:t xml:space="preserve">type=</w:t>
      </w:r>
      <w:r>
        <w:rPr>
          <w:rStyle w:val="StringTok"/>
        </w:rPr>
        <w:t xml:space="preserve">"coma"</w:t>
      </w:r>
      <w:r>
        <w:rPr>
          <w:rStyle w:val="NormalTok"/>
        </w:rPr>
        <w:t xml:space="preserve">, </w:t>
      </w:r>
      <w:r>
        <w:rPr>
          <w:rStyle w:val="AttributeTok"/>
        </w:rPr>
        <w:t xml:space="preserve">neighbourhood =</w:t>
      </w:r>
      <w:r>
        <w:rPr>
          <w:rStyle w:val="NormalTok"/>
        </w:rPr>
        <w:t xml:space="preserve"> </w:t>
      </w:r>
      <w:r>
        <w:rPr>
          <w:rStyle w:val="DecValTok"/>
        </w:rPr>
        <w:t xml:space="preserve">8</w:t>
      </w:r>
      <w:r>
        <w:rPr>
          <w:rStyle w:val="NormalTok"/>
        </w:rPr>
        <w:t xml:space="preserve">)</w:t>
      </w:r>
      <w:r>
        <w:br/>
      </w:r>
      <w:r>
        <w:rPr>
          <w:rStyle w:val="FunctionTok"/>
        </w:rPr>
        <w:t xml:space="preserve">print</w:t>
      </w:r>
      <w:r>
        <w:rPr>
          <w:rStyle w:val="NormalTok"/>
        </w:rPr>
        <w:t xml:space="preserve">(coma.gn.matrix </w:t>
      </w:r>
      <w:r>
        <w:rPr>
          <w:rStyle w:val="OtherTok"/>
        </w:rPr>
        <w:t xml:space="preserve">&lt;-</w:t>
      </w:r>
      <w:r>
        <w:rPr>
          <w:rStyle w:val="NormalTok"/>
        </w:rPr>
        <w:t xml:space="preserve"> </w:t>
      </w:r>
      <w:r>
        <w:rPr>
          <w:rStyle w:val="FunctionTok"/>
        </w:rPr>
        <w:t xml:space="preserve">as.matrix</w:t>
      </w:r>
      <w:r>
        <w:rPr>
          <w:rStyle w:val="NormalTok"/>
        </w:rPr>
        <w:t xml:space="preserve">(coma.gn</w:t>
      </w:r>
      <w:r>
        <w:rPr>
          <w:rStyle w:val="SpecialCharTok"/>
        </w:rPr>
        <w:t xml:space="preserve">$</w:t>
      </w:r>
      <w:r>
        <w:rPr>
          <w:rStyle w:val="NormalTok"/>
        </w:rPr>
        <w:t xml:space="preserve">signature)[[</w:t>
      </w:r>
      <w:r>
        <w:rPr>
          <w:rStyle w:val="DecValTok"/>
        </w:rPr>
        <w:t xml:space="preserve">1</w:t>
      </w:r>
      <w:r>
        <w:rPr>
          <w:rStyle w:val="NormalTok"/>
        </w:rPr>
        <w:t xml:space="preserve">]])</w:t>
      </w:r>
    </w:p>
    <w:p>
      <w:pPr>
        <w:pStyle w:val="SourceCode"/>
      </w:pPr>
      <w:r>
        <w:rPr>
          <w:rStyle w:val="VerbatimChar"/>
        </w:rPr>
        <w:t xml:space="preserve">     3   4    5    6    7    8    9   10  11  12  13 14 16</w:t>
      </w:r>
      <w:r>
        <w:br/>
      </w:r>
      <w:r>
        <w:rPr>
          <w:rStyle w:val="VerbatimChar"/>
        </w:rPr>
        <w:t xml:space="preserve">3  148 132  103   76   52   38   13   10   0   0   0  0  0</w:t>
      </w:r>
      <w:r>
        <w:br/>
      </w:r>
      <w:r>
        <w:rPr>
          <w:rStyle w:val="VerbatimChar"/>
        </w:rPr>
        <w:t xml:space="preserve">4  132 608  547  539  368  233   79   30   7   0   0  0  0</w:t>
      </w:r>
      <w:r>
        <w:br/>
      </w:r>
      <w:r>
        <w:rPr>
          <w:rStyle w:val="VerbatimChar"/>
        </w:rPr>
        <w:t xml:space="preserve">5  103 547 1110 1316  893  571  214  114  35   7   0  0  0</w:t>
      </w:r>
      <w:r>
        <w:br/>
      </w:r>
      <w:r>
        <w:rPr>
          <w:rStyle w:val="VerbatimChar"/>
        </w:rPr>
        <w:t xml:space="preserve">6   76 539 1316 3780 2651 1647  784  338 155  61   8  2  0</w:t>
      </w:r>
      <w:r>
        <w:br/>
      </w:r>
      <w:r>
        <w:rPr>
          <w:rStyle w:val="VerbatimChar"/>
        </w:rPr>
        <w:t xml:space="preserve">7   52 368  893 2651 3560 3337 1613  662 274  95   9  8  0</w:t>
      </w:r>
      <w:r>
        <w:br/>
      </w:r>
      <w:r>
        <w:rPr>
          <w:rStyle w:val="VerbatimChar"/>
        </w:rPr>
        <w:t xml:space="preserve">8   38 233  571 1647 3337 5224 2902 1018 470 156  33  8  2</w:t>
      </w:r>
      <w:r>
        <w:br/>
      </w:r>
      <w:r>
        <w:rPr>
          <w:rStyle w:val="VerbatimChar"/>
        </w:rPr>
        <w:t xml:space="preserve">9   13  79  214  784 1613 2902 2764 1210 670 234  41  2  1</w:t>
      </w:r>
      <w:r>
        <w:br/>
      </w:r>
      <w:r>
        <w:rPr>
          <w:rStyle w:val="VerbatimChar"/>
        </w:rPr>
        <w:t xml:space="preserve">10  10  30  114  338  662 1018 1210  948 585 295  63  2  2</w:t>
      </w:r>
      <w:r>
        <w:br/>
      </w:r>
      <w:r>
        <w:rPr>
          <w:rStyle w:val="VerbatimChar"/>
        </w:rPr>
        <w:t xml:space="preserve">11   0   7   35  155  274  470  670  585 522 326  46  5  2</w:t>
      </w:r>
      <w:r>
        <w:br/>
      </w:r>
      <w:r>
        <w:rPr>
          <w:rStyle w:val="VerbatimChar"/>
        </w:rPr>
        <w:t xml:space="preserve">12   0   0    7   61   95  156  234  295 326 642 122  2  1</w:t>
      </w:r>
      <w:r>
        <w:br/>
      </w:r>
      <w:r>
        <w:rPr>
          <w:rStyle w:val="VerbatimChar"/>
        </w:rPr>
        <w:t xml:space="preserve">13   0   0    0    8    9   33   41   63  46 122  78  1  0</w:t>
      </w:r>
      <w:r>
        <w:br/>
      </w:r>
      <w:r>
        <w:rPr>
          <w:rStyle w:val="VerbatimChar"/>
        </w:rPr>
        <w:t xml:space="preserve">14   0   0    0    2    8    8    2    2   5   2   1  2  0</w:t>
      </w:r>
      <w:r>
        <w:br/>
      </w:r>
      <w:r>
        <w:rPr>
          <w:rStyle w:val="VerbatimChar"/>
        </w:rPr>
        <w:t xml:space="preserve">16   0   0    0    0    0    2    1    2   2   1   0  0  0</w:t>
      </w:r>
    </w:p>
    <w:p>
      <w:pPr>
        <w:pStyle w:val="SourceCode"/>
      </w:pPr>
      <w:r>
        <w:rPr>
          <w:rStyle w:val="FunctionTok"/>
        </w:rPr>
        <w:t xml:space="preserve">sum</w:t>
      </w:r>
      <w:r>
        <w:rPr>
          <w:rStyle w:val="NormalTok"/>
        </w:rPr>
        <w:t xml:space="preserve">(</w:t>
      </w:r>
      <w:r>
        <w:rPr>
          <w:rStyle w:val="FunctionTok"/>
        </w:rPr>
        <w:t xml:space="preserve">diag</w:t>
      </w:r>
      <w:r>
        <w:rPr>
          <w:rStyle w:val="NormalTok"/>
        </w:rPr>
        <w:t xml:space="preserve">(coma.gn.matrix))</w:t>
      </w:r>
      <w:r>
        <w:rPr>
          <w:rStyle w:val="SpecialCharTok"/>
        </w:rPr>
        <w:t xml:space="preserve">/</w:t>
      </w:r>
      <w:r>
        <w:rPr>
          <w:rStyle w:val="FunctionTok"/>
        </w:rPr>
        <w:t xml:space="preserve">sum</w:t>
      </w:r>
      <w:r>
        <w:rPr>
          <w:rStyle w:val="NormalTok"/>
        </w:rPr>
        <w:t xml:space="preserve">(coma.gn.matrix)</w:t>
      </w:r>
    </w:p>
    <w:p>
      <w:pPr>
        <w:pStyle w:val="SourceCode"/>
      </w:pPr>
      <w:r>
        <w:rPr>
          <w:rStyle w:val="VerbatimChar"/>
        </w:rPr>
        <w:t xml:space="preserve">[1] 0.277633</w:t>
      </w:r>
    </w:p>
    <w:p>
      <w:pPr>
        <w:pStyle w:val="SourceCode"/>
      </w:pPr>
      <w:r>
        <w:rPr>
          <w:rStyle w:val="NormalTok"/>
        </w:rPr>
        <w:t xml:space="preserve">coma.sg </w:t>
      </w:r>
      <w:r>
        <w:rPr>
          <w:rStyle w:val="OtherTok"/>
        </w:rPr>
        <w:t xml:space="preserve">&lt;-</w:t>
      </w:r>
      <w:r>
        <w:rPr>
          <w:rStyle w:val="NormalTok"/>
        </w:rPr>
        <w:t xml:space="preserve"> </w:t>
      </w:r>
      <w:r>
        <w:rPr>
          <w:rStyle w:val="FunctionTok"/>
        </w:rPr>
        <w:t xml:space="preserve">lsp_signature</w:t>
      </w:r>
      <w:r>
        <w:rPr>
          <w:rStyle w:val="NormalTok"/>
        </w:rPr>
        <w:t xml:space="preserve">(sg.class, </w:t>
      </w:r>
      <w:r>
        <w:rPr>
          <w:rStyle w:val="AttributeTok"/>
        </w:rPr>
        <w:t xml:space="preserve">type=</w:t>
      </w:r>
      <w:r>
        <w:rPr>
          <w:rStyle w:val="StringTok"/>
        </w:rPr>
        <w:t xml:space="preserve">"coma"</w:t>
      </w:r>
      <w:r>
        <w:rPr>
          <w:rStyle w:val="NormalTok"/>
        </w:rPr>
        <w:t xml:space="preserve">, </w:t>
      </w:r>
      <w:r>
        <w:rPr>
          <w:rStyle w:val="AttributeTok"/>
        </w:rPr>
        <w:t xml:space="preserve">neighbourhood =</w:t>
      </w:r>
      <w:r>
        <w:rPr>
          <w:rStyle w:val="NormalTok"/>
        </w:rPr>
        <w:t xml:space="preserve"> </w:t>
      </w:r>
      <w:r>
        <w:rPr>
          <w:rStyle w:val="DecValTok"/>
        </w:rPr>
        <w:t xml:space="preserve">8</w:t>
      </w:r>
      <w:r>
        <w:rPr>
          <w:rStyle w:val="NormalTok"/>
        </w:rPr>
        <w:t xml:space="preserve">)</w:t>
      </w:r>
      <w:r>
        <w:br/>
      </w:r>
      <w:r>
        <w:rPr>
          <w:rStyle w:val="FunctionTok"/>
        </w:rPr>
        <w:t xml:space="preserve">print</w:t>
      </w:r>
      <w:r>
        <w:rPr>
          <w:rStyle w:val="NormalTok"/>
        </w:rPr>
        <w:t xml:space="preserve">(coma.sg.matrix </w:t>
      </w:r>
      <w:r>
        <w:rPr>
          <w:rStyle w:val="OtherTok"/>
        </w:rPr>
        <w:t xml:space="preserve">&lt;-</w:t>
      </w:r>
      <w:r>
        <w:rPr>
          <w:rStyle w:val="NormalTok"/>
        </w:rPr>
        <w:t xml:space="preserve"> </w:t>
      </w:r>
      <w:r>
        <w:rPr>
          <w:rStyle w:val="FunctionTok"/>
        </w:rPr>
        <w:t xml:space="preserve">as.matrix</w:t>
      </w:r>
      <w:r>
        <w:rPr>
          <w:rStyle w:val="NormalTok"/>
        </w:rPr>
        <w:t xml:space="preserve">(coma.sg</w:t>
      </w:r>
      <w:r>
        <w:rPr>
          <w:rStyle w:val="SpecialCharTok"/>
        </w:rPr>
        <w:t xml:space="preserve">$</w:t>
      </w:r>
      <w:r>
        <w:rPr>
          <w:rStyle w:val="NormalTok"/>
        </w:rPr>
        <w:t xml:space="preserve">signature)[[</w:t>
      </w:r>
      <w:r>
        <w:rPr>
          <w:rStyle w:val="DecValTok"/>
        </w:rPr>
        <w:t xml:space="preserve">1</w:t>
      </w:r>
      <w:r>
        <w:rPr>
          <w:rStyle w:val="NormalTok"/>
        </w:rPr>
        <w:t xml:space="preserve">]])</w:t>
      </w:r>
    </w:p>
    <w:p>
      <w:pPr>
        <w:pStyle w:val="SourceCode"/>
      </w:pPr>
      <w:r>
        <w:rPr>
          <w:rStyle w:val="VerbatimChar"/>
        </w:rPr>
        <w:t xml:space="preserve">     1    2    3    4    5    6    7    8   9 10</w:t>
      </w:r>
      <w:r>
        <w:br/>
      </w:r>
      <w:r>
        <w:rPr>
          <w:rStyle w:val="VerbatimChar"/>
        </w:rPr>
        <w:t xml:space="preserve">1  904  376   14    0    0    0    0    0   0  0</w:t>
      </w:r>
      <w:r>
        <w:br/>
      </w:r>
      <w:r>
        <w:rPr>
          <w:rStyle w:val="VerbatimChar"/>
        </w:rPr>
        <w:t xml:space="preserve">2  376 5330 1269  139   18    0    0    0   0  0</w:t>
      </w:r>
      <w:r>
        <w:br/>
      </w:r>
      <w:r>
        <w:rPr>
          <w:rStyle w:val="VerbatimChar"/>
        </w:rPr>
        <w:t xml:space="preserve">3   14 1269 7088 2222  287   18    0    0   0  0</w:t>
      </w:r>
      <w:r>
        <w:br/>
      </w:r>
      <w:r>
        <w:rPr>
          <w:rStyle w:val="VerbatimChar"/>
        </w:rPr>
        <w:t xml:space="preserve">4    0  139 2222 6912 2400  378   19    0   0  0</w:t>
      </w:r>
      <w:r>
        <w:br/>
      </w:r>
      <w:r>
        <w:rPr>
          <w:rStyle w:val="VerbatimChar"/>
        </w:rPr>
        <w:t xml:space="preserve">5    0   18  287 2400 5008 2570  284   17   0  0</w:t>
      </w:r>
      <w:r>
        <w:br/>
      </w:r>
      <w:r>
        <w:rPr>
          <w:rStyle w:val="VerbatimChar"/>
        </w:rPr>
        <w:t xml:space="preserve">6    0    0   18  378 2570 6330 2396  118   6  0</w:t>
      </w:r>
      <w:r>
        <w:br/>
      </w:r>
      <w:r>
        <w:rPr>
          <w:rStyle w:val="VerbatimChar"/>
        </w:rPr>
        <w:t xml:space="preserve">7    0    0    0   19  284 2396 5616 1192  45  0</w:t>
      </w:r>
      <w:r>
        <w:br/>
      </w:r>
      <w:r>
        <w:rPr>
          <w:rStyle w:val="VerbatimChar"/>
        </w:rPr>
        <w:t xml:space="preserve">8    0    0    0    0   17  118 1192 3262 464  2</w:t>
      </w:r>
      <w:r>
        <w:br/>
      </w:r>
      <w:r>
        <w:rPr>
          <w:rStyle w:val="VerbatimChar"/>
        </w:rPr>
        <w:t xml:space="preserve">9    0    0    0    0    0    6   45  464 714 79</w:t>
      </w:r>
      <w:r>
        <w:br/>
      </w:r>
      <w:r>
        <w:rPr>
          <w:rStyle w:val="VerbatimChar"/>
        </w:rPr>
        <w:t xml:space="preserve">10   0    0    0    0    0    0    0    2  79 36</w:t>
      </w:r>
    </w:p>
    <w:p>
      <w:pPr>
        <w:pStyle w:val="SourceCode"/>
      </w:pPr>
      <w:r>
        <w:rPr>
          <w:rStyle w:val="FunctionTok"/>
        </w:rPr>
        <w:t xml:space="preserve">sum</w:t>
      </w:r>
      <w:r>
        <w:rPr>
          <w:rStyle w:val="NormalTok"/>
        </w:rPr>
        <w:t xml:space="preserve">(</w:t>
      </w:r>
      <w:r>
        <w:rPr>
          <w:rStyle w:val="FunctionTok"/>
        </w:rPr>
        <w:t xml:space="preserve">diag</w:t>
      </w:r>
      <w:r>
        <w:rPr>
          <w:rStyle w:val="NormalTok"/>
        </w:rPr>
        <w:t xml:space="preserve">(coma.sg.matrix))</w:t>
      </w:r>
      <w:r>
        <w:rPr>
          <w:rStyle w:val="SpecialCharTok"/>
        </w:rPr>
        <w:t xml:space="preserve">/</w:t>
      </w:r>
      <w:r>
        <w:rPr>
          <w:rStyle w:val="FunctionTok"/>
        </w:rPr>
        <w:t xml:space="preserve">sum</w:t>
      </w:r>
      <w:r>
        <w:rPr>
          <w:rStyle w:val="NormalTok"/>
        </w:rPr>
        <w:t xml:space="preserve">(coma.sg.matrix)</w:t>
      </w:r>
    </w:p>
    <w:p>
      <w:pPr>
        <w:pStyle w:val="SourceCode"/>
      </w:pPr>
      <w:r>
        <w:rPr>
          <w:rStyle w:val="VerbatimChar"/>
        </w:rPr>
        <w:t xml:space="preserve">[1] 0.5900381</w:t>
      </w:r>
    </w:p>
    <w:p>
      <w:pPr>
        <w:pStyle w:val="FirstParagraph"/>
      </w:pPr>
      <w:r>
        <w:t xml:space="preserve">Q: Describe the differences in the co-occurrence structure. What does this imply for the spatial pattern?</w:t>
      </w:r>
    </w:p>
    <w:p>
      <w:pPr>
        <w:pStyle w:val="BodyText"/>
      </w:pPr>
      <w:r>
        <w:t xml:space="preserve">We see that indeed in this case most adjacencies are within one or at most two classes. The gNATSGO map has more multiple-class adjacencies than does SoilGrids, due to its finer spatial pattern. The SoilGrids map has well over half of the adjacencies in the same class, whereas gNATSGO has about a quarter.</w:t>
      </w:r>
    </w:p>
    <w:bookmarkEnd w:id="137"/>
    <w:bookmarkStart w:id="139" w:name="sec-cove"/>
    <w:p>
      <w:pPr>
        <w:pStyle w:val="Heading2"/>
      </w:pPr>
      <w:r>
        <w:t xml:space="preserve">6.5 Co-occurrence vectors</w:t>
      </w:r>
    </w:p>
    <w:p>
      <w:pPr>
        <w:pStyle w:val="FirstParagraph"/>
      </w:pPr>
      <w:r>
        <w:t xml:space="preserve">The</w:t>
      </w:r>
      <w:r>
        <w:t xml:space="preserve"> </w:t>
      </w:r>
      <w:r>
        <w:rPr>
          <w:bCs/>
          <w:b/>
        </w:rPr>
        <w:t xml:space="preserve">Co-occurrence vector</w:t>
      </w:r>
      <w:r>
        <w:t xml:space="preserve"> </w:t>
      </w:r>
      <w:r>
        <w:t xml:space="preserve">“</w:t>
      </w:r>
      <w:r>
        <w:t xml:space="preserve">COVE</w:t>
      </w:r>
      <w:r>
        <w:t xml:space="preserve">”</w:t>
      </w:r>
      <w:r>
        <w:t xml:space="preserve"> </w:t>
      </w:r>
      <w:r>
        <w:t xml:space="preserve">proposed by</w:t>
      </w:r>
      <w:r>
        <w:t xml:space="preserve"> </w:t>
      </w:r>
      <w:r>
        <w:t xml:space="preserve">Nowosad &amp; Stepinski (</w:t>
      </w:r>
      <w:hyperlink w:anchor="Xfb8585d1627dfc9038104563f867b11e64b6a44">
        <w:r>
          <w:rPr>
            <w:rStyle w:val="Hyperlink"/>
          </w:rPr>
          <w:t xml:space="preserve">2018a</w:t>
        </w:r>
      </w:hyperlink>
      <w:r>
        <w:t xml:space="preserve">)</w:t>
      </w:r>
      <w:r>
        <w:t xml:space="preserve"> </w:t>
      </w:r>
      <w:r>
        <w:t xml:space="preserve">summarizes the</w:t>
      </w:r>
      <w:r>
        <w:t xml:space="preserve"> </w:t>
      </w:r>
      <w:r>
        <w:rPr>
          <w:iCs/>
          <w:i/>
        </w:rPr>
        <w:t xml:space="preserve">entire adjacency structure</w:t>
      </w:r>
      <w:r>
        <w:t xml:space="preserve"> </w:t>
      </w:r>
      <w:r>
        <w:t xml:space="preserve">of a map and can be used to compare map structures. This is a normalized form of the co-occurrence matrix (see the previous section). Normalization means the matrix sums to 1, and so is independent of the number of grid cells in the map. Therefore this vector can be considered as a probability vector for the co-occurrence of different classes.</w:t>
      </w:r>
    </w:p>
    <w:p>
      <w:pPr>
        <w:pStyle w:val="BodyText"/>
      </w:pPr>
      <w:r>
        <w:t xml:space="preserve">Task: Compute the co-occurrence</w:t>
      </w:r>
      <w:r>
        <w:t xml:space="preserve"> </w:t>
      </w:r>
      <w:r>
        <w:rPr>
          <w:iCs/>
          <w:i/>
        </w:rPr>
        <w:t xml:space="preserve">vectors</w:t>
      </w:r>
      <w:r>
        <w:t xml:space="preserve">, using Queen’s Case neighbours.</w:t>
      </w:r>
    </w:p>
    <w:p>
      <w:pPr>
        <w:pStyle w:val="BodyText"/>
      </w:pPr>
      <w:r>
        <w:t xml:space="preserve">Co-occurrence vectors are computed with the</w:t>
      </w:r>
      <w:r>
        <w:t xml:space="preserve"> </w:t>
      </w:r>
      <w:r>
        <w:rPr>
          <w:rStyle w:val="VerbatimChar"/>
        </w:rPr>
        <w:t xml:space="preserve">lsp_signature</w:t>
      </w:r>
      <w:r>
        <w:t xml:space="preserve"> </w:t>
      </w:r>
      <w:r>
        <w:t xml:space="preserve">function of the</w:t>
      </w:r>
      <w:r>
        <w:t xml:space="preserve"> </w:t>
      </w:r>
      <w:r>
        <w:rPr>
          <w:rStyle w:val="VerbatimChar"/>
        </w:rPr>
        <w:t xml:space="preserve">motif</w:t>
      </w:r>
      <w:r>
        <w:t xml:space="preserve"> </w:t>
      </w:r>
      <w:r>
        <w:t xml:space="preserve">package, specifying</w:t>
      </w:r>
      <w:r>
        <w:t xml:space="preserve"> </w:t>
      </w:r>
      <w:r>
        <w:rPr>
          <w:rStyle w:val="VerbatimChar"/>
        </w:rPr>
        <w:t xml:space="preserve">cove</w:t>
      </w:r>
      <w:r>
        <w:t xml:space="preserve"> </w:t>
      </w:r>
      <w:r>
        <w:t xml:space="preserve">(normalized co-occurrence vector) as the signature. These will be used to</w:t>
      </w:r>
      <w:r>
        <w:t xml:space="preserve"> </w:t>
      </w:r>
      <w:hyperlink r:id="rId138">
        <w:r>
          <w:rPr>
            <w:rStyle w:val="Hyperlink"/>
          </w:rPr>
          <w:t xml:space="preserve">compare the maps</w:t>
        </w:r>
      </w:hyperlink>
      <w:r>
        <w:t xml:space="preserve">, below.</w:t>
      </w:r>
    </w:p>
    <w:p>
      <w:pPr>
        <w:pStyle w:val="SourceCode"/>
      </w:pPr>
      <w:r>
        <w:rPr>
          <w:rStyle w:val="CommentTok"/>
        </w:rPr>
        <w:t xml:space="preserve"># normalized co-occurence vector 8 x 8</w:t>
      </w:r>
      <w:r>
        <w:br/>
      </w:r>
      <w:r>
        <w:rPr>
          <w:rStyle w:val="NormalTok"/>
        </w:rPr>
        <w:t xml:space="preserve">cove.gn </w:t>
      </w:r>
      <w:r>
        <w:rPr>
          <w:rStyle w:val="OtherTok"/>
        </w:rPr>
        <w:t xml:space="preserve">&lt;-</w:t>
      </w:r>
      <w:r>
        <w:rPr>
          <w:rStyle w:val="NormalTok"/>
        </w:rPr>
        <w:t xml:space="preserve"> </w:t>
      </w:r>
      <w:r>
        <w:rPr>
          <w:rStyle w:val="FunctionTok"/>
        </w:rPr>
        <w:t xml:space="preserve">lsp_signature</w:t>
      </w:r>
      <w:r>
        <w:rPr>
          <w:rStyle w:val="NormalTok"/>
        </w:rPr>
        <w:t xml:space="preserve">(gn.class, </w:t>
      </w:r>
      <w:r>
        <w:rPr>
          <w:rStyle w:val="AttributeTok"/>
        </w:rPr>
        <w:t xml:space="preserve">type=</w:t>
      </w:r>
      <w:r>
        <w:rPr>
          <w:rStyle w:val="StringTok"/>
        </w:rPr>
        <w:t xml:space="preserve">"cove"</w:t>
      </w:r>
      <w:r>
        <w:rPr>
          <w:rStyle w:val="NormalTok"/>
        </w:rPr>
        <w:t xml:space="preserve">, </w:t>
      </w:r>
      <w:r>
        <w:rPr>
          <w:rStyle w:val="AttributeTok"/>
        </w:rPr>
        <w:t xml:space="preserve">neighbourhood =</w:t>
      </w:r>
      <w:r>
        <w:rPr>
          <w:rStyle w:val="NormalTok"/>
        </w:rPr>
        <w:t xml:space="preserve"> </w:t>
      </w:r>
      <w:r>
        <w:rPr>
          <w:rStyle w:val="DecValTok"/>
        </w:rPr>
        <w:t xml:space="preserve">8</w:t>
      </w:r>
      <w:r>
        <w:rPr>
          <w:rStyle w:val="NormalTok"/>
        </w:rPr>
        <w:t xml:space="preserve">)</w:t>
      </w:r>
      <w:r>
        <w:br/>
      </w:r>
      <w:r>
        <w:rPr>
          <w:rStyle w:val="NormalTok"/>
        </w:rPr>
        <w:t xml:space="preserve">cove.sg </w:t>
      </w:r>
      <w:r>
        <w:rPr>
          <w:rStyle w:val="OtherTok"/>
        </w:rPr>
        <w:t xml:space="preserve">&lt;-</w:t>
      </w:r>
      <w:r>
        <w:rPr>
          <w:rStyle w:val="NormalTok"/>
        </w:rPr>
        <w:t xml:space="preserve"> </w:t>
      </w:r>
      <w:r>
        <w:rPr>
          <w:rStyle w:val="FunctionTok"/>
        </w:rPr>
        <w:t xml:space="preserve">lsp_signature</w:t>
      </w:r>
      <w:r>
        <w:rPr>
          <w:rStyle w:val="NormalTok"/>
        </w:rPr>
        <w:t xml:space="preserve">(sg.class, </w:t>
      </w:r>
      <w:r>
        <w:rPr>
          <w:rStyle w:val="AttributeTok"/>
        </w:rPr>
        <w:t xml:space="preserve">type=</w:t>
      </w:r>
      <w:r>
        <w:rPr>
          <w:rStyle w:val="StringTok"/>
        </w:rPr>
        <w:t xml:space="preserve">"cove"</w:t>
      </w:r>
      <w:r>
        <w:rPr>
          <w:rStyle w:val="NormalTok"/>
        </w:rPr>
        <w:t xml:space="preserve">, </w:t>
      </w:r>
      <w:r>
        <w:rPr>
          <w:rStyle w:val="AttributeTok"/>
        </w:rPr>
        <w:t xml:space="preserve">neighbourhood =</w:t>
      </w:r>
      <w:r>
        <w:rPr>
          <w:rStyle w:val="NormalTok"/>
        </w:rPr>
        <w:t xml:space="preserve"> </w:t>
      </w:r>
      <w:r>
        <w:rPr>
          <w:rStyle w:val="DecValTok"/>
        </w:rPr>
        <w:t xml:space="preserve">8</w:t>
      </w:r>
      <w:r>
        <w:rPr>
          <w:rStyle w:val="NormalTok"/>
        </w:rPr>
        <w:t xml:space="preserve">)</w:t>
      </w:r>
    </w:p>
    <w:bookmarkEnd w:id="139"/>
    <w:bookmarkStart w:id="153" w:name="incove"/>
    <w:p>
      <w:pPr>
        <w:pStyle w:val="Heading2"/>
      </w:pPr>
      <w:r>
        <w:t xml:space="preserve">6.6 Integrated co-occurrence vector</w:t>
      </w:r>
    </w:p>
    <w:p>
      <w:pPr>
        <w:pStyle w:val="FirstParagraph"/>
      </w:pPr>
      <w:r>
        <w:t xml:space="preserve">An</w:t>
      </w:r>
      <w:r>
        <w:t xml:space="preserve"> </w:t>
      </w:r>
      <w:r>
        <w:rPr>
          <w:iCs/>
          <w:i/>
        </w:rPr>
        <w:t xml:space="preserve">integrated</w:t>
      </w:r>
      <w:r>
        <w:t xml:space="preserve"> </w:t>
      </w:r>
      <w:r>
        <w:t xml:space="preserve">co-occurrence vector considers</w:t>
      </w:r>
      <w:r>
        <w:t xml:space="preserve"> </w:t>
      </w:r>
      <w:r>
        <w:rPr>
          <w:iCs/>
          <w:i/>
        </w:rPr>
        <w:t xml:space="preserve">several input layers</w:t>
      </w:r>
      <w:r>
        <w:t xml:space="preserve">, for example, representing different soil properties of the same area.</w:t>
      </w:r>
    </w:p>
    <w:p>
      <w:pPr>
        <w:pStyle w:val="BodyText"/>
      </w:pPr>
      <w:r>
        <w:t xml:space="preserve">To examine this we need another soil property map. Let’s use SG2 silt of the 0–5~cm layer. We process this as we did for the pH map. Here the</w:t>
      </w:r>
      <w:r>
        <w:t xml:space="preserve"> </w:t>
      </w:r>
      <w:r>
        <w:t xml:space="preserve">“</w:t>
      </w:r>
      <w:r>
        <w:t xml:space="preserve">meaningful limits</w:t>
      </w:r>
      <w:r>
        <w:t xml:space="preserve">”</w:t>
      </w:r>
      <w:r>
        <w:t xml:space="preserve"> </w:t>
      </w:r>
      <w:r>
        <w:t xml:space="preserve">for silt content are 5% intervals. Since the SG2 map is expressed in</w:t>
      </w:r>
      <w:r>
        <w:t xml:space="preserve"> </w:t>
      </w:r>
      <m:oMath>
        <m:r>
          <m:rPr>
            <m:sty m:val="p"/>
          </m:rPr>
          <m:t>g</m:t>
        </m:r>
        <m:r>
          <m:t> </m:t>
        </m:r>
        <m:sSup>
          <m:e>
            <m:r>
              <m:rPr>
                <m:sty m:val="p"/>
              </m:rPr>
              <m:t>k</m:t>
            </m:r>
            <m:r>
              <m:rPr>
                <m:sty m:val="p"/>
              </m:rPr>
              <m:t>g</m:t>
            </m:r>
          </m:e>
          <m:sup>
            <m:r>
              <m:rPr>
                <m:sty m:val="p"/>
              </m:rPr>
              <m:t>−</m:t>
            </m:r>
            <m:r>
              <m:t>1</m:t>
            </m:r>
          </m:sup>
        </m:sSup>
      </m:oMath>
      <w:r>
        <w:t xml:space="preserve">, these are intervals of 50</w:t>
      </w:r>
      <w:r>
        <w:t xml:space="preserve"> </w:t>
      </w:r>
      <m:oMath>
        <m:r>
          <m:rPr>
            <m:sty m:val="p"/>
          </m:rPr>
          <m:t>g</m:t>
        </m:r>
        <m:r>
          <m:t> </m:t>
        </m:r>
        <m:sSup>
          <m:e>
            <m:r>
              <m:rPr>
                <m:sty m:val="p"/>
              </m:rPr>
              <m:t>k</m:t>
            </m:r>
            <m:r>
              <m:rPr>
                <m:sty m:val="p"/>
              </m:rPr>
              <m:t>g</m:t>
            </m:r>
          </m:e>
          <m:sup>
            <m:r>
              <m:rPr>
                <m:sty m:val="p"/>
              </m:rPr>
              <m:t>−</m:t>
            </m:r>
            <m:r>
              <m:t>1</m:t>
            </m:r>
          </m:sup>
        </m:sSup>
      </m:oMath>
      <w:r>
        <w:t xml:space="preserve">.</w:t>
      </w:r>
    </w:p>
    <w:p>
      <w:pPr>
        <w:pStyle w:val="BodyText"/>
      </w:pPr>
      <w:r>
        <w:t xml:space="preserve">Task: Import and process the silt concentration 0-5 cm SoilGrids product.</w:t>
      </w:r>
    </w:p>
    <w:p>
      <w:pPr>
        <w:pStyle w:val="SourceCode"/>
      </w:pPr>
      <w:r>
        <w:rPr>
          <w:rStyle w:val="NormalTok"/>
        </w:rPr>
        <w:t xml:space="preserve">(sg.silt </w:t>
      </w:r>
      <w:r>
        <w:rPr>
          <w:rStyle w:val="OtherTok"/>
        </w:rPr>
        <w:t xml:space="preserve">&lt;-</w:t>
      </w:r>
      <w:r>
        <w:rPr>
          <w:rStyle w:val="NormalTok"/>
        </w:rPr>
        <w:t xml:space="preserve"> </w:t>
      </w:r>
      <w:r>
        <w:rPr>
          <w:rStyle w:val="FunctionTok"/>
        </w:rPr>
        <w:t xml:space="preserve">rast</w:t>
      </w:r>
      <w:r>
        <w:rPr>
          <w:rStyle w:val="NormalTok"/>
        </w:rPr>
        <w:t xml:space="preserve">(</w:t>
      </w:r>
      <w:r>
        <w:rPr>
          <w:rStyle w:val="FunctionTok"/>
        </w:rPr>
        <w:t xml:space="preserve">paste0</w:t>
      </w:r>
      <w:r>
        <w:rPr>
          <w:rStyle w:val="NormalTok"/>
        </w:rPr>
        <w:t xml:space="preserve">(file.dir,</w:t>
      </w:r>
      <w:r>
        <w:br/>
      </w:r>
      <w:r>
        <w:rPr>
          <w:rStyle w:val="NormalTok"/>
        </w:rPr>
        <w:t xml:space="preserve">                        </w:t>
      </w:r>
      <w:r>
        <w:rPr>
          <w:rStyle w:val="StringTok"/>
        </w:rPr>
        <w:t xml:space="preserve">"SoilGrids250/lat4243_lon-77-76/silt_0-5cm_mean.tif"</w:t>
      </w:r>
      <w:r>
        <w:rPr>
          <w:rStyle w:val="NormalTok"/>
        </w:rPr>
        <w:t xml:space="preserve">)))</w:t>
      </w:r>
    </w:p>
    <w:p>
      <w:pPr>
        <w:pStyle w:val="SourceCode"/>
      </w:pPr>
      <w:r>
        <w:rPr>
          <w:rStyle w:val="VerbatimChar"/>
        </w:rPr>
        <w:t xml:space="preserve">class       : SpatRaster </w:t>
      </w:r>
      <w:r>
        <w:br/>
      </w:r>
      <w:r>
        <w:rPr>
          <w:rStyle w:val="VerbatimChar"/>
        </w:rPr>
        <w:t xml:space="preserve">dimensions  : 426, 426, 1  (nrow, ncol, nlyr)</w:t>
      </w:r>
      <w:r>
        <w:br/>
      </w:r>
      <w:r>
        <w:rPr>
          <w:rStyle w:val="VerbatimChar"/>
        </w:rPr>
        <w:t xml:space="preserve">resolution  : 0.002349867, 0.002349867  (x, y)</w:t>
      </w:r>
      <w:r>
        <w:br/>
      </w:r>
      <w:r>
        <w:rPr>
          <w:rStyle w:val="VerbatimChar"/>
        </w:rPr>
        <w:t xml:space="preserve">extent      : -77.00071, -75.99967, 41.99918, 43.00022  (xmin, xmax, ymin, ymax)</w:t>
      </w:r>
      <w:r>
        <w:br/>
      </w:r>
      <w:r>
        <w:rPr>
          <w:rStyle w:val="VerbatimChar"/>
        </w:rPr>
        <w:t xml:space="preserve">coord. ref. : lon/lat WGS 84 (EPSG:4326) </w:t>
      </w:r>
      <w:r>
        <w:br/>
      </w:r>
      <w:r>
        <w:rPr>
          <w:rStyle w:val="VerbatimChar"/>
        </w:rPr>
        <w:t xml:space="preserve">source      : silt_0-5cm_mean.tif </w:t>
      </w:r>
      <w:r>
        <w:br/>
      </w:r>
      <w:r>
        <w:rPr>
          <w:rStyle w:val="VerbatimChar"/>
        </w:rPr>
        <w:t xml:space="preserve">name        : silt_0-5cm_mean </w:t>
      </w:r>
      <w:r>
        <w:br/>
      </w:r>
      <w:r>
        <w:rPr>
          <w:rStyle w:val="VerbatimChar"/>
        </w:rPr>
        <w:t xml:space="preserve">min value   :          0.0000 </w:t>
      </w:r>
      <w:r>
        <w:br/>
      </w:r>
      <w:r>
        <w:rPr>
          <w:rStyle w:val="VerbatimChar"/>
        </w:rPr>
        <w:t xml:space="preserve">max value   :        752.4755 </w:t>
      </w:r>
    </w:p>
    <w:p>
      <w:pPr>
        <w:pStyle w:val="SourceCode"/>
      </w:pPr>
      <w:r>
        <w:rPr>
          <w:rStyle w:val="NormalTok"/>
        </w:rPr>
        <w:t xml:space="preserve">sg.silt </w:t>
      </w:r>
      <w:r>
        <w:rPr>
          <w:rStyle w:val="OtherTok"/>
        </w:rPr>
        <w:t xml:space="preserve">&lt;-</w:t>
      </w:r>
      <w:r>
        <w:rPr>
          <w:rStyle w:val="NormalTok"/>
        </w:rPr>
        <w:t xml:space="preserve"> </w:t>
      </w:r>
      <w:r>
        <w:rPr>
          <w:rStyle w:val="FunctionTok"/>
        </w:rPr>
        <w:t xml:space="preserve">crop</w:t>
      </w:r>
      <w:r>
        <w:rPr>
          <w:rStyle w:val="NormalTok"/>
        </w:rPr>
        <w:t xml:space="preserve">(sg.silt, </w:t>
      </w:r>
      <w:r>
        <w:rPr>
          <w:rStyle w:val="FunctionTok"/>
        </w:rPr>
        <w:t xml:space="preserve">ext</w:t>
      </w:r>
      <w:r>
        <w:rPr>
          <w:rStyle w:val="NormalTok"/>
        </w:rPr>
        <w:t xml:space="preserve">(ext.crop))</w:t>
      </w:r>
      <w:r>
        <w:br/>
      </w:r>
      <w:r>
        <w:rPr>
          <w:rStyle w:val="FunctionTok"/>
        </w:rPr>
        <w:t xml:space="preserve">values</w:t>
      </w:r>
      <w:r>
        <w:rPr>
          <w:rStyle w:val="NormalTok"/>
        </w:rPr>
        <w:t xml:space="preserve">(sg.silt) </w:t>
      </w:r>
      <w:r>
        <w:rPr>
          <w:rStyle w:val="OtherTok"/>
        </w:rPr>
        <w:t xml:space="preserve">&lt;-</w:t>
      </w:r>
      <w:r>
        <w:rPr>
          <w:rStyle w:val="NormalTok"/>
        </w:rPr>
        <w:t xml:space="preserve"> </w:t>
      </w:r>
      <w:r>
        <w:rPr>
          <w:rStyle w:val="FunctionTok"/>
        </w:rPr>
        <w:t xml:space="preserve">values</w:t>
      </w:r>
      <w:r>
        <w:rPr>
          <w:rStyle w:val="NormalTok"/>
        </w:rPr>
        <w:t xml:space="preserve">(sg.silt)</w:t>
      </w:r>
      <w:r>
        <w:rPr>
          <w:rStyle w:val="SpecialCharTok"/>
        </w:rPr>
        <w:t xml:space="preserve">/</w:t>
      </w:r>
      <w:r>
        <w:rPr>
          <w:rStyle w:val="DecValTok"/>
        </w:rPr>
        <w:t xml:space="preserve">10</w:t>
      </w:r>
      <w:r>
        <w:rPr>
          <w:rStyle w:val="NormalTok"/>
        </w:rPr>
        <w:t xml:space="preserve"> </w:t>
      </w:r>
      <w:r>
        <w:rPr>
          <w:rStyle w:val="CommentTok"/>
        </w:rPr>
        <w:t xml:space="preserve"># convert from ppt to %</w:t>
      </w:r>
      <w:r>
        <w:br/>
      </w:r>
      <w:r>
        <w:rPr>
          <w:rStyle w:val="NormalTok"/>
        </w:rPr>
        <w:t xml:space="preserve">sg.silt.utm </w:t>
      </w:r>
      <w:r>
        <w:rPr>
          <w:rStyle w:val="OtherTok"/>
        </w:rPr>
        <w:t xml:space="preserve">&lt;-</w:t>
      </w:r>
      <w:r>
        <w:rPr>
          <w:rStyle w:val="NormalTok"/>
        </w:rPr>
        <w:t xml:space="preserve"> terra</w:t>
      </w:r>
      <w:r>
        <w:rPr>
          <w:rStyle w:val="SpecialCharTok"/>
        </w:rPr>
        <w:t xml:space="preserve">::</w:t>
      </w:r>
      <w:r>
        <w:rPr>
          <w:rStyle w:val="FunctionTok"/>
        </w:rPr>
        <w:t xml:space="preserve">project</w:t>
      </w:r>
      <w:r>
        <w:rPr>
          <w:rStyle w:val="NormalTok"/>
        </w:rPr>
        <w:t xml:space="preserve">(sg.silt, epsg.utm, </w:t>
      </w:r>
      <w:r>
        <w:br/>
      </w:r>
      <w:r>
        <w:rPr>
          <w:rStyle w:val="NormalTok"/>
        </w:rPr>
        <w:t xml:space="preserve">                         </w:t>
      </w:r>
      <w:r>
        <w:rPr>
          <w:rStyle w:val="AttributeTok"/>
        </w:rPr>
        <w:t xml:space="preserve">res =</w:t>
      </w:r>
      <w:r>
        <w:rPr>
          <w:rStyle w:val="NormalTok"/>
        </w:rPr>
        <w:t xml:space="preserve"> </w:t>
      </w:r>
      <w:r>
        <w:rPr>
          <w:rStyle w:val="FunctionTok"/>
        </w:rPr>
        <w:t xml:space="preserve">c</w:t>
      </w:r>
      <w:r>
        <w:rPr>
          <w:rStyle w:val="NormalTok"/>
        </w:rPr>
        <w:t xml:space="preserve">(</w:t>
      </w:r>
      <w:r>
        <w:rPr>
          <w:rStyle w:val="DecValTok"/>
        </w:rPr>
        <w:t xml:space="preserve">250</w:t>
      </w:r>
      <w:r>
        <w:rPr>
          <w:rStyle w:val="NormalTok"/>
        </w:rPr>
        <w:t xml:space="preserve">, </w:t>
      </w:r>
      <w:r>
        <w:rPr>
          <w:rStyle w:val="DecValTok"/>
        </w:rPr>
        <w:t xml:space="preserve">250</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sg.silt.utm </w:t>
      </w:r>
      <w:r>
        <w:rPr>
          <w:rStyle w:val="OtherTok"/>
        </w:rPr>
        <w:t xml:space="preserve">&lt;-</w:t>
      </w:r>
      <w:r>
        <w:rPr>
          <w:rStyle w:val="NormalTok"/>
        </w:rPr>
        <w:t xml:space="preserve"> </w:t>
      </w:r>
      <w:r>
        <w:rPr>
          <w:rStyle w:val="FunctionTok"/>
        </w:rPr>
        <w:t xml:space="preserve">resample</w:t>
      </w:r>
      <w:r>
        <w:rPr>
          <w:rStyle w:val="NormalTok"/>
        </w:rPr>
        <w:t xml:space="preserve">(sg.silt.utm, sg.utm) </w:t>
      </w:r>
      <w:r>
        <w:rPr>
          <w:rStyle w:val="CommentTok"/>
        </w:rPr>
        <w:t xml:space="preserve"># make extents identical</w:t>
      </w:r>
      <w:r>
        <w:br/>
      </w:r>
      <w:r>
        <w:rPr>
          <w:rStyle w:val="NormalTok"/>
        </w:rPr>
        <w:t xml:space="preserve">cuts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rPr>
          <w:rStyle w:val="AttributeTok"/>
        </w:rPr>
        <w:t xml:space="preserve">by =</w:t>
      </w:r>
      <w:r>
        <w:rPr>
          <w:rStyle w:val="NormalTok"/>
        </w:rPr>
        <w:t xml:space="preserve"> </w:t>
      </w:r>
      <w:r>
        <w:rPr>
          <w:rStyle w:val="DecValTok"/>
        </w:rPr>
        <w:t xml:space="preserve">5</w:t>
      </w:r>
      <w:r>
        <w:rPr>
          <w:rStyle w:val="NormalTok"/>
        </w:rPr>
        <w:t xml:space="preserve">) </w:t>
      </w:r>
      <w:r>
        <w:br/>
      </w:r>
      <w:r>
        <w:rPr>
          <w:rStyle w:val="NormalTok"/>
        </w:rPr>
        <w:t xml:space="preserve">sg.silt.class </w:t>
      </w:r>
      <w:r>
        <w:rPr>
          <w:rStyle w:val="OtherTok"/>
        </w:rPr>
        <w:t xml:space="preserve">&lt;-</w:t>
      </w:r>
      <w:r>
        <w:rPr>
          <w:rStyle w:val="NormalTok"/>
        </w:rPr>
        <w:t xml:space="preserve"> terra</w:t>
      </w:r>
      <w:r>
        <w:rPr>
          <w:rStyle w:val="SpecialCharTok"/>
        </w:rPr>
        <w:t xml:space="preserve">::</w:t>
      </w:r>
      <w:r>
        <w:rPr>
          <w:rStyle w:val="FunctionTok"/>
        </w:rPr>
        <w:t xml:space="preserve">classify</w:t>
      </w:r>
      <w:r>
        <w:rPr>
          <w:rStyle w:val="NormalTok"/>
        </w:rPr>
        <w:t xml:space="preserve">(sg.silt.utm, </w:t>
      </w:r>
      <w:r>
        <w:rPr>
          <w:rStyle w:val="AttributeTok"/>
        </w:rPr>
        <w:t xml:space="preserve">rcl=</w:t>
      </w:r>
      <w:r>
        <w:rPr>
          <w:rStyle w:val="NormalTok"/>
        </w:rPr>
        <w:t xml:space="preserve"> cuts)</w:t>
      </w:r>
      <w:r>
        <w:br/>
      </w:r>
      <w:r>
        <w:rPr>
          <w:rStyle w:val="FunctionTok"/>
        </w:rPr>
        <w:t xml:space="preserve">table</w:t>
      </w:r>
      <w:r>
        <w:rPr>
          <w:rStyle w:val="NormalTok"/>
        </w:rPr>
        <w:t xml:space="preserve">(</w:t>
      </w:r>
      <w:r>
        <w:rPr>
          <w:rStyle w:val="FunctionTok"/>
        </w:rPr>
        <w:t xml:space="preserve">values</w:t>
      </w:r>
      <w:r>
        <w:rPr>
          <w:rStyle w:val="NormalTok"/>
        </w:rPr>
        <w:t xml:space="preserve">(sg.silt.class))</w:t>
      </w:r>
    </w:p>
    <w:p>
      <w:pPr>
        <w:pStyle w:val="SourceCode"/>
      </w:pPr>
      <w:r>
        <w:br/>
      </w:r>
      <w:r>
        <w:rPr>
          <w:rStyle w:val="VerbatimChar"/>
        </w:rPr>
        <w:t xml:space="preserve">   0    1    2    3    4    5    6    7    8    9   10 </w:t>
      </w:r>
      <w:r>
        <w:br/>
      </w:r>
      <w:r>
        <w:rPr>
          <w:rStyle w:val="VerbatimChar"/>
        </w:rPr>
        <w:t xml:space="preserve">   2    1    5   12   11   12  166 2254 5330 1331    2 </w:t>
      </w:r>
    </w:p>
    <w:p>
      <w:pPr>
        <w:pStyle w:val="SourceCode"/>
      </w:pPr>
      <w:r>
        <w:rPr>
          <w:rStyle w:val="FunctionTok"/>
        </w:rPr>
        <w:t xml:space="preserve">names</w:t>
      </w:r>
      <w:r>
        <w:rPr>
          <w:rStyle w:val="NormalTok"/>
        </w:rPr>
        <w:t xml:space="preserve">(sg.silt.class) </w:t>
      </w:r>
      <w:r>
        <w:rPr>
          <w:rStyle w:val="OtherTok"/>
        </w:rPr>
        <w:t xml:space="preserve">&lt;-</w:t>
      </w:r>
      <w:r>
        <w:rPr>
          <w:rStyle w:val="NormalTok"/>
        </w:rPr>
        <w:t xml:space="preserve"> </w:t>
      </w:r>
      <w:r>
        <w:rPr>
          <w:rStyle w:val="StringTok"/>
        </w:rPr>
        <w:t xml:space="preserve">"class"</w:t>
      </w:r>
      <w:r>
        <w:br/>
      </w:r>
      <w:r>
        <w:rPr>
          <w:rStyle w:val="FunctionTok"/>
        </w:rPr>
        <w:t xml:space="preserve">plot</w:t>
      </w:r>
      <w:r>
        <w:rPr>
          <w:rStyle w:val="NormalTok"/>
        </w:rPr>
        <w:t xml:space="preserve">(sg.silt.class, </w:t>
      </w:r>
      <w:r>
        <w:rPr>
          <w:rStyle w:val="AttributeTok"/>
        </w:rPr>
        <w:t xml:space="preserve">col =</w:t>
      </w:r>
      <w:r>
        <w:rPr>
          <w:rStyle w:val="NormalTok"/>
        </w:rPr>
        <w:t xml:space="preserve"> </w:t>
      </w:r>
      <w:r>
        <w:rPr>
          <w:rStyle w:val="FunctionTok"/>
        </w:rPr>
        <w:t xml:space="preserve">topo.colors</w:t>
      </w:r>
      <w:r>
        <w:rPr>
          <w:rStyle w:val="NormalTok"/>
        </w:rPr>
        <w:t xml:space="preserve">(</w:t>
      </w:r>
      <w:r>
        <w:rPr>
          <w:rStyle w:val="DecValTok"/>
        </w:rPr>
        <w:t xml:space="preserve">11</w:t>
      </w:r>
      <w:r>
        <w:rPr>
          <w:rStyle w:val="NormalTok"/>
        </w:rPr>
        <w:t xml:space="preserve">))</w:t>
      </w:r>
    </w:p>
    <w:p>
      <w:pPr>
        <w:pStyle w:val="FirstParagraph"/>
      </w:pPr>
      <w:r>
        <w:drawing>
          <wp:inline>
            <wp:extent cx="5334000" cy="2667000"/>
            <wp:effectExtent b="0" l="0" r="0" t="0"/>
            <wp:docPr descr="" title="" id="141" name="Picture"/>
            <a:graphic>
              <a:graphicData uri="http://schemas.openxmlformats.org/drawingml/2006/picture">
                <pic:pic>
                  <pic:nvPicPr>
                    <pic:cNvPr descr="PatternAnalysisWorkshopTutorial_files/figure-docx/silt-map-1.png" id="142"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This map has much larger homogeneous areas than the SG2 pH map.</w:t>
      </w:r>
    </w:p>
    <w:p>
      <w:pPr>
        <w:pStyle w:val="BodyText"/>
      </w:pPr>
      <w:r>
        <w:t xml:space="preserve">Examine this single map’s co-occurrence matrix and vector:</w:t>
      </w:r>
    </w:p>
    <w:p>
      <w:pPr>
        <w:pStyle w:val="SourceCode"/>
      </w:pPr>
      <w:r>
        <w:rPr>
          <w:rStyle w:val="CommentTok"/>
        </w:rPr>
        <w:t xml:space="preserve">#|.label: coma-cove</w:t>
      </w:r>
      <w:r>
        <w:br/>
      </w:r>
      <w:r>
        <w:rPr>
          <w:rStyle w:val="NormalTok"/>
        </w:rPr>
        <w:t xml:space="preserve">coma.sg.silt </w:t>
      </w:r>
      <w:r>
        <w:rPr>
          <w:rStyle w:val="OtherTok"/>
        </w:rPr>
        <w:t xml:space="preserve">&lt;-</w:t>
      </w:r>
      <w:r>
        <w:rPr>
          <w:rStyle w:val="NormalTok"/>
        </w:rPr>
        <w:t xml:space="preserve"> </w:t>
      </w:r>
      <w:r>
        <w:rPr>
          <w:rStyle w:val="FunctionTok"/>
        </w:rPr>
        <w:t xml:space="preserve">lsp_signature</w:t>
      </w:r>
      <w:r>
        <w:rPr>
          <w:rStyle w:val="NormalTok"/>
        </w:rPr>
        <w:t xml:space="preserve">(sg.silt.class, </w:t>
      </w:r>
      <w:r>
        <w:rPr>
          <w:rStyle w:val="AttributeTok"/>
        </w:rPr>
        <w:t xml:space="preserve">type=</w:t>
      </w:r>
      <w:r>
        <w:rPr>
          <w:rStyle w:val="StringTok"/>
        </w:rPr>
        <w:t xml:space="preserve">"coma"</w:t>
      </w:r>
      <w:r>
        <w:rPr>
          <w:rStyle w:val="NormalTok"/>
        </w:rPr>
        <w:t xml:space="preserve">, </w:t>
      </w:r>
      <w:r>
        <w:rPr>
          <w:rStyle w:val="AttributeTok"/>
        </w:rPr>
        <w:t xml:space="preserve">neighbourhood =</w:t>
      </w:r>
      <w:r>
        <w:rPr>
          <w:rStyle w:val="NormalTok"/>
        </w:rPr>
        <w:t xml:space="preserve"> </w:t>
      </w:r>
      <w:r>
        <w:rPr>
          <w:rStyle w:val="DecValTok"/>
        </w:rPr>
        <w:t xml:space="preserve">8</w:t>
      </w:r>
      <w:r>
        <w:rPr>
          <w:rStyle w:val="NormalTok"/>
        </w:rPr>
        <w:t xml:space="preserve">)</w:t>
      </w:r>
      <w:r>
        <w:br/>
      </w:r>
      <w:r>
        <w:rPr>
          <w:rStyle w:val="FunctionTok"/>
        </w:rPr>
        <w:t xml:space="preserve">print</w:t>
      </w:r>
      <w:r>
        <w:rPr>
          <w:rStyle w:val="NormalTok"/>
        </w:rPr>
        <w:t xml:space="preserve">(coma.sg.silt.matrix </w:t>
      </w:r>
      <w:r>
        <w:rPr>
          <w:rStyle w:val="OtherTok"/>
        </w:rPr>
        <w:t xml:space="preserve">&lt;-</w:t>
      </w:r>
      <w:r>
        <w:rPr>
          <w:rStyle w:val="NormalTok"/>
        </w:rPr>
        <w:t xml:space="preserve"> </w:t>
      </w:r>
      <w:r>
        <w:rPr>
          <w:rStyle w:val="FunctionTok"/>
        </w:rPr>
        <w:t xml:space="preserve">as.matrix</w:t>
      </w:r>
      <w:r>
        <w:rPr>
          <w:rStyle w:val="NormalTok"/>
        </w:rPr>
        <w:t xml:space="preserve">(coma.sg.silt</w:t>
      </w:r>
      <w:r>
        <w:rPr>
          <w:rStyle w:val="SpecialCharTok"/>
        </w:rPr>
        <w:t xml:space="preserve">$</w:t>
      </w:r>
      <w:r>
        <w:rPr>
          <w:rStyle w:val="NormalTok"/>
        </w:rPr>
        <w:t xml:space="preserve">signature)[[</w:t>
      </w:r>
      <w:r>
        <w:rPr>
          <w:rStyle w:val="DecValTok"/>
        </w:rPr>
        <w:t xml:space="preserve">1</w:t>
      </w:r>
      <w:r>
        <w:rPr>
          <w:rStyle w:val="NormalTok"/>
        </w:rPr>
        <w:t xml:space="preserve">]])</w:t>
      </w:r>
    </w:p>
    <w:p>
      <w:pPr>
        <w:pStyle w:val="SourceCode"/>
      </w:pPr>
      <w:r>
        <w:rPr>
          <w:rStyle w:val="VerbatimChar"/>
        </w:rPr>
        <w:t xml:space="preserve">   1 2 3  4  5  6   7     8     9   10 11</w:t>
      </w:r>
      <w:r>
        <w:br/>
      </w:r>
      <w:r>
        <w:rPr>
          <w:rStyle w:val="VerbatimChar"/>
        </w:rPr>
        <w:t xml:space="preserve">1  2 0 5  3  4  1   1     0     0    0  0</w:t>
      </w:r>
      <w:r>
        <w:br/>
      </w:r>
      <w:r>
        <w:rPr>
          <w:rStyle w:val="VerbatimChar"/>
        </w:rPr>
        <w:t xml:space="preserve">2  0 0 1  0  2  2   0     2     0    0  0</w:t>
      </w:r>
      <w:r>
        <w:br/>
      </w:r>
      <w:r>
        <w:rPr>
          <w:rStyle w:val="VerbatimChar"/>
        </w:rPr>
        <w:t xml:space="preserve">3  5 1 2  9  6  4   4     7     1    0  0</w:t>
      </w:r>
      <w:r>
        <w:br/>
      </w:r>
      <w:r>
        <w:rPr>
          <w:rStyle w:val="VerbatimChar"/>
        </w:rPr>
        <w:t xml:space="preserve">4  3 0 9 16  9 13  21    20     3    0  0</w:t>
      </w:r>
      <w:r>
        <w:br/>
      </w:r>
      <w:r>
        <w:rPr>
          <w:rStyle w:val="VerbatimChar"/>
        </w:rPr>
        <w:t xml:space="preserve">5  4 2 6  9  8  9  15    24     9    0  0</w:t>
      </w:r>
      <w:r>
        <w:br/>
      </w:r>
      <w:r>
        <w:rPr>
          <w:rStyle w:val="VerbatimChar"/>
        </w:rPr>
        <w:t xml:space="preserve">6  1 2 4 13  9  6   8    25    26    1  0</w:t>
      </w:r>
      <w:r>
        <w:br/>
      </w:r>
      <w:r>
        <w:rPr>
          <w:rStyle w:val="VerbatimChar"/>
        </w:rPr>
        <w:t xml:space="preserve">7  1 0 4 21 15  8 828   416    29    5  0</w:t>
      </w:r>
      <w:r>
        <w:br/>
      </w:r>
      <w:r>
        <w:rPr>
          <w:rStyle w:val="VerbatimChar"/>
        </w:rPr>
        <w:t xml:space="preserve">8  0 2 7 20 24 25 416 14128  3024   10  0</w:t>
      </w:r>
      <w:r>
        <w:br/>
      </w:r>
      <w:r>
        <w:rPr>
          <w:rStyle w:val="VerbatimChar"/>
        </w:rPr>
        <w:t xml:space="preserve">9  0 0 1  3  9 26  29  3024 36196 2651  1</w:t>
      </w:r>
      <w:r>
        <w:br/>
      </w:r>
      <w:r>
        <w:rPr>
          <w:rStyle w:val="VerbatimChar"/>
        </w:rPr>
        <w:t xml:space="preserve">10 0 0 0  0  0  1   5    10  2651 7892 10</w:t>
      </w:r>
      <w:r>
        <w:br/>
      </w:r>
      <w:r>
        <w:rPr>
          <w:rStyle w:val="VerbatimChar"/>
        </w:rPr>
        <w:t xml:space="preserve">11 0 0 0  0  0  0   0     0     1   10  2</w:t>
      </w:r>
    </w:p>
    <w:p>
      <w:pPr>
        <w:pStyle w:val="SourceCode"/>
      </w:pPr>
      <w:r>
        <w:rPr>
          <w:rStyle w:val="FunctionTok"/>
        </w:rPr>
        <w:t xml:space="preserve">sum</w:t>
      </w:r>
      <w:r>
        <w:rPr>
          <w:rStyle w:val="NormalTok"/>
        </w:rPr>
        <w:t xml:space="preserve">(</w:t>
      </w:r>
      <w:r>
        <w:rPr>
          <w:rStyle w:val="FunctionTok"/>
        </w:rPr>
        <w:t xml:space="preserve">diag</w:t>
      </w:r>
      <w:r>
        <w:rPr>
          <w:rStyle w:val="NormalTok"/>
        </w:rPr>
        <w:t xml:space="preserve">(coma.sg.silt.matrix))</w:t>
      </w:r>
      <w:r>
        <w:rPr>
          <w:rStyle w:val="SpecialCharTok"/>
        </w:rPr>
        <w:t xml:space="preserve">/</w:t>
      </w:r>
      <w:r>
        <w:rPr>
          <w:rStyle w:val="FunctionTok"/>
        </w:rPr>
        <w:t xml:space="preserve">sum</w:t>
      </w:r>
      <w:r>
        <w:rPr>
          <w:rStyle w:val="NormalTok"/>
        </w:rPr>
        <w:t xml:space="preserve">(coma.sg.silt.matrix)</w:t>
      </w:r>
    </w:p>
    <w:p>
      <w:pPr>
        <w:pStyle w:val="SourceCode"/>
      </w:pPr>
      <w:r>
        <w:rPr>
          <w:rStyle w:val="VerbatimChar"/>
        </w:rPr>
        <w:t xml:space="preserve">[1] 0.8223602</w:t>
      </w:r>
    </w:p>
    <w:p>
      <w:pPr>
        <w:pStyle w:val="SourceCode"/>
      </w:pPr>
      <w:r>
        <w:rPr>
          <w:rStyle w:val="NormalTok"/>
        </w:rPr>
        <w:t xml:space="preserve">cove.sg.silt </w:t>
      </w:r>
      <w:r>
        <w:rPr>
          <w:rStyle w:val="OtherTok"/>
        </w:rPr>
        <w:t xml:space="preserve">&lt;-</w:t>
      </w:r>
      <w:r>
        <w:rPr>
          <w:rStyle w:val="NormalTok"/>
        </w:rPr>
        <w:t xml:space="preserve"> </w:t>
      </w:r>
      <w:r>
        <w:rPr>
          <w:rStyle w:val="FunctionTok"/>
        </w:rPr>
        <w:t xml:space="preserve">lsp_signature</w:t>
      </w:r>
      <w:r>
        <w:rPr>
          <w:rStyle w:val="NormalTok"/>
        </w:rPr>
        <w:t xml:space="preserve">(sg.silt.class, </w:t>
      </w:r>
      <w:r>
        <w:rPr>
          <w:rStyle w:val="AttributeTok"/>
        </w:rPr>
        <w:t xml:space="preserve">type=</w:t>
      </w:r>
      <w:r>
        <w:rPr>
          <w:rStyle w:val="StringTok"/>
        </w:rPr>
        <w:t xml:space="preserve">"cove"</w:t>
      </w:r>
      <w:r>
        <w:rPr>
          <w:rStyle w:val="NormalTok"/>
        </w:rPr>
        <w:t xml:space="preserve">, </w:t>
      </w:r>
      <w:r>
        <w:rPr>
          <w:rStyle w:val="AttributeTok"/>
        </w:rPr>
        <w:t xml:space="preserve">neighbourhood =</w:t>
      </w:r>
      <w:r>
        <w:rPr>
          <w:rStyle w:val="NormalTok"/>
        </w:rPr>
        <w:t xml:space="preserve"> </w:t>
      </w:r>
      <w:r>
        <w:rPr>
          <w:rStyle w:val="DecValTok"/>
        </w:rPr>
        <w:t xml:space="preserve">8</w:t>
      </w:r>
      <w:r>
        <w:rPr>
          <w:rStyle w:val="NormalTok"/>
        </w:rPr>
        <w:t xml:space="preserve">)</w:t>
      </w:r>
    </w:p>
    <w:p>
      <w:pPr>
        <w:pStyle w:val="FirstParagraph"/>
      </w:pPr>
      <w:r>
        <w:t xml:space="preserve">Most of the adjacencies are to the same class, or the adjacent class.</w:t>
      </w:r>
    </w:p>
    <w:p>
      <w:pPr>
        <w:pStyle w:val="BodyText"/>
      </w:pPr>
      <w:r>
        <w:t xml:space="preserve">Task: Compute the distance between the co-occurrence vectors for pH and silt:</w:t>
      </w:r>
    </w:p>
    <w:p>
      <w:pPr>
        <w:pStyle w:val="SourceCode"/>
      </w:pPr>
      <w:r>
        <w:rPr>
          <w:rStyle w:val="NormalTok"/>
        </w:rPr>
        <w:t xml:space="preserve">cove.df </w:t>
      </w:r>
      <w:r>
        <w:rPr>
          <w:rStyle w:val="OtherTok"/>
        </w:rPr>
        <w:t xml:space="preserve">&lt;-</w:t>
      </w:r>
      <w:r>
        <w:rPr>
          <w:rStyle w:val="NormalTok"/>
        </w:rPr>
        <w:t xml:space="preserve"> </w:t>
      </w:r>
      <w:r>
        <w:rPr>
          <w:rStyle w:val="FunctionTok"/>
        </w:rPr>
        <w:t xml:space="preserve">data.frame</w:t>
      </w:r>
      <w:r>
        <w:rPr>
          <w:rStyle w:val="NormalTok"/>
        </w:rPr>
        <w:t xml:space="preserve">(cove.sg)</w:t>
      </w:r>
      <w:r>
        <w:rPr>
          <w:rStyle w:val="SpecialCharTok"/>
        </w:rPr>
        <w:t xml:space="preserve">$</w:t>
      </w:r>
      <w:r>
        <w:rPr>
          <w:rStyle w:val="NormalTok"/>
        </w:rPr>
        <w:t xml:space="preserve">signature[[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cove.df </w:t>
      </w:r>
      <w:r>
        <w:rPr>
          <w:rStyle w:val="OtherTok"/>
        </w:rPr>
        <w:t xml:space="preserve">&lt;-</w:t>
      </w:r>
      <w:r>
        <w:rPr>
          <w:rStyle w:val="NormalTok"/>
        </w:rPr>
        <w:t xml:space="preserve"> </w:t>
      </w:r>
      <w:r>
        <w:rPr>
          <w:rStyle w:val="FunctionTok"/>
        </w:rPr>
        <w:t xml:space="preserve">rbind</w:t>
      </w:r>
      <w:r>
        <w:rPr>
          <w:rStyle w:val="NormalTok"/>
        </w:rPr>
        <w:t xml:space="preserve">(cove.df, cove.sg.silt</w:t>
      </w:r>
      <w:r>
        <w:rPr>
          <w:rStyle w:val="SpecialCharTok"/>
        </w:rPr>
        <w:t xml:space="preserve">$</w:t>
      </w:r>
      <w:r>
        <w:rPr>
          <w:rStyle w:val="NormalTok"/>
        </w:rPr>
        <w:t xml:space="preserve">signature[[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cove.dists </w:t>
      </w:r>
      <w:r>
        <w:rPr>
          <w:rStyle w:val="OtherTok"/>
        </w:rPr>
        <w:t xml:space="preserve">&lt;-</w:t>
      </w:r>
      <w:r>
        <w:rPr>
          <w:rStyle w:val="NormalTok"/>
        </w:rPr>
        <w:t xml:space="preserve"> </w:t>
      </w:r>
      <w:r>
        <w:rPr>
          <w:rStyle w:val="FunctionTok"/>
        </w:rPr>
        <w:t xml:space="preserve">round</w:t>
      </w:r>
      <w:r>
        <w:rPr>
          <w:rStyle w:val="NormalTok"/>
        </w:rPr>
        <w:t xml:space="preserve">(</w:t>
      </w:r>
      <w:r>
        <w:br/>
      </w:r>
      <w:r>
        <w:rPr>
          <w:rStyle w:val="NormalTok"/>
        </w:rPr>
        <w:t xml:space="preserve">  philentropy</w:t>
      </w:r>
      <w:r>
        <w:rPr>
          <w:rStyle w:val="SpecialCharTok"/>
        </w:rPr>
        <w:t xml:space="preserve">::</w:t>
      </w:r>
      <w:r>
        <w:rPr>
          <w:rStyle w:val="FunctionTok"/>
        </w:rPr>
        <w:t xml:space="preserve">distance</w:t>
      </w:r>
      <w:r>
        <w:rPr>
          <w:rStyle w:val="NormalTok"/>
        </w:rPr>
        <w:t xml:space="preserve">(cove.df, </w:t>
      </w:r>
      <w:r>
        <w:rPr>
          <w:rStyle w:val="AttributeTok"/>
        </w:rPr>
        <w:t xml:space="preserve">method =</w:t>
      </w:r>
      <w:r>
        <w:rPr>
          <w:rStyle w:val="NormalTok"/>
        </w:rPr>
        <w:t xml:space="preserve"> </w:t>
      </w:r>
      <w:r>
        <w:rPr>
          <w:rStyle w:val="StringTok"/>
        </w:rPr>
        <w:t xml:space="preserve">"jensen-shannon"</w:t>
      </w:r>
      <w:r>
        <w:rPr>
          <w:rStyle w:val="NormalTok"/>
        </w:rPr>
        <w:t xml:space="preserve">, </w:t>
      </w:r>
      <w:r>
        <w:br/>
      </w:r>
      <w:r>
        <w:rPr>
          <w:rStyle w:val="NormalTok"/>
        </w:rPr>
        <w:t xml:space="preserve">                        </w:t>
      </w:r>
      <w:r>
        <w:rPr>
          <w:rStyle w:val="AttributeTok"/>
        </w:rPr>
        <w:t xml:space="preserve">use.row.names =</w:t>
      </w:r>
      <w:r>
        <w:rPr>
          <w:rStyle w:val="ConstantTok"/>
        </w:rPr>
        <w:t xml:space="preserve">TRUE</w:t>
      </w:r>
      <w:r>
        <w:rPr>
          <w:rStyle w:val="NormalTok"/>
        </w:rPr>
        <w:t xml:space="preserve">, </w:t>
      </w:r>
      <w:r>
        <w:br/>
      </w:r>
      <w:r>
        <w:rPr>
          <w:rStyle w:val="NormalTok"/>
        </w:rPr>
        <w:t xml:space="preserve">                        </w:t>
      </w:r>
      <w:r>
        <w:rPr>
          <w:rStyle w:val="AttributeTok"/>
        </w:rPr>
        <w:t xml:space="preserve">as.dist.obj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diag =</w:t>
      </w:r>
      <w:r>
        <w:rPr>
          <w:rStyle w:val="NormalTok"/>
        </w:rPr>
        <w:t xml:space="preserve"> </w:t>
      </w:r>
      <w:r>
        <w:rPr>
          <w:rStyle w:val="ConstantTok"/>
        </w:rPr>
        <w:t xml:space="preserve">FALSE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Metric: 'jensen-shannon' using unit: 'log'; comparing: 2 vectors.</w:t>
      </w:r>
    </w:p>
    <w:p>
      <w:pPr>
        <w:pStyle w:val="SourceCode"/>
      </w:pPr>
      <w:r>
        <w:rPr>
          <w:rStyle w:val="FunctionTok"/>
        </w:rPr>
        <w:t xml:space="preserve">print</w:t>
      </w:r>
      <w:r>
        <w:rPr>
          <w:rStyle w:val="NormalTok"/>
        </w:rPr>
        <w:t xml:space="preserve">(cove.dists)</w:t>
      </w:r>
    </w:p>
    <w:p>
      <w:pPr>
        <w:pStyle w:val="SourceCode"/>
      </w:pPr>
      <w:r>
        <w:rPr>
          <w:rStyle w:val="VerbatimChar"/>
        </w:rPr>
        <w:t xml:space="preserve">jensen-shannon </w:t>
      </w:r>
      <w:r>
        <w:br/>
      </w:r>
      <w:r>
        <w:rPr>
          <w:rStyle w:val="VerbatimChar"/>
        </w:rPr>
        <w:t xml:space="preserve">        0.6811 </w:t>
      </w:r>
    </w:p>
    <w:p>
      <w:pPr>
        <w:pStyle w:val="FirstParagraph"/>
      </w:pPr>
      <w:r>
        <w:t xml:space="preserve">This is a much larger distance than that between SG2 and gNATSGO pH maps co-occurrence vectors.</w:t>
      </w:r>
    </w:p>
    <w:bookmarkStart w:id="152" w:name="clustering-pattern-differences"/>
    <w:p>
      <w:pPr>
        <w:pStyle w:val="Heading3"/>
      </w:pPr>
      <w:r>
        <w:t xml:space="preserve">6.6.1 Clustering pattern differences</w:t>
      </w:r>
    </w:p>
    <w:p>
      <w:pPr>
        <w:pStyle w:val="FirstParagraph"/>
      </w:pPr>
      <w:r>
        <w:t xml:space="preserve">Once a pattern metric is shown across a map, a natural question is whether different areas of the map have different patterns. We illustrate this with the pattern of the integrated co-occurrence vectors.</w:t>
      </w:r>
    </w:p>
    <w:p>
      <w:pPr>
        <w:pStyle w:val="BodyText"/>
      </w:pPr>
      <w:r>
        <w:t xml:space="preserve">Any size window can be used. If too small the result is erratic, if too large, local differences may be missed.</w:t>
      </w:r>
    </w:p>
    <w:p>
      <w:pPr>
        <w:pStyle w:val="BodyText"/>
      </w:pPr>
      <w:r>
        <w:t xml:space="preserve">Task: Identify which parts of the SG2 map have similar</w:t>
      </w:r>
      <w:r>
        <w:t xml:space="preserve"> </w:t>
      </w:r>
      <w:r>
        <w:rPr>
          <w:iCs/>
          <w:i/>
        </w:rPr>
        <w:t xml:space="preserve">integrated co-occurrence</w:t>
      </w:r>
      <w:r>
        <w:t xml:space="preserve"> </w:t>
      </w:r>
      <w:r>
        <w:t xml:space="preserve">pattern differences, considering both properties. For this we use 4 x 4 km windows, i.e., 16 x 16 grid cells.</w:t>
      </w:r>
    </w:p>
    <w:p>
      <w:pPr>
        <w:pStyle w:val="BodyText"/>
      </w:pPr>
      <w:r>
        <w:t xml:space="preserve">Again we use</w:t>
      </w:r>
      <w:r>
        <w:t xml:space="preserve"> </w:t>
      </w:r>
      <w:r>
        <w:rPr>
          <w:rStyle w:val="VerbatimChar"/>
        </w:rPr>
        <w:t xml:space="preserve">lsp_signature</w:t>
      </w:r>
      <w:r>
        <w:t xml:space="preserve">, type</w:t>
      </w:r>
      <w:r>
        <w:t xml:space="preserve"> </w:t>
      </w:r>
      <w:r>
        <w:rPr>
          <w:rStyle w:val="VerbatimChar"/>
        </w:rPr>
        <w:t xml:space="preserve">"incove"</w:t>
      </w:r>
      <w:r>
        <w:t xml:space="preserve">, but now specifying a</w:t>
      </w:r>
      <w:r>
        <w:t xml:space="preserve"> </w:t>
      </w:r>
      <w:r>
        <w:rPr>
          <w:rStyle w:val="VerbatimChar"/>
        </w:rPr>
        <w:t xml:space="preserve">window</w:t>
      </w:r>
      <w:r>
        <w:t xml:space="preserve"> </w:t>
      </w:r>
      <w:r>
        <w:t xml:space="preserve">size within which to compute the pattern.</w:t>
      </w:r>
    </w:p>
    <w:p>
      <w:pPr>
        <w:pStyle w:val="SourceCode"/>
      </w:pPr>
      <w:r>
        <w:rPr>
          <w:rStyle w:val="NormalTok"/>
        </w:rPr>
        <w:t xml:space="preserve">sg.ph.silt.class </w:t>
      </w:r>
      <w:r>
        <w:rPr>
          <w:rStyle w:val="OtherTok"/>
        </w:rPr>
        <w:t xml:space="preserve">&lt;-</w:t>
      </w:r>
      <w:r>
        <w:rPr>
          <w:rStyle w:val="NormalTok"/>
        </w:rPr>
        <w:t xml:space="preserve"> </w:t>
      </w:r>
      <w:r>
        <w:rPr>
          <w:rStyle w:val="FunctionTok"/>
        </w:rPr>
        <w:t xml:space="preserve">c</w:t>
      </w:r>
      <w:r>
        <w:rPr>
          <w:rStyle w:val="NormalTok"/>
        </w:rPr>
        <w:t xml:space="preserve">(sg.class, sg.silt.class)</w:t>
      </w:r>
      <w:r>
        <w:br/>
      </w:r>
      <w:r>
        <w:rPr>
          <w:rStyle w:val="NormalTok"/>
        </w:rPr>
        <w:t xml:space="preserve">incove.sg </w:t>
      </w:r>
      <w:r>
        <w:rPr>
          <w:rStyle w:val="OtherTok"/>
        </w:rPr>
        <w:t xml:space="preserve">&lt;-</w:t>
      </w:r>
      <w:r>
        <w:rPr>
          <w:rStyle w:val="NormalTok"/>
        </w:rPr>
        <w:t xml:space="preserve"> </w:t>
      </w:r>
      <w:r>
        <w:rPr>
          <w:rStyle w:val="FunctionTok"/>
        </w:rPr>
        <w:t xml:space="preserve">lsp_signature</w:t>
      </w:r>
      <w:r>
        <w:rPr>
          <w:rStyle w:val="NormalTok"/>
        </w:rPr>
        <w:t xml:space="preserve">(sg.ph.silt.class,</w:t>
      </w:r>
      <w:r>
        <w:br/>
      </w:r>
      <w:r>
        <w:rPr>
          <w:rStyle w:val="NormalTok"/>
        </w:rPr>
        <w:t xml:space="preserve">                              </w:t>
      </w:r>
      <w:r>
        <w:rPr>
          <w:rStyle w:val="AttributeTok"/>
        </w:rPr>
        <w:t xml:space="preserve">type =</w:t>
      </w:r>
      <w:r>
        <w:rPr>
          <w:rStyle w:val="NormalTok"/>
        </w:rPr>
        <w:t xml:space="preserve"> </w:t>
      </w:r>
      <w:r>
        <w:rPr>
          <w:rStyle w:val="StringTok"/>
        </w:rPr>
        <w:t xml:space="preserve">"incove"</w:t>
      </w:r>
      <w:r>
        <w:rPr>
          <w:rStyle w:val="NormalTok"/>
        </w:rPr>
        <w:t xml:space="preserve">,</w:t>
      </w:r>
      <w:r>
        <w:br/>
      </w:r>
      <w:r>
        <w:rPr>
          <w:rStyle w:val="NormalTok"/>
        </w:rPr>
        <w:t xml:space="preserve">                              </w:t>
      </w:r>
      <w:r>
        <w:rPr>
          <w:rStyle w:val="AttributeTok"/>
        </w:rPr>
        <w:t xml:space="preserve">neighbourhood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  </w:t>
      </w:r>
      <w:r>
        <w:rPr>
          <w:rStyle w:val="CommentTok"/>
        </w:rPr>
        <w:t xml:space="preserve"># the pH classes are ordered</w:t>
      </w:r>
      <w:r>
        <w:br/>
      </w:r>
      <w:r>
        <w:rPr>
          <w:rStyle w:val="NormalTok"/>
        </w:rPr>
        <w:t xml:space="preserve">                              </w:t>
      </w:r>
      <w:r>
        <w:rPr>
          <w:rStyle w:val="AttributeTok"/>
        </w:rPr>
        <w:t xml:space="preserve">window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normalization =</w:t>
      </w:r>
      <w:r>
        <w:rPr>
          <w:rStyle w:val="NormalTok"/>
        </w:rPr>
        <w:t xml:space="preserve"> </w:t>
      </w:r>
      <w:r>
        <w:rPr>
          <w:rStyle w:val="StringTok"/>
        </w:rPr>
        <w:t xml:space="preserve">"pdf"</w:t>
      </w:r>
      <w:r>
        <w:rPr>
          <w:rStyle w:val="NormalTok"/>
        </w:rPr>
        <w:t xml:space="preserve">)  </w:t>
      </w:r>
      <w:r>
        <w:rPr>
          <w:rStyle w:val="CommentTok"/>
        </w:rPr>
        <w:t xml:space="preserve">#sum to one</w:t>
      </w:r>
      <w:r>
        <w:br/>
      </w:r>
      <w:r>
        <w:rPr>
          <w:rStyle w:val="FunctionTok"/>
        </w:rPr>
        <w:t xml:space="preserve">summary</w:t>
      </w:r>
      <w:r>
        <w:rPr>
          <w:rStyle w:val="NormalTok"/>
        </w:rPr>
        <w:t xml:space="preserve">(incove.sg.dist </w:t>
      </w:r>
      <w:r>
        <w:rPr>
          <w:rStyle w:val="OtherTok"/>
        </w:rPr>
        <w:t xml:space="preserve">&lt;-</w:t>
      </w:r>
      <w:r>
        <w:rPr>
          <w:rStyle w:val="NormalTok"/>
        </w:rPr>
        <w:t xml:space="preserve"> </w:t>
      </w:r>
      <w:r>
        <w:rPr>
          <w:rStyle w:val="FunctionTok"/>
        </w:rPr>
        <w:t xml:space="preserve">lsp_to_dist</w:t>
      </w:r>
      <w:r>
        <w:rPr>
          <w:rStyle w:val="NormalTok"/>
        </w:rPr>
        <w:t xml:space="preserve">(incove.sg,</w:t>
      </w:r>
      <w:r>
        <w:br/>
      </w:r>
      <w:r>
        <w:rPr>
          <w:rStyle w:val="NormalTok"/>
        </w:rPr>
        <w:t xml:space="preserve">                                 </w:t>
      </w:r>
      <w:r>
        <w:rPr>
          <w:rStyle w:val="AttributeTok"/>
        </w:rPr>
        <w:t xml:space="preserve">dist_fun =</w:t>
      </w:r>
      <w:r>
        <w:rPr>
          <w:rStyle w:val="NormalTok"/>
        </w:rPr>
        <w:t xml:space="preserve"> </w:t>
      </w:r>
      <w:r>
        <w:rPr>
          <w:rStyle w:val="StringTok"/>
        </w:rPr>
        <w:t xml:space="preserve">"jensen-shannon"</w:t>
      </w:r>
      <w:r>
        <w:rPr>
          <w:rStyle w:val="NormalTok"/>
        </w:rPr>
        <w:t xml:space="preserve">))</w:t>
      </w:r>
    </w:p>
    <w:p>
      <w:pPr>
        <w:pStyle w:val="SourceCode"/>
      </w:pPr>
      <w:r>
        <w:rPr>
          <w:rStyle w:val="VerbatimChar"/>
        </w:rPr>
        <w:t xml:space="preserve">Metric: 'jensen-shannon' using unit: 'log2'; comparing: 42 vectors.</w:t>
      </w:r>
    </w:p>
    <w:p>
      <w:pPr>
        <w:pStyle w:val="SourceCode"/>
      </w:pPr>
      <w:r>
        <w:rPr>
          <w:rStyle w:val="VerbatimChar"/>
        </w:rPr>
        <w:t xml:space="preserve">   Min. 1st Qu.  Median    Mean 3rd Qu.    Max. </w:t>
      </w:r>
      <w:r>
        <w:br/>
      </w:r>
      <w:r>
        <w:rPr>
          <w:rStyle w:val="VerbatimChar"/>
        </w:rPr>
        <w:t xml:space="preserve">0.04654 0.28386 0.42389 0.43529 0.59139 0.92259 </w:t>
      </w:r>
    </w:p>
    <w:p>
      <w:pPr>
        <w:pStyle w:val="SourceCode"/>
      </w:pPr>
      <w:r>
        <w:rPr>
          <w:rStyle w:val="FunctionTok"/>
        </w:rPr>
        <w:t xml:space="preserve">dim</w:t>
      </w:r>
      <w:r>
        <w:rPr>
          <w:rStyle w:val="NormalTok"/>
        </w:rPr>
        <w:t xml:space="preserve">(incove.sg.dist)</w:t>
      </w:r>
    </w:p>
    <w:p>
      <w:pPr>
        <w:pStyle w:val="SourceCode"/>
      </w:pPr>
      <w:r>
        <w:rPr>
          <w:rStyle w:val="VerbatimChar"/>
        </w:rPr>
        <w:t xml:space="preserve">[1] 42 42</w:t>
      </w:r>
    </w:p>
    <w:p>
      <w:pPr>
        <w:pStyle w:val="FirstParagraph"/>
      </w:pPr>
      <w:r>
        <w:t xml:space="preserve">Here we have defined 42 x 42 distances, i.e., paired distances between each of the windows’ signatures.</w:t>
      </w:r>
    </w:p>
    <w:p>
      <w:pPr>
        <w:pStyle w:val="BodyText"/>
      </w:pPr>
      <w:r>
        <w:t xml:space="preserve">Are any of these distances similar? Let’s see with a</w:t>
      </w:r>
      <w:r>
        <w:t xml:space="preserve"> </w:t>
      </w:r>
      <w:r>
        <w:rPr>
          <w:iCs/>
          <w:i/>
        </w:rPr>
        <w:t xml:space="preserve">cluster analysis</w:t>
      </w:r>
      <w:r>
        <w:t xml:space="preserve">.</w:t>
      </w:r>
    </w:p>
    <w:p>
      <w:pPr>
        <w:pStyle w:val="BodyText"/>
      </w:pPr>
      <w:r>
        <w:t xml:space="preserve">Task: Make a hierarchical clustering of the distances between the integrated co-occurrence vectors of the 42 windows.</w:t>
      </w:r>
    </w:p>
    <w:p>
      <w:pPr>
        <w:pStyle w:val="BodyText"/>
      </w:pPr>
      <w:r>
        <w:t xml:space="preserve">The</w:t>
      </w:r>
      <w:r>
        <w:t xml:space="preserve"> </w:t>
      </w:r>
      <w:r>
        <w:rPr>
          <w:rStyle w:val="VerbatimChar"/>
        </w:rPr>
        <w:t xml:space="preserve">hclust</w:t>
      </w:r>
      <w:r>
        <w:t xml:space="preserve"> </w:t>
      </w:r>
      <w:r>
        <w:t xml:space="preserve">function can cluster using many methods to build the dendrogram. Here we use Ward’s D2 method, which aims at finding compact, spherical clusters.</w:t>
      </w:r>
    </w:p>
    <w:p>
      <w:pPr>
        <w:pStyle w:val="SourceCode"/>
      </w:pPr>
      <w:r>
        <w:rPr>
          <w:rStyle w:val="NormalTok"/>
        </w:rPr>
        <w:t xml:space="preserve">sg.hclust </w:t>
      </w:r>
      <w:r>
        <w:rPr>
          <w:rStyle w:val="OtherTok"/>
        </w:rPr>
        <w:t xml:space="preserve">&lt;-</w:t>
      </w:r>
      <w:r>
        <w:rPr>
          <w:rStyle w:val="NormalTok"/>
        </w:rPr>
        <w:t xml:space="preserve"> </w:t>
      </w:r>
      <w:r>
        <w:rPr>
          <w:rStyle w:val="FunctionTok"/>
        </w:rPr>
        <w:t xml:space="preserve">hclust</w:t>
      </w:r>
      <w:r>
        <w:rPr>
          <w:rStyle w:val="NormalTok"/>
        </w:rPr>
        <w:t xml:space="preserve">(incove.sg.dist, </w:t>
      </w:r>
      <w:r>
        <w:rPr>
          <w:rStyle w:val="AttributeTok"/>
        </w:rPr>
        <w:t xml:space="preserve">method =</w:t>
      </w:r>
      <w:r>
        <w:rPr>
          <w:rStyle w:val="NormalTok"/>
        </w:rPr>
        <w:t xml:space="preserve"> </w:t>
      </w:r>
      <w:r>
        <w:rPr>
          <w:rStyle w:val="StringTok"/>
        </w:rPr>
        <w:t xml:space="preserve">"ward.D2"</w:t>
      </w:r>
      <w:r>
        <w:rPr>
          <w:rStyle w:val="NormalTok"/>
        </w:rPr>
        <w:t xml:space="preserve">)</w:t>
      </w:r>
      <w:r>
        <w:br/>
      </w:r>
      <w:r>
        <w:rPr>
          <w:rStyle w:val="FunctionTok"/>
        </w:rPr>
        <w:t xml:space="preserve">plot</w:t>
      </w:r>
      <w:r>
        <w:rPr>
          <w:rStyle w:val="NormalTok"/>
        </w:rPr>
        <w:t xml:space="preserve">(sg.hclust, </w:t>
      </w:r>
      <w:r>
        <w:rPr>
          <w:rStyle w:val="AttributeTok"/>
        </w:rPr>
        <w:t xml:space="preserve">main =</w:t>
      </w:r>
      <w:r>
        <w:rPr>
          <w:rStyle w:val="NormalTok"/>
        </w:rPr>
        <w:t xml:space="preserve"> </w:t>
      </w:r>
      <w:r>
        <w:rPr>
          <w:rStyle w:val="StringTok"/>
        </w:rPr>
        <w:t xml:space="preserve">"clusters of distance between `incove`"</w:t>
      </w:r>
      <w:r>
        <w:rPr>
          <w:rStyle w:val="NormalTok"/>
        </w:rPr>
        <w:t xml:space="preserve">)</w:t>
      </w:r>
    </w:p>
    <w:p>
      <w:pPr>
        <w:pStyle w:val="FirstParagraph"/>
      </w:pPr>
      <w:r>
        <w:drawing>
          <wp:inline>
            <wp:extent cx="5334000" cy="4267200"/>
            <wp:effectExtent b="0" l="0" r="0" t="0"/>
            <wp:docPr descr="" title="" id="144" name="Picture"/>
            <a:graphic>
              <a:graphicData uri="http://schemas.openxmlformats.org/drawingml/2006/picture">
                <pic:pic>
                  <pic:nvPicPr>
                    <pic:cNvPr descr="PatternAnalysisWorkshopTutorial_files/figure-docx/incove.cluster-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Task: Define classes of similar distances by cutting the dendrogram.</w:t>
      </w:r>
    </w:p>
    <w:p>
      <w:pPr>
        <w:pStyle w:val="BodyText"/>
      </w:pPr>
      <w:r>
        <w:t xml:space="preserve">Examining the dendrogram, it seems that height</w:t>
      </w:r>
      <w:r>
        <w:t xml:space="preserve"> </w:t>
      </w:r>
      <w:r>
        <w:rPr>
          <w:rStyle w:val="VerbatimChar"/>
        </w:rPr>
        <w:t xml:space="preserve">h = 0.5</w:t>
      </w:r>
      <w:r>
        <w:t xml:space="preserve"> </w:t>
      </w:r>
      <w:r>
        <w:t xml:space="preserve">is a good cutting point, which captures the main differences. Alternatively, a set number of clusters can be requested with the</w:t>
      </w:r>
      <w:r>
        <w:t xml:space="preserve"> </w:t>
      </w:r>
      <w:r>
        <w:rPr>
          <w:rStyle w:val="VerbatimChar"/>
        </w:rPr>
        <w:t xml:space="preserve">k</w:t>
      </w:r>
      <w:r>
        <w:t xml:space="preserve"> </w:t>
      </w:r>
      <w:r>
        <w:t xml:space="preserve">argument.</w:t>
      </w:r>
    </w:p>
    <w:p>
      <w:pPr>
        <w:pStyle w:val="SourceCode"/>
      </w:pPr>
      <w:r>
        <w:rPr>
          <w:rStyle w:val="NormalTok"/>
        </w:rPr>
        <w:t xml:space="preserve">sg.clusters </w:t>
      </w:r>
      <w:r>
        <w:rPr>
          <w:rStyle w:val="OtherTok"/>
        </w:rPr>
        <w:t xml:space="preserve">&lt;-</w:t>
      </w:r>
      <w:r>
        <w:rPr>
          <w:rStyle w:val="NormalTok"/>
        </w:rPr>
        <w:t xml:space="preserve"> </w:t>
      </w:r>
      <w:r>
        <w:rPr>
          <w:rStyle w:val="FunctionTok"/>
        </w:rPr>
        <w:t xml:space="preserve">as.factor</w:t>
      </w:r>
      <w:r>
        <w:rPr>
          <w:rStyle w:val="NormalTok"/>
        </w:rPr>
        <w:t xml:space="preserve">(</w:t>
      </w:r>
      <w:r>
        <w:rPr>
          <w:rStyle w:val="FunctionTok"/>
        </w:rPr>
        <w:t xml:space="preserve">cutree</w:t>
      </w:r>
      <w:r>
        <w:rPr>
          <w:rStyle w:val="NormalTok"/>
        </w:rPr>
        <w:t xml:space="preserve">(sg.hclust, </w:t>
      </w:r>
      <w:r>
        <w:rPr>
          <w:rStyle w:val="AttributeTok"/>
        </w:rPr>
        <w:t xml:space="preserve">h =</w:t>
      </w:r>
      <w:r>
        <w:rPr>
          <w:rStyle w:val="NormalTok"/>
        </w:rPr>
        <w:t xml:space="preserve"> </w:t>
      </w:r>
      <w:r>
        <w:rPr>
          <w:rStyle w:val="FloatTok"/>
        </w:rPr>
        <w:t xml:space="preserve">0.5</w:t>
      </w:r>
      <w:r>
        <w:rPr>
          <w:rStyle w:val="NormalTok"/>
        </w:rPr>
        <w:t xml:space="preserve">))  </w:t>
      </w:r>
      <w:r>
        <w:rPr>
          <w:rStyle w:val="CommentTok"/>
        </w:rPr>
        <w:t xml:space="preserve"># cutpoint by visual inspection</w:t>
      </w:r>
      <w:r>
        <w:br/>
      </w:r>
      <w:r>
        <w:rPr>
          <w:rStyle w:val="FunctionTok"/>
        </w:rPr>
        <w:t xml:space="preserve">levels</w:t>
      </w:r>
      <w:r>
        <w:rPr>
          <w:rStyle w:val="NormalTok"/>
        </w:rPr>
        <w:t xml:space="preserve">(sg.clusters)</w:t>
      </w:r>
    </w:p>
    <w:p>
      <w:pPr>
        <w:pStyle w:val="SourceCode"/>
      </w:pPr>
      <w:r>
        <w:rPr>
          <w:rStyle w:val="VerbatimChar"/>
        </w:rPr>
        <w:t xml:space="preserve">[1] "1" "2" "3" "4" "5" "6"</w:t>
      </w:r>
    </w:p>
    <w:p>
      <w:pPr>
        <w:pStyle w:val="SourceCode"/>
      </w:pPr>
      <w:r>
        <w:rPr>
          <w:rStyle w:val="NormalTok"/>
        </w:rPr>
        <w:t xml:space="preserve">sg.grid.sf </w:t>
      </w:r>
      <w:r>
        <w:rPr>
          <w:rStyle w:val="OtherTok"/>
        </w:rPr>
        <w:t xml:space="preserve">=</w:t>
      </w:r>
      <w:r>
        <w:rPr>
          <w:rStyle w:val="NormalTok"/>
        </w:rPr>
        <w:t xml:space="preserve"> </w:t>
      </w:r>
      <w:r>
        <w:rPr>
          <w:rStyle w:val="FunctionTok"/>
        </w:rPr>
        <w:t xml:space="preserve">lsp_add_clusters</w:t>
      </w:r>
      <w:r>
        <w:rPr>
          <w:rStyle w:val="NormalTok"/>
        </w:rPr>
        <w:t xml:space="preserve">(incove.sg, sg.clusters)</w:t>
      </w:r>
      <w:r>
        <w:br/>
      </w:r>
      <w:r>
        <w:rPr>
          <w:rStyle w:val="NormalTok"/>
        </w:rPr>
        <w:t xml:space="preserve">sg.grid.sf</w:t>
      </w:r>
      <w:r>
        <w:rPr>
          <w:rStyle w:val="SpecialCharTok"/>
        </w:rPr>
        <w:t xml:space="preserve">$</w:t>
      </w:r>
      <w:r>
        <w:rPr>
          <w:rStyle w:val="NormalTok"/>
        </w:rPr>
        <w:t xml:space="preserve">clust </w:t>
      </w:r>
      <w:r>
        <w:rPr>
          <w:rStyle w:val="OtherTok"/>
        </w:rPr>
        <w:t xml:space="preserve">&lt;-</w:t>
      </w:r>
      <w:r>
        <w:rPr>
          <w:rStyle w:val="NormalTok"/>
        </w:rPr>
        <w:t xml:space="preserve"> </w:t>
      </w:r>
      <w:r>
        <w:rPr>
          <w:rStyle w:val="FunctionTok"/>
        </w:rPr>
        <w:t xml:space="preserve">as.factor</w:t>
      </w:r>
      <w:r>
        <w:rPr>
          <w:rStyle w:val="NormalTok"/>
        </w:rPr>
        <w:t xml:space="preserve">(sg.grid.sf</w:t>
      </w:r>
      <w:r>
        <w:rPr>
          <w:rStyle w:val="SpecialCharTok"/>
        </w:rPr>
        <w:t xml:space="preserve">$</w:t>
      </w:r>
      <w:r>
        <w:rPr>
          <w:rStyle w:val="NormalTok"/>
        </w:rPr>
        <w:t xml:space="preserve">clust)</w:t>
      </w:r>
      <w:r>
        <w:br/>
      </w:r>
      <w:r>
        <w:rPr>
          <w:rStyle w:val="NormalTok"/>
        </w:rPr>
        <w:t xml:space="preserve">my.pal </w:t>
      </w:r>
      <w:r>
        <w:rPr>
          <w:rStyle w:val="OtherTok"/>
        </w:rPr>
        <w:t xml:space="preserve">&lt;-</w:t>
      </w:r>
      <w:r>
        <w:rPr>
          <w:rStyle w:val="NormalTok"/>
        </w:rPr>
        <w:t xml:space="preserve"> </w:t>
      </w:r>
      <w:r>
        <w:rPr>
          <w:rStyle w:val="FunctionTok"/>
        </w:rPr>
        <w:t xml:space="preserve">colorRampPalette</w:t>
      </w:r>
      <w:r>
        <w:rPr>
          <w:rStyle w:val="NormalTok"/>
        </w:rPr>
        <w:t xml:space="preserve">(</w:t>
      </w:r>
      <w:r>
        <w:rPr>
          <w:rStyle w:val="FunctionTok"/>
        </w:rPr>
        <w:t xml:space="preserve">brewer.pal</w:t>
      </w:r>
      <w:r>
        <w:rPr>
          <w:rStyle w:val="NormalTok"/>
        </w:rPr>
        <w:t xml:space="preserve">(</w:t>
      </w:r>
      <w:r>
        <w:rPr>
          <w:rStyle w:val="DecValTok"/>
        </w:rPr>
        <w:t xml:space="preserve">8</w:t>
      </w:r>
      <w:r>
        <w:rPr>
          <w:rStyle w:val="NormalTok"/>
        </w:rPr>
        <w:t xml:space="preserve">, </w:t>
      </w:r>
      <w:r>
        <w:rPr>
          <w:rStyle w:val="StringTok"/>
        </w:rPr>
        <w:t xml:space="preserve">"Accent"</w:t>
      </w:r>
      <w:r>
        <w:rPr>
          <w:rStyle w:val="NormalTok"/>
        </w:rPr>
        <w:t xml:space="preserve">))(</w:t>
      </w:r>
      <w:r>
        <w:rPr>
          <w:rStyle w:val="FunctionTok"/>
        </w:rPr>
        <w:t xml:space="preserve">length</w:t>
      </w:r>
      <w:r>
        <w:rPr>
          <w:rStyle w:val="NormalTok"/>
        </w:rPr>
        <w:t xml:space="preserve">(</w:t>
      </w:r>
      <w:r>
        <w:rPr>
          <w:rStyle w:val="FunctionTok"/>
        </w:rPr>
        <w:t xml:space="preserve">levels</w:t>
      </w:r>
      <w:r>
        <w:rPr>
          <w:rStyle w:val="NormalTok"/>
        </w:rPr>
        <w:t xml:space="preserve">(sg.grid.sf</w:t>
      </w:r>
      <w:r>
        <w:rPr>
          <w:rStyle w:val="SpecialCharTok"/>
        </w:rPr>
        <w:t xml:space="preserve">$</w:t>
      </w:r>
      <w:r>
        <w:rPr>
          <w:rStyle w:val="NormalTok"/>
        </w:rPr>
        <w:t xml:space="preserve">clust)))</w:t>
      </w:r>
      <w:r>
        <w:br/>
      </w:r>
      <w:r>
        <w:rPr>
          <w:rStyle w:val="FunctionTok"/>
        </w:rPr>
        <w:t xml:space="preserve">ggplot</w:t>
      </w:r>
      <w:r>
        <w:rPr>
          <w:rStyle w:val="NormalTok"/>
        </w:rPr>
        <w:t xml:space="preserve">(</w:t>
      </w:r>
      <w:r>
        <w:rPr>
          <w:rStyle w:val="AttributeTok"/>
        </w:rPr>
        <w:t xml:space="preserve">data =</w:t>
      </w:r>
      <w:r>
        <w:rPr>
          <w:rStyle w:val="NormalTok"/>
        </w:rPr>
        <w:t xml:space="preserve"> sg.grid.sf)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clust),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scale_fill_discrete</w:t>
      </w:r>
      <w:r>
        <w:rPr>
          <w:rStyle w:val="NormalTok"/>
        </w:rPr>
        <w:t xml:space="preserve">(</w:t>
      </w:r>
      <w:r>
        <w:rPr>
          <w:rStyle w:val="AttributeTok"/>
        </w:rPr>
        <w:t xml:space="preserve">type =</w:t>
      </w:r>
      <w:r>
        <w:rPr>
          <w:rStyle w:val="NormalTok"/>
        </w:rPr>
        <w:t xml:space="preserve"> my.pal)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"Clusters: distance between integrated co-occurrence vectors"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"cluster"</w:t>
      </w:r>
      <w:r>
        <w:rPr>
          <w:rStyle w:val="NormalTok"/>
        </w:rPr>
        <w:t xml:space="preserve">)</w:t>
      </w:r>
    </w:p>
    <w:p>
      <w:pPr>
        <w:pStyle w:val="FirstParagraph"/>
      </w:pPr>
      <w:r>
        <w:drawing>
          <wp:inline>
            <wp:extent cx="5334000" cy="2667000"/>
            <wp:effectExtent b="0" l="0" r="0" t="0"/>
            <wp:docPr descr="" title="" id="147" name="Picture"/>
            <a:graphic>
              <a:graphicData uri="http://schemas.openxmlformats.org/drawingml/2006/picture">
                <pic:pic>
                  <pic:nvPicPr>
                    <pic:cNvPr descr="PatternAnalysisWorkshopTutorial_files/figure-docx/incove.cluster.cut-1.png" id="148"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This shows which areas of the map have similar integrated co-occurrence patterns.</w:t>
      </w:r>
      <w:r>
        <w:t xml:space="preserve"> </w:t>
      </w:r>
      <w:r>
        <w:t xml:space="preserve">These can be interpreted as similar soils, in the sense that the sum of propertied defines a soil type.</w:t>
      </w:r>
    </w:p>
    <w:p>
      <w:pPr>
        <w:pStyle w:val="BodyText"/>
      </w:pPr>
      <w:r>
        <w:t xml:space="preserve">Compare this to a visual inspection of the patterns, next to the 7 x 6 cluster grid.</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sg.grid.sf)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clust),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scale_fill_discrete</w:t>
      </w:r>
      <w:r>
        <w:rPr>
          <w:rStyle w:val="NormalTok"/>
        </w:rPr>
        <w:t xml:space="preserve">(</w:t>
      </w:r>
      <w:r>
        <w:rPr>
          <w:rStyle w:val="AttributeTok"/>
        </w:rPr>
        <w:t xml:space="preserve">type =</w:t>
      </w:r>
      <w:r>
        <w:rPr>
          <w:rStyle w:val="NormalTok"/>
        </w:rPr>
        <w:t xml:space="preserve"> my.pal)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"cluster"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tidyterra</w:t>
      </w:r>
      <w:r>
        <w:rPr>
          <w:rStyle w:val="SpecialCharTok"/>
        </w:rPr>
        <w:t xml:space="preserve">::</w:t>
      </w:r>
      <w:r>
        <w:rPr>
          <w:rStyle w:val="FunctionTok"/>
        </w:rPr>
        <w:t xml:space="preserve">geom_spatraster</w:t>
      </w:r>
      <w:r>
        <w:rPr>
          <w:rStyle w:val="NormalTok"/>
        </w:rPr>
        <w:t xml:space="preserve">(</w:t>
      </w:r>
      <w:r>
        <w:rPr>
          <w:rStyle w:val="AttributeTok"/>
        </w:rPr>
        <w:t xml:space="preserve">data =</w:t>
      </w:r>
      <w:r>
        <w:rPr>
          <w:rStyle w:val="NormalTok"/>
        </w:rPr>
        <w:t xml:space="preserve"> sg.class, </w:t>
      </w:r>
      <w:r>
        <w:rPr>
          <w:rStyle w:val="FunctionTok"/>
        </w:rPr>
        <w:t xml:space="preserve">aes</w:t>
      </w:r>
      <w:r>
        <w:rPr>
          <w:rStyle w:val="NormalTok"/>
        </w:rPr>
        <w:t xml:space="preserve">(</w:t>
      </w:r>
      <w:r>
        <w:rPr>
          <w:rStyle w:val="AttributeTok"/>
        </w:rPr>
        <w:t xml:space="preserve">fill =</w:t>
      </w:r>
      <w:r>
        <w:rPr>
          <w:rStyle w:val="NormalTok"/>
        </w:rPr>
        <w:t xml:space="preserve"> class))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tidyterra</w:t>
      </w:r>
      <w:r>
        <w:rPr>
          <w:rStyle w:val="SpecialCharTok"/>
        </w:rPr>
        <w:t xml:space="preserve">::</w:t>
      </w:r>
      <w:r>
        <w:rPr>
          <w:rStyle w:val="FunctionTok"/>
        </w:rPr>
        <w:t xml:space="preserve">geom_spatraster</w:t>
      </w:r>
      <w:r>
        <w:rPr>
          <w:rStyle w:val="NormalTok"/>
        </w:rPr>
        <w:t xml:space="preserve">(</w:t>
      </w:r>
      <w:r>
        <w:rPr>
          <w:rStyle w:val="AttributeTok"/>
        </w:rPr>
        <w:t xml:space="preserve">data =</w:t>
      </w:r>
      <w:r>
        <w:rPr>
          <w:rStyle w:val="NormalTok"/>
        </w:rPr>
        <w:t xml:space="preserve"> sg.silt.class, </w:t>
      </w:r>
      <w:r>
        <w:rPr>
          <w:rStyle w:val="FunctionTok"/>
        </w:rPr>
        <w:t xml:space="preserve">aes</w:t>
      </w:r>
      <w:r>
        <w:rPr>
          <w:rStyle w:val="NormalTok"/>
        </w:rPr>
        <w:t xml:space="preserve">(</w:t>
      </w:r>
      <w:r>
        <w:rPr>
          <w:rStyle w:val="AttributeTok"/>
        </w:rPr>
        <w:t xml:space="preserve">fill =</w:t>
      </w:r>
      <w:r>
        <w:rPr>
          <w:rStyle w:val="NormalTok"/>
        </w:rPr>
        <w:t xml:space="preserve"> class))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w:t>
      </w:r>
      <w:r>
        <w:rPr>
          <w:rStyle w:val="AttributeTok"/>
        </w:rPr>
        <w:t xml:space="preserve">nrow=</w:t>
      </w:r>
      <w:r>
        <w:rPr>
          <w:rStyle w:val="DecValTok"/>
        </w:rPr>
        <w:t xml:space="preserve">1</w:t>
      </w:r>
      <w:r>
        <w:rPr>
          <w:rStyle w:val="NormalTok"/>
        </w:rPr>
        <w:t xml:space="preserve">)</w:t>
      </w:r>
    </w:p>
    <w:p>
      <w:pPr>
        <w:pStyle w:val="FirstParagraph"/>
      </w:pPr>
      <w:r>
        <w:drawing>
          <wp:inline>
            <wp:extent cx="5334000" cy="4267200"/>
            <wp:effectExtent b="0" l="0" r="0" t="0"/>
            <wp:docPr descr="" title="" id="150" name="Picture"/>
            <a:graphic>
              <a:graphicData uri="http://schemas.openxmlformats.org/drawingml/2006/picture">
                <pic:pic>
                  <pic:nvPicPr>
                    <pic:cNvPr descr="PatternAnalysisWorkshopTutorial_files/figure-docx/incove-clusters-map-3-1.png" id="151"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Careful examination reveals that the cluster in the NW corner corresponds to an intricate pattern of pH and mostly one class of silt concentration.</w:t>
      </w:r>
    </w:p>
    <w:bookmarkEnd w:id="152"/>
    <w:bookmarkEnd w:id="153"/>
    <w:bookmarkStart w:id="174" w:name="sec-lsm"/>
    <w:p>
      <w:pPr>
        <w:pStyle w:val="Heading2"/>
      </w:pPr>
      <w:r>
        <w:t xml:space="preserve">6.7 Landscape metrics</w:t>
      </w:r>
    </w:p>
    <w:p>
      <w:pPr>
        <w:pStyle w:val="FirstParagraph"/>
      </w:pPr>
      <w:r>
        <w:t xml:space="preserve">Landscape metrics have a long history of use in landscape ecology</w:t>
      </w:r>
      <w:r>
        <w:t xml:space="preserve"> </w:t>
      </w:r>
      <w:r>
        <w:t xml:space="preserve">(</w:t>
      </w:r>
      <w:hyperlink w:anchor="ref-Uuemaa.etal2013">
        <w:r>
          <w:rPr>
            <w:rStyle w:val="Hyperlink"/>
          </w:rPr>
          <w:t xml:space="preserve">Uuemaa et al., 2013</w:t>
        </w:r>
      </w:hyperlink>
      <w:r>
        <w:t xml:space="preserve">)</w:t>
      </w:r>
      <w:r>
        <w:t xml:space="preserve">. A wide variety have been collected in the well-known FRAGSTATS computer program</w:t>
      </w:r>
      <w:r>
        <w:t xml:space="preserve"> </w:t>
      </w:r>
      <w:r>
        <w:t xml:space="preserve">(</w:t>
      </w:r>
      <w:hyperlink w:anchor="ref-McGarigal.etal2012">
        <w:r>
          <w:rPr>
            <w:rStyle w:val="Hyperlink"/>
          </w:rPr>
          <w:t xml:space="preserve">McGarigal et al., 2012</w:t>
        </w:r>
      </w:hyperlink>
      <w:r>
        <w:t xml:space="preserve">)</w:t>
      </w:r>
      <w:r>
        <w:t xml:space="preserve">. These have been implemented in the R context by the</w:t>
      </w:r>
      <w:r>
        <w:t xml:space="preserve"> </w:t>
      </w:r>
      <w:r>
        <w:rPr>
          <w:rStyle w:val="VerbatimChar"/>
        </w:rPr>
        <w:t xml:space="preserve">landscapemetrics</w:t>
      </w:r>
      <w:r>
        <w:t xml:space="preserve"> </w:t>
      </w:r>
      <w:r>
        <w:t xml:space="preserve">package</w:t>
      </w:r>
      <w:r>
        <w:rPr>
          <w:rStyle w:val="FootnoteReference"/>
        </w:rPr>
        <w:footnoteReference w:id="154"/>
      </w:r>
      <w:r>
        <w:t xml:space="preserve"> </w:t>
      </w:r>
      <w:r>
        <w:t xml:space="preserve">(</w:t>
      </w:r>
      <w:hyperlink w:anchor="ref-Hesselbarth.etal2019">
        <w:r>
          <w:rPr>
            <w:rStyle w:val="Hyperlink"/>
          </w:rPr>
          <w:t xml:space="preserve">Hesselbarth et al., 2019</w:t>
        </w:r>
      </w:hyperlink>
      <w:r>
        <w:t xml:space="preserve">;</w:t>
      </w:r>
      <w:r>
        <w:t xml:space="preserve"> </w:t>
      </w:r>
      <w:hyperlink w:anchor="ref-Hesselbarth2021">
        <w:r>
          <w:rPr>
            <w:rStyle w:val="Hyperlink"/>
          </w:rPr>
          <w:t xml:space="preserve">Hesselbarth, 2021</w:t>
        </w:r>
      </w:hyperlink>
      <w:r>
        <w:t xml:space="preserve">)</w:t>
      </w:r>
      <w:r>
        <w:t xml:space="preserve">. Although the ecological relevance of FRAGSTATS metrics have been criticized</w:t>
      </w:r>
      <w:r>
        <w:t xml:space="preserve"> </w:t>
      </w:r>
      <w:r>
        <w:t xml:space="preserve">(</w:t>
      </w:r>
      <w:hyperlink w:anchor="ref-Kupfer2012">
        <w:r>
          <w:rPr>
            <w:rStyle w:val="Hyperlink"/>
          </w:rPr>
          <w:t xml:space="preserve">Kupfer, 2012</w:t>
        </w:r>
      </w:hyperlink>
      <w:r>
        <w:t xml:space="preserve">)</w:t>
      </w:r>
      <w:r>
        <w:t xml:space="preserve">, here we use them to</w:t>
      </w:r>
      <w:r>
        <w:t xml:space="preserve"> </w:t>
      </w:r>
      <w:r>
        <w:rPr>
          <w:iCs/>
          <w:i/>
        </w:rPr>
        <w:t xml:space="preserve">characterize spatial patterns of soil properties</w:t>
      </w:r>
      <w:r>
        <w:t xml:space="preserve"> </w:t>
      </w:r>
      <w:r>
        <w:t xml:space="preserve">or</w:t>
      </w:r>
      <w:r>
        <w:t xml:space="preserve"> </w:t>
      </w:r>
      <w:r>
        <w:rPr>
          <w:iCs/>
          <w:i/>
        </w:rPr>
        <w:t xml:space="preserve">classes</w:t>
      </w:r>
      <w:r>
        <w:t xml:space="preserve">, not as inputs to landscape ecology models.</w:t>
      </w:r>
    </w:p>
    <w:p>
      <w:pPr>
        <w:pStyle w:val="BodyText"/>
      </w:pPr>
      <w:r>
        <w:t xml:space="preserve">The patterns of soil classes or properties are not expected to have the same characteristics as those for land cover or vegetation types. Land cover is largely controlled by humans, and where it is not, vegetation is mostly placed on the landscape by different mechanisms than are soils. There is a link, however: if the soil property is largely controlled by the</w:t>
      </w:r>
      <w:r>
        <w:t xml:space="preserve"> </w:t>
      </w:r>
      <w:r>
        <w:rPr>
          <w:rStyle w:val="VerbatimChar"/>
        </w:rPr>
        <w:t xml:space="preserve">o</w:t>
      </w:r>
      <w:r>
        <w:t xml:space="preserve"> </w:t>
      </w:r>
      <w:r>
        <w:t xml:space="preserve">(organism) or</w:t>
      </w:r>
      <w:r>
        <w:t xml:space="preserve"> </w:t>
      </w:r>
      <w:r>
        <w:rPr>
          <w:rStyle w:val="VerbatimChar"/>
        </w:rPr>
        <w:t xml:space="preserve">h</w:t>
      </w:r>
      <w:r>
        <w:t xml:space="preserve"> </w:t>
      </w:r>
      <w:r>
        <w:t xml:space="preserve">(human) factor, then the patterns on the landscape could be similar to those under it.</w:t>
      </w:r>
    </w:p>
    <w:p>
      <w:pPr>
        <w:pStyle w:val="BodyText"/>
      </w:pPr>
      <w:r>
        <w:t xml:space="preserve">There are many metrics, of three levels of detail. We list them here for reference; each has its own help text.</w:t>
      </w:r>
    </w:p>
    <w:p>
      <w:pPr>
        <w:pStyle w:val="BodyText"/>
      </w:pPr>
      <w:r>
        <w:t xml:space="preserve">First, the</w:t>
      </w:r>
      <w:r>
        <w:t xml:space="preserve"> </w:t>
      </w:r>
      <w:r>
        <w:rPr>
          <w:iCs/>
          <w:i/>
        </w:rPr>
        <w:t xml:space="preserve">patch-level metrics</w:t>
      </w:r>
      <w:r>
        <w:t xml:space="preserve">. These describe every patch, i.e., contiguous cells belonging to the same class.</w:t>
      </w:r>
    </w:p>
    <w:p>
      <w:pPr>
        <w:pStyle w:val="SourceCode"/>
      </w:pPr>
      <w:r>
        <w:rPr>
          <w:rStyle w:val="NormalTok"/>
        </w:rPr>
        <w:t xml:space="preserve">landscapemetrics</w:t>
      </w:r>
      <w:r>
        <w:rPr>
          <w:rStyle w:val="SpecialCharTok"/>
        </w:rPr>
        <w:t xml:space="preserve">::</w:t>
      </w:r>
      <w:r>
        <w:rPr>
          <w:rStyle w:val="FunctionTok"/>
        </w:rPr>
        <w:t xml:space="preserve">list_lsm</w:t>
      </w:r>
      <w:r>
        <w:rPr>
          <w:rStyle w:val="NormalTok"/>
        </w:rPr>
        <w:t xml:space="preserve">(</w:t>
      </w:r>
      <w:r>
        <w:rPr>
          <w:rStyle w:val="AttributeTok"/>
        </w:rPr>
        <w:t xml:space="preserve">level=</w:t>
      </w:r>
      <w:r>
        <w:rPr>
          <w:rStyle w:val="StringTok"/>
        </w:rPr>
        <w:t xml:space="preserve">"patch"</w:t>
      </w:r>
      <w:r>
        <w:rPr>
          <w:rStyle w:val="NormalTok"/>
        </w:rPr>
        <w:t xml:space="preserve">) </w:t>
      </w:r>
      <w:r>
        <w:rPr>
          <w:rStyle w:val="SpecialCharTok"/>
        </w:rPr>
        <w:t xml:space="preserve">%&gt;%</w:t>
      </w:r>
      <w:r>
        <w:rPr>
          <w:rStyle w:val="NormalTok"/>
        </w:rPr>
        <w:t xml:space="preserve"> </w:t>
      </w:r>
      <w:r>
        <w:rPr>
          <w:rStyle w:val="FunctionTok"/>
        </w:rPr>
        <w:t xml:space="preserve">print</w:t>
      </w:r>
      <w:r>
        <w:rPr>
          <w:rStyle w:val="NormalTok"/>
        </w:rPr>
        <w:t xml:space="preserve">(</w:t>
      </w:r>
      <w:r>
        <w:rPr>
          <w:rStyle w:val="AttributeTok"/>
        </w:rPr>
        <w:t xml:space="preserve">n=</w:t>
      </w:r>
      <w:r>
        <w:rPr>
          <w:rStyle w:val="ConstantTok"/>
        </w:rPr>
        <w:t xml:space="preserve">Inf</w:t>
      </w:r>
      <w:r>
        <w:rPr>
          <w:rStyle w:val="NormalTok"/>
        </w:rPr>
        <w:t xml:space="preserve">)</w:t>
      </w:r>
    </w:p>
    <w:p>
      <w:pPr>
        <w:pStyle w:val="SourceCode"/>
      </w:pPr>
      <w:r>
        <w:rPr>
          <w:rStyle w:val="VerbatimChar"/>
        </w:rPr>
        <w:t xml:space="preserve"># A tibble: 12 × 5</w:t>
      </w:r>
      <w:r>
        <w:br/>
      </w:r>
      <w:r>
        <w:rPr>
          <w:rStyle w:val="VerbatimChar"/>
        </w:rPr>
        <w:t xml:space="preserve">   metric name                                type           level function_name</w:t>
      </w:r>
      <w:r>
        <w:br/>
      </w:r>
      <w:r>
        <w:rPr>
          <w:rStyle w:val="VerbatimChar"/>
        </w:rPr>
        <w:t xml:space="preserve">   &lt;chr&gt;  &lt;chr&gt;                               &lt;chr&gt;          &lt;chr&gt; &lt;chr&gt;        </w:t>
      </w:r>
      <w:r>
        <w:br/>
      </w:r>
      <w:r>
        <w:rPr>
          <w:rStyle w:val="VerbatimChar"/>
        </w:rPr>
        <w:t xml:space="preserve"> 1 area   patch area                          area and edge… patch lsm_p_area   </w:t>
      </w:r>
      <w:r>
        <w:br/>
      </w:r>
      <w:r>
        <w:rPr>
          <w:rStyle w:val="VerbatimChar"/>
        </w:rPr>
        <w:t xml:space="preserve"> 2 cai    core area index                     core area met… patch lsm_p_cai    </w:t>
      </w:r>
      <w:r>
        <w:br/>
      </w:r>
      <w:r>
        <w:rPr>
          <w:rStyle w:val="VerbatimChar"/>
        </w:rPr>
        <w:t xml:space="preserve"> 3 circle related circumscribing circle       shape metric   patch lsm_p_circle </w:t>
      </w:r>
      <w:r>
        <w:br/>
      </w:r>
      <w:r>
        <w:rPr>
          <w:rStyle w:val="VerbatimChar"/>
        </w:rPr>
        <w:t xml:space="preserve"> 4 contig contiguity index                    shape metric   patch lsm_p_contig </w:t>
      </w:r>
      <w:r>
        <w:br/>
      </w:r>
      <w:r>
        <w:rPr>
          <w:rStyle w:val="VerbatimChar"/>
        </w:rPr>
        <w:t xml:space="preserve"> 5 core   core area                           core area met… patch lsm_p_core   </w:t>
      </w:r>
      <w:r>
        <w:br/>
      </w:r>
      <w:r>
        <w:rPr>
          <w:rStyle w:val="VerbatimChar"/>
        </w:rPr>
        <w:t xml:space="preserve"> 6 enn    euclidean nearest neighbor distance aggregation m… patch lsm_p_enn    </w:t>
      </w:r>
      <w:r>
        <w:br/>
      </w:r>
      <w:r>
        <w:rPr>
          <w:rStyle w:val="VerbatimChar"/>
        </w:rPr>
        <w:t xml:space="preserve"> 7 frac   fractal dimension index             shape metric   patch lsm_p_frac   </w:t>
      </w:r>
      <w:r>
        <w:br/>
      </w:r>
      <w:r>
        <w:rPr>
          <w:rStyle w:val="VerbatimChar"/>
        </w:rPr>
        <w:t xml:space="preserve"> 8 gyrate radius of gyration                  area and edge… patch lsm_p_gyrate </w:t>
      </w:r>
      <w:r>
        <w:br/>
      </w:r>
      <w:r>
        <w:rPr>
          <w:rStyle w:val="VerbatimChar"/>
        </w:rPr>
        <w:t xml:space="preserve"> 9 ncore  number of core areas                core area met… patch lsm_p_ncore  </w:t>
      </w:r>
      <w:r>
        <w:br/>
      </w:r>
      <w:r>
        <w:rPr>
          <w:rStyle w:val="VerbatimChar"/>
        </w:rPr>
        <w:t xml:space="preserve">10 para   perimeter-area ratio                shape metric   patch lsm_p_para   </w:t>
      </w:r>
      <w:r>
        <w:br/>
      </w:r>
      <w:r>
        <w:rPr>
          <w:rStyle w:val="VerbatimChar"/>
        </w:rPr>
        <w:t xml:space="preserve">11 perim  patch perimeter                     area and edge… patch lsm_p_perim  </w:t>
      </w:r>
      <w:r>
        <w:br/>
      </w:r>
      <w:r>
        <w:rPr>
          <w:rStyle w:val="VerbatimChar"/>
        </w:rPr>
        <w:t xml:space="preserve">12 shape  shape index                         shape metric   patch lsm_p_shape  </w:t>
      </w:r>
    </w:p>
    <w:p>
      <w:pPr>
        <w:pStyle w:val="FirstParagraph"/>
      </w:pPr>
      <w:r>
        <w:t xml:space="preserve">Second, the</w:t>
      </w:r>
      <w:r>
        <w:t xml:space="preserve"> </w:t>
      </w:r>
      <w:r>
        <w:rPr>
          <w:iCs/>
          <w:i/>
        </w:rPr>
        <w:t xml:space="preserve">class-level</w:t>
      </w:r>
      <w:r>
        <w:t xml:space="preserve"> </w:t>
      </w:r>
      <w:r>
        <w:t xml:space="preserve">metrics. These describe all patches belonging to a specified class.</w:t>
      </w:r>
    </w:p>
    <w:p>
      <w:pPr>
        <w:pStyle w:val="SourceCode"/>
      </w:pPr>
      <w:r>
        <w:rPr>
          <w:rStyle w:val="NormalTok"/>
        </w:rPr>
        <w:t xml:space="preserve">landscapemetrics</w:t>
      </w:r>
      <w:r>
        <w:rPr>
          <w:rStyle w:val="SpecialCharTok"/>
        </w:rPr>
        <w:t xml:space="preserve">::</w:t>
      </w:r>
      <w:r>
        <w:rPr>
          <w:rStyle w:val="FunctionTok"/>
        </w:rPr>
        <w:t xml:space="preserve">list_lsm</w:t>
      </w:r>
      <w:r>
        <w:rPr>
          <w:rStyle w:val="NormalTok"/>
        </w:rPr>
        <w:t xml:space="preserve">(</w:t>
      </w:r>
      <w:r>
        <w:rPr>
          <w:rStyle w:val="AttributeTok"/>
        </w:rPr>
        <w:t xml:space="preserve">level=</w:t>
      </w:r>
      <w:r>
        <w:rPr>
          <w:rStyle w:val="StringTok"/>
        </w:rPr>
        <w:t xml:space="preserve">"class"</w:t>
      </w:r>
      <w:r>
        <w:rPr>
          <w:rStyle w:val="NormalTok"/>
        </w:rPr>
        <w:t xml:space="preserve">) </w:t>
      </w:r>
      <w:r>
        <w:rPr>
          <w:rStyle w:val="SpecialCharTok"/>
        </w:rPr>
        <w:t xml:space="preserve">%&gt;%</w:t>
      </w:r>
      <w:r>
        <w:rPr>
          <w:rStyle w:val="NormalTok"/>
        </w:rPr>
        <w:t xml:space="preserve"> </w:t>
      </w:r>
      <w:r>
        <w:rPr>
          <w:rStyle w:val="FunctionTok"/>
        </w:rPr>
        <w:t xml:space="preserve">print</w:t>
      </w:r>
      <w:r>
        <w:rPr>
          <w:rStyle w:val="NormalTok"/>
        </w:rPr>
        <w:t xml:space="preserve">(</w:t>
      </w:r>
      <w:r>
        <w:rPr>
          <w:rStyle w:val="AttributeTok"/>
        </w:rPr>
        <w:t xml:space="preserve">n=</w:t>
      </w:r>
      <w:r>
        <w:rPr>
          <w:rStyle w:val="ConstantTok"/>
        </w:rPr>
        <w:t xml:space="preserve">Inf</w:t>
      </w:r>
      <w:r>
        <w:rPr>
          <w:rStyle w:val="NormalTok"/>
        </w:rPr>
        <w:t xml:space="preserve">)</w:t>
      </w:r>
    </w:p>
    <w:p>
      <w:pPr>
        <w:pStyle w:val="SourceCode"/>
      </w:pPr>
      <w:r>
        <w:rPr>
          <w:rStyle w:val="VerbatimChar"/>
        </w:rPr>
        <w:t xml:space="preserve"># A tibble: 55 × 5</w:t>
      </w:r>
      <w:r>
        <w:br/>
      </w:r>
      <w:r>
        <w:rPr>
          <w:rStyle w:val="VerbatimChar"/>
        </w:rPr>
        <w:t xml:space="preserve">   metric    name                                  type      level function_name</w:t>
      </w:r>
      <w:r>
        <w:br/>
      </w:r>
      <w:r>
        <w:rPr>
          <w:rStyle w:val="VerbatimChar"/>
        </w:rPr>
        <w:t xml:space="preserve">   &lt;chr&gt;     &lt;chr&gt;                                 &lt;chr&gt;     &lt;chr&gt; &lt;chr&gt;        </w:t>
      </w:r>
      <w:r>
        <w:br/>
      </w:r>
      <w:r>
        <w:rPr>
          <w:rStyle w:val="VerbatimChar"/>
        </w:rPr>
        <w:t xml:space="preserve"> 1 ai        aggregation index                     aggregat… class lsm_c_ai     </w:t>
      </w:r>
      <w:r>
        <w:br/>
      </w:r>
      <w:r>
        <w:rPr>
          <w:rStyle w:val="VerbatimChar"/>
        </w:rPr>
        <w:t xml:space="preserve"> 2 area_cv   patch area                            area and… class lsm_c_area_cv</w:t>
      </w:r>
      <w:r>
        <w:br/>
      </w:r>
      <w:r>
        <w:rPr>
          <w:rStyle w:val="VerbatimChar"/>
        </w:rPr>
        <w:t xml:space="preserve"> 3 area_mn   patch area                            area and… class lsm_c_area_mn</w:t>
      </w:r>
      <w:r>
        <w:br/>
      </w:r>
      <w:r>
        <w:rPr>
          <w:rStyle w:val="VerbatimChar"/>
        </w:rPr>
        <w:t xml:space="preserve"> 4 area_sd   patch area                            area and… class lsm_c_area_sd</w:t>
      </w:r>
      <w:r>
        <w:br/>
      </w:r>
      <w:r>
        <w:rPr>
          <w:rStyle w:val="VerbatimChar"/>
        </w:rPr>
        <w:t xml:space="preserve"> 5 ca        total (class) area                    area and… class lsm_c_ca     </w:t>
      </w:r>
      <w:r>
        <w:br/>
      </w:r>
      <w:r>
        <w:rPr>
          <w:rStyle w:val="VerbatimChar"/>
        </w:rPr>
        <w:t xml:space="preserve"> 6 cai_cv    core area index                       core are… class lsm_c_cai_cv </w:t>
      </w:r>
      <w:r>
        <w:br/>
      </w:r>
      <w:r>
        <w:rPr>
          <w:rStyle w:val="VerbatimChar"/>
        </w:rPr>
        <w:t xml:space="preserve"> 7 cai_mn    core area index                       core are… class lsm_c_cai_mn </w:t>
      </w:r>
      <w:r>
        <w:br/>
      </w:r>
      <w:r>
        <w:rPr>
          <w:rStyle w:val="VerbatimChar"/>
        </w:rPr>
        <w:t xml:space="preserve"> 8 cai_sd    core area index                       core are… class lsm_c_cai_sd </w:t>
      </w:r>
      <w:r>
        <w:br/>
      </w:r>
      <w:r>
        <w:rPr>
          <w:rStyle w:val="VerbatimChar"/>
        </w:rPr>
        <w:t xml:space="preserve"> 9 circle_cv related circumscribing circle         shape me… class lsm_c_circle…</w:t>
      </w:r>
      <w:r>
        <w:br/>
      </w:r>
      <w:r>
        <w:rPr>
          <w:rStyle w:val="VerbatimChar"/>
        </w:rPr>
        <w:t xml:space="preserve">10 circle_mn related circumscribing circle         shape me… class lsm_c_circle…</w:t>
      </w:r>
      <w:r>
        <w:br/>
      </w:r>
      <w:r>
        <w:rPr>
          <w:rStyle w:val="VerbatimChar"/>
        </w:rPr>
        <w:t xml:space="preserve">11 circle_sd related circumscribing circle         shape me… class lsm_c_circle…</w:t>
      </w:r>
      <w:r>
        <w:br/>
      </w:r>
      <w:r>
        <w:rPr>
          <w:rStyle w:val="VerbatimChar"/>
        </w:rPr>
        <w:t xml:space="preserve">12 clumpy    clumpiness index                      aggregat… class lsm_c_clumpy </w:t>
      </w:r>
      <w:r>
        <w:br/>
      </w:r>
      <w:r>
        <w:rPr>
          <w:rStyle w:val="VerbatimChar"/>
        </w:rPr>
        <w:t xml:space="preserve">13 cohesion  patch cohesion index                  aggregat… class lsm_c_cohesi…</w:t>
      </w:r>
      <w:r>
        <w:br/>
      </w:r>
      <w:r>
        <w:rPr>
          <w:rStyle w:val="VerbatimChar"/>
        </w:rPr>
        <w:t xml:space="preserve">14 contig_cv contiguity index                      shape me… class lsm_c_contig…</w:t>
      </w:r>
      <w:r>
        <w:br/>
      </w:r>
      <w:r>
        <w:rPr>
          <w:rStyle w:val="VerbatimChar"/>
        </w:rPr>
        <w:t xml:space="preserve">15 contig_mn contiguity index                      shape me… class lsm_c_contig…</w:t>
      </w:r>
      <w:r>
        <w:br/>
      </w:r>
      <w:r>
        <w:rPr>
          <w:rStyle w:val="VerbatimChar"/>
        </w:rPr>
        <w:t xml:space="preserve">16 contig_sd contiguity index                      shape me… class lsm_c_contig…</w:t>
      </w:r>
      <w:r>
        <w:br/>
      </w:r>
      <w:r>
        <w:rPr>
          <w:rStyle w:val="VerbatimChar"/>
        </w:rPr>
        <w:t xml:space="preserve">17 core_cv   core area                             core are… class lsm_c_core_cv</w:t>
      </w:r>
      <w:r>
        <w:br/>
      </w:r>
      <w:r>
        <w:rPr>
          <w:rStyle w:val="VerbatimChar"/>
        </w:rPr>
        <w:t xml:space="preserve">18 core_mn   core area                             core are… class lsm_c_core_mn</w:t>
      </w:r>
      <w:r>
        <w:br/>
      </w:r>
      <w:r>
        <w:rPr>
          <w:rStyle w:val="VerbatimChar"/>
        </w:rPr>
        <w:t xml:space="preserve">19 core_sd   core area                             core are… class lsm_c_core_sd</w:t>
      </w:r>
      <w:r>
        <w:br/>
      </w:r>
      <w:r>
        <w:rPr>
          <w:rStyle w:val="VerbatimChar"/>
        </w:rPr>
        <w:t xml:space="preserve">20 cpland    core area percentage of landscape     core are… class lsm_c_cpland </w:t>
      </w:r>
      <w:r>
        <w:br/>
      </w:r>
      <w:r>
        <w:rPr>
          <w:rStyle w:val="VerbatimChar"/>
        </w:rPr>
        <w:t xml:space="preserve">21 dcad      disjunct core area density            core are… class lsm_c_dcad   </w:t>
      </w:r>
      <w:r>
        <w:br/>
      </w:r>
      <w:r>
        <w:rPr>
          <w:rStyle w:val="VerbatimChar"/>
        </w:rPr>
        <w:t xml:space="preserve">22 dcore_cv  disjunct core area                    core are… class lsm_c_dcore_…</w:t>
      </w:r>
      <w:r>
        <w:br/>
      </w:r>
      <w:r>
        <w:rPr>
          <w:rStyle w:val="VerbatimChar"/>
        </w:rPr>
        <w:t xml:space="preserve">23 dcore_mn  disjunct core area                    core are… class lsm_c_dcore_…</w:t>
      </w:r>
      <w:r>
        <w:br/>
      </w:r>
      <w:r>
        <w:rPr>
          <w:rStyle w:val="VerbatimChar"/>
        </w:rPr>
        <w:t xml:space="preserve">24 dcore_sd  disjunct core area                    core are… class lsm_c_dcore_…</w:t>
      </w:r>
      <w:r>
        <w:br/>
      </w:r>
      <w:r>
        <w:rPr>
          <w:rStyle w:val="VerbatimChar"/>
        </w:rPr>
        <w:t xml:space="preserve">25 division  division index                        aggregat… class lsm_c_divisi…</w:t>
      </w:r>
      <w:r>
        <w:br/>
      </w:r>
      <w:r>
        <w:rPr>
          <w:rStyle w:val="VerbatimChar"/>
        </w:rPr>
        <w:t xml:space="preserve">26 ed        edge density                          area and… class lsm_c_ed     </w:t>
      </w:r>
      <w:r>
        <w:br/>
      </w:r>
      <w:r>
        <w:rPr>
          <w:rStyle w:val="VerbatimChar"/>
        </w:rPr>
        <w:t xml:space="preserve">27 enn_cv    euclidean nearest neighbor distance   aggregat… class lsm_c_enn_cv </w:t>
      </w:r>
      <w:r>
        <w:br/>
      </w:r>
      <w:r>
        <w:rPr>
          <w:rStyle w:val="VerbatimChar"/>
        </w:rPr>
        <w:t xml:space="preserve">28 enn_mn    euclidean nearest neighbor distance   aggregat… class lsm_c_enn_mn </w:t>
      </w:r>
      <w:r>
        <w:br/>
      </w:r>
      <w:r>
        <w:rPr>
          <w:rStyle w:val="VerbatimChar"/>
        </w:rPr>
        <w:t xml:space="preserve">29 enn_sd    euclidean nearest neighbor distance   aggregat… class lsm_c_enn_sd </w:t>
      </w:r>
      <w:r>
        <w:br/>
      </w:r>
      <w:r>
        <w:rPr>
          <w:rStyle w:val="VerbatimChar"/>
        </w:rPr>
        <w:t xml:space="preserve">30 frac_cv   fractal dimension index               shape me… class lsm_c_frac_cv</w:t>
      </w:r>
      <w:r>
        <w:br/>
      </w:r>
      <w:r>
        <w:rPr>
          <w:rStyle w:val="VerbatimChar"/>
        </w:rPr>
        <w:t xml:space="preserve">31 frac_mn   fractal dimension index               shape me… class lsm_c_frac_mn</w:t>
      </w:r>
      <w:r>
        <w:br/>
      </w:r>
      <w:r>
        <w:rPr>
          <w:rStyle w:val="VerbatimChar"/>
        </w:rPr>
        <w:t xml:space="preserve">32 frac_sd   fractal dimension index               shape me… class lsm_c_frac_sd</w:t>
      </w:r>
      <w:r>
        <w:br/>
      </w:r>
      <w:r>
        <w:rPr>
          <w:rStyle w:val="VerbatimChar"/>
        </w:rPr>
        <w:t xml:space="preserve">33 gyrate_cv radius of gyration                    area and… class lsm_c_gyrate…</w:t>
      </w:r>
      <w:r>
        <w:br/>
      </w:r>
      <w:r>
        <w:rPr>
          <w:rStyle w:val="VerbatimChar"/>
        </w:rPr>
        <w:t xml:space="preserve">34 gyrate_mn radius of gyration                    area and… class lsm_c_gyrate…</w:t>
      </w:r>
      <w:r>
        <w:br/>
      </w:r>
      <w:r>
        <w:rPr>
          <w:rStyle w:val="VerbatimChar"/>
        </w:rPr>
        <w:t xml:space="preserve">35 gyrate_sd radius of gyration                    area and… class lsm_c_gyrate…</w:t>
      </w:r>
      <w:r>
        <w:br/>
      </w:r>
      <w:r>
        <w:rPr>
          <w:rStyle w:val="VerbatimChar"/>
        </w:rPr>
        <w:t xml:space="preserve">36 iji       interspersion and juxtaposition index aggregat… class lsm_c_iji    </w:t>
      </w:r>
      <w:r>
        <w:br/>
      </w:r>
      <w:r>
        <w:rPr>
          <w:rStyle w:val="VerbatimChar"/>
        </w:rPr>
        <w:t xml:space="preserve">37 lpi       largest patch index                   area and… class lsm_c_lpi    </w:t>
      </w:r>
      <w:r>
        <w:br/>
      </w:r>
      <w:r>
        <w:rPr>
          <w:rStyle w:val="VerbatimChar"/>
        </w:rPr>
        <w:t xml:space="preserve">38 lsi       landscape shape index                 aggregat… class lsm_c_lsi    </w:t>
      </w:r>
      <w:r>
        <w:br/>
      </w:r>
      <w:r>
        <w:rPr>
          <w:rStyle w:val="VerbatimChar"/>
        </w:rPr>
        <w:t xml:space="preserve">39 mesh      effective mesh size                   aggregat… class lsm_c_mesh   </w:t>
      </w:r>
      <w:r>
        <w:br/>
      </w:r>
      <w:r>
        <w:rPr>
          <w:rStyle w:val="VerbatimChar"/>
        </w:rPr>
        <w:t xml:space="preserve">40 ndca      number of disjunct core areas         core are… class lsm_c_ndca   </w:t>
      </w:r>
      <w:r>
        <w:br/>
      </w:r>
      <w:r>
        <w:rPr>
          <w:rStyle w:val="VerbatimChar"/>
        </w:rPr>
        <w:t xml:space="preserve">41 nlsi      normalized landscape shape index      aggregat… class lsm_c_nlsi   </w:t>
      </w:r>
      <w:r>
        <w:br/>
      </w:r>
      <w:r>
        <w:rPr>
          <w:rStyle w:val="VerbatimChar"/>
        </w:rPr>
        <w:t xml:space="preserve">42 np        number of patches                     aggregat… class lsm_c_np     </w:t>
      </w:r>
      <w:r>
        <w:br/>
      </w:r>
      <w:r>
        <w:rPr>
          <w:rStyle w:val="VerbatimChar"/>
        </w:rPr>
        <w:t xml:space="preserve">43 pafrac    perimeter-area fractal dimension      shape me… class lsm_c_pafrac </w:t>
      </w:r>
      <w:r>
        <w:br/>
      </w:r>
      <w:r>
        <w:rPr>
          <w:rStyle w:val="VerbatimChar"/>
        </w:rPr>
        <w:t xml:space="preserve">44 para_cv   perimeter-area ratio                  shape me… class lsm_c_para_cv</w:t>
      </w:r>
      <w:r>
        <w:br/>
      </w:r>
      <w:r>
        <w:rPr>
          <w:rStyle w:val="VerbatimChar"/>
        </w:rPr>
        <w:t xml:space="preserve">45 para_mn   perimeter-area ratio                  shape me… class lsm_c_para_mn</w:t>
      </w:r>
      <w:r>
        <w:br/>
      </w:r>
      <w:r>
        <w:rPr>
          <w:rStyle w:val="VerbatimChar"/>
        </w:rPr>
        <w:t xml:space="preserve">46 para_sd   perimeter-area ratio                  shape me… class lsm_c_para_sd</w:t>
      </w:r>
      <w:r>
        <w:br/>
      </w:r>
      <w:r>
        <w:rPr>
          <w:rStyle w:val="VerbatimChar"/>
        </w:rPr>
        <w:t xml:space="preserve">47 pd        patch density                         aggregat… class lsm_c_pd     </w:t>
      </w:r>
      <w:r>
        <w:br/>
      </w:r>
      <w:r>
        <w:rPr>
          <w:rStyle w:val="VerbatimChar"/>
        </w:rPr>
        <w:t xml:space="preserve">48 pladj     percentage of like adjacencies        aggregat… class lsm_c_pladj  </w:t>
      </w:r>
      <w:r>
        <w:br/>
      </w:r>
      <w:r>
        <w:rPr>
          <w:rStyle w:val="VerbatimChar"/>
        </w:rPr>
        <w:t xml:space="preserve">49 pland     percentage of landscape               area and… class lsm_c_pland  </w:t>
      </w:r>
      <w:r>
        <w:br/>
      </w:r>
      <w:r>
        <w:rPr>
          <w:rStyle w:val="VerbatimChar"/>
        </w:rPr>
        <w:t xml:space="preserve">50 shape_cv  shape index                           shape me… class lsm_c_shape_…</w:t>
      </w:r>
      <w:r>
        <w:br/>
      </w:r>
      <w:r>
        <w:rPr>
          <w:rStyle w:val="VerbatimChar"/>
        </w:rPr>
        <w:t xml:space="preserve">51 shape_mn  shape index                           shape me… class lsm_c_shape_…</w:t>
      </w:r>
      <w:r>
        <w:br/>
      </w:r>
      <w:r>
        <w:rPr>
          <w:rStyle w:val="VerbatimChar"/>
        </w:rPr>
        <w:t xml:space="preserve">52 shape_sd  shape index                           shape me… class lsm_c_shape_…</w:t>
      </w:r>
      <w:r>
        <w:br/>
      </w:r>
      <w:r>
        <w:rPr>
          <w:rStyle w:val="VerbatimChar"/>
        </w:rPr>
        <w:t xml:space="preserve">53 split     splitting index                       aggregat… class lsm_c_split  </w:t>
      </w:r>
      <w:r>
        <w:br/>
      </w:r>
      <w:r>
        <w:rPr>
          <w:rStyle w:val="VerbatimChar"/>
        </w:rPr>
        <w:t xml:space="preserve">54 tca       total core area                       core are… class lsm_c_tca    </w:t>
      </w:r>
      <w:r>
        <w:br/>
      </w:r>
      <w:r>
        <w:rPr>
          <w:rStyle w:val="VerbatimChar"/>
        </w:rPr>
        <w:t xml:space="preserve">55 te        total edge                            area and… class lsm_c_te     </w:t>
      </w:r>
    </w:p>
    <w:p>
      <w:pPr>
        <w:pStyle w:val="FirstParagraph"/>
      </w:pPr>
      <w:r>
        <w:t xml:space="preserve">Finally, the</w:t>
      </w:r>
      <w:r>
        <w:t xml:space="preserve"> </w:t>
      </w:r>
      <w:r>
        <w:rPr>
          <w:iCs/>
          <w:i/>
        </w:rPr>
        <w:t xml:space="preserve">landscape-level</w:t>
      </w:r>
      <w:r>
        <w:t xml:space="preserve"> </w:t>
      </w:r>
      <w:r>
        <w:t xml:space="preserve">metrics. These describe the characteristics of the entire landscape, i.e., the assemblage of classes and patches.</w:t>
      </w:r>
    </w:p>
    <w:p>
      <w:pPr>
        <w:pStyle w:val="SourceCode"/>
      </w:pPr>
      <w:r>
        <w:rPr>
          <w:rStyle w:val="NormalTok"/>
        </w:rPr>
        <w:t xml:space="preserve">landscapemetrics</w:t>
      </w:r>
      <w:r>
        <w:rPr>
          <w:rStyle w:val="SpecialCharTok"/>
        </w:rPr>
        <w:t xml:space="preserve">::</w:t>
      </w:r>
      <w:r>
        <w:rPr>
          <w:rStyle w:val="FunctionTok"/>
        </w:rPr>
        <w:t xml:space="preserve">list_lsm</w:t>
      </w:r>
      <w:r>
        <w:rPr>
          <w:rStyle w:val="NormalTok"/>
        </w:rPr>
        <w:t xml:space="preserve">(</w:t>
      </w:r>
      <w:r>
        <w:rPr>
          <w:rStyle w:val="AttributeTok"/>
        </w:rPr>
        <w:t xml:space="preserve">level=</w:t>
      </w:r>
      <w:r>
        <w:rPr>
          <w:rStyle w:val="StringTok"/>
        </w:rPr>
        <w:t xml:space="preserve">"landscape"</w:t>
      </w:r>
      <w:r>
        <w:rPr>
          <w:rStyle w:val="NormalTok"/>
        </w:rPr>
        <w:t xml:space="preserve">) </w:t>
      </w:r>
      <w:r>
        <w:rPr>
          <w:rStyle w:val="SpecialCharTok"/>
        </w:rPr>
        <w:t xml:space="preserve">%&gt;%</w:t>
      </w:r>
      <w:r>
        <w:rPr>
          <w:rStyle w:val="NormalTok"/>
        </w:rPr>
        <w:t xml:space="preserve"> </w:t>
      </w:r>
      <w:r>
        <w:rPr>
          <w:rStyle w:val="FunctionTok"/>
        </w:rPr>
        <w:t xml:space="preserve">print</w:t>
      </w:r>
      <w:r>
        <w:rPr>
          <w:rStyle w:val="NormalTok"/>
        </w:rPr>
        <w:t xml:space="preserve">(</w:t>
      </w:r>
      <w:r>
        <w:rPr>
          <w:rStyle w:val="AttributeTok"/>
        </w:rPr>
        <w:t xml:space="preserve">n=</w:t>
      </w:r>
      <w:r>
        <w:rPr>
          <w:rStyle w:val="ConstantTok"/>
        </w:rPr>
        <w:t xml:space="preserve">Inf</w:t>
      </w:r>
      <w:r>
        <w:rPr>
          <w:rStyle w:val="NormalTok"/>
        </w:rPr>
        <w:t xml:space="preserve">)</w:t>
      </w:r>
    </w:p>
    <w:p>
      <w:pPr>
        <w:pStyle w:val="SourceCode"/>
      </w:pPr>
      <w:r>
        <w:rPr>
          <w:rStyle w:val="VerbatimChar"/>
        </w:rPr>
        <w:t xml:space="preserve"># A tibble: 66 × 5</w:t>
      </w:r>
      <w:r>
        <w:br/>
      </w:r>
      <w:r>
        <w:rPr>
          <w:rStyle w:val="VerbatimChar"/>
        </w:rPr>
        <w:t xml:space="preserve">   metric    name                                  type      level function_name</w:t>
      </w:r>
      <w:r>
        <w:br/>
      </w:r>
      <w:r>
        <w:rPr>
          <w:rStyle w:val="VerbatimChar"/>
        </w:rPr>
        <w:t xml:space="preserve">   &lt;chr&gt;     &lt;chr&gt;                                 &lt;chr&gt;     &lt;chr&gt; &lt;chr&gt;        </w:t>
      </w:r>
      <w:r>
        <w:br/>
      </w:r>
      <w:r>
        <w:rPr>
          <w:rStyle w:val="VerbatimChar"/>
        </w:rPr>
        <w:t xml:space="preserve"> 1 ai        aggregation index                     aggregat… land… lsm_l_ai     </w:t>
      </w:r>
      <w:r>
        <w:br/>
      </w:r>
      <w:r>
        <w:rPr>
          <w:rStyle w:val="VerbatimChar"/>
        </w:rPr>
        <w:t xml:space="preserve"> 2 area_cv   patch area                            area and… land… lsm_l_area_cv</w:t>
      </w:r>
      <w:r>
        <w:br/>
      </w:r>
      <w:r>
        <w:rPr>
          <w:rStyle w:val="VerbatimChar"/>
        </w:rPr>
        <w:t xml:space="preserve"> 3 area_mn   patch area                            area and… land… lsm_l_area_mn</w:t>
      </w:r>
      <w:r>
        <w:br/>
      </w:r>
      <w:r>
        <w:rPr>
          <w:rStyle w:val="VerbatimChar"/>
        </w:rPr>
        <w:t xml:space="preserve"> 4 area_sd   patch area                            area and… land… lsm_l_area_sd</w:t>
      </w:r>
      <w:r>
        <w:br/>
      </w:r>
      <w:r>
        <w:rPr>
          <w:rStyle w:val="VerbatimChar"/>
        </w:rPr>
        <w:t xml:space="preserve"> 5 cai_cv    core area index                       core are… land… lsm_l_cai_cv </w:t>
      </w:r>
      <w:r>
        <w:br/>
      </w:r>
      <w:r>
        <w:rPr>
          <w:rStyle w:val="VerbatimChar"/>
        </w:rPr>
        <w:t xml:space="preserve"> 6 cai_mn    core area index                       core are… land… lsm_l_cai_mn </w:t>
      </w:r>
      <w:r>
        <w:br/>
      </w:r>
      <w:r>
        <w:rPr>
          <w:rStyle w:val="VerbatimChar"/>
        </w:rPr>
        <w:t xml:space="preserve"> 7 cai_sd    core area index                       core are… land… lsm_l_cai_sd </w:t>
      </w:r>
      <w:r>
        <w:br/>
      </w:r>
      <w:r>
        <w:rPr>
          <w:rStyle w:val="VerbatimChar"/>
        </w:rPr>
        <w:t xml:space="preserve"> 8 circle_cv related circumscribing circle         shape me… land… lsm_l_circle…</w:t>
      </w:r>
      <w:r>
        <w:br/>
      </w:r>
      <w:r>
        <w:rPr>
          <w:rStyle w:val="VerbatimChar"/>
        </w:rPr>
        <w:t xml:space="preserve"> 9 circle_mn related circumscribing circle         shape me… land… lsm_l_circle…</w:t>
      </w:r>
      <w:r>
        <w:br/>
      </w:r>
      <w:r>
        <w:rPr>
          <w:rStyle w:val="VerbatimChar"/>
        </w:rPr>
        <w:t xml:space="preserve">10 circle_sd related circumscribing circle         shape me… land… lsm_l_circle…</w:t>
      </w:r>
      <w:r>
        <w:br/>
      </w:r>
      <w:r>
        <w:rPr>
          <w:rStyle w:val="VerbatimChar"/>
        </w:rPr>
        <w:t xml:space="preserve">11 cohesion  patch cohesion index                  aggregat… land… lsm_l_cohesi…</w:t>
      </w:r>
      <w:r>
        <w:br/>
      </w:r>
      <w:r>
        <w:rPr>
          <w:rStyle w:val="VerbatimChar"/>
        </w:rPr>
        <w:t xml:space="preserve">12 condent   conditional entropy                   complexi… land… lsm_l_condent</w:t>
      </w:r>
      <w:r>
        <w:br/>
      </w:r>
      <w:r>
        <w:rPr>
          <w:rStyle w:val="VerbatimChar"/>
        </w:rPr>
        <w:t xml:space="preserve">13 contag    connectance                           aggregat… land… lsm_l_contag </w:t>
      </w:r>
      <w:r>
        <w:br/>
      </w:r>
      <w:r>
        <w:rPr>
          <w:rStyle w:val="VerbatimChar"/>
        </w:rPr>
        <w:t xml:space="preserve">14 contig_cv contiguity index                      shape me… land… lsm_l_contig…</w:t>
      </w:r>
      <w:r>
        <w:br/>
      </w:r>
      <w:r>
        <w:rPr>
          <w:rStyle w:val="VerbatimChar"/>
        </w:rPr>
        <w:t xml:space="preserve">15 contig_mn contiguity index                      shape me… land… lsm_l_contig…</w:t>
      </w:r>
      <w:r>
        <w:br/>
      </w:r>
      <w:r>
        <w:rPr>
          <w:rStyle w:val="VerbatimChar"/>
        </w:rPr>
        <w:t xml:space="preserve">16 contig_sd contiguity index                      shape me… land… lsm_l_contig…</w:t>
      </w:r>
      <w:r>
        <w:br/>
      </w:r>
      <w:r>
        <w:rPr>
          <w:rStyle w:val="VerbatimChar"/>
        </w:rPr>
        <w:t xml:space="preserve">17 core_cv   core area                             core are… land… lsm_l_core_cv</w:t>
      </w:r>
      <w:r>
        <w:br/>
      </w:r>
      <w:r>
        <w:rPr>
          <w:rStyle w:val="VerbatimChar"/>
        </w:rPr>
        <w:t xml:space="preserve">18 core_mn   core area                             core are… land… lsm_l_core_mn</w:t>
      </w:r>
      <w:r>
        <w:br/>
      </w:r>
      <w:r>
        <w:rPr>
          <w:rStyle w:val="VerbatimChar"/>
        </w:rPr>
        <w:t xml:space="preserve">19 core_sd   core area                             core are… land… lsm_l_core_sd</w:t>
      </w:r>
      <w:r>
        <w:br/>
      </w:r>
      <w:r>
        <w:rPr>
          <w:rStyle w:val="VerbatimChar"/>
        </w:rPr>
        <w:t xml:space="preserve">20 dcad      disjunct core area density            core are… land… lsm_l_dcad   </w:t>
      </w:r>
      <w:r>
        <w:br/>
      </w:r>
      <w:r>
        <w:rPr>
          <w:rStyle w:val="VerbatimChar"/>
        </w:rPr>
        <w:t xml:space="preserve">21 dcore_cv  disjunct core area                    core are… land… lsm_l_dcore_…</w:t>
      </w:r>
      <w:r>
        <w:br/>
      </w:r>
      <w:r>
        <w:rPr>
          <w:rStyle w:val="VerbatimChar"/>
        </w:rPr>
        <w:t xml:space="preserve">22 dcore_mn  disjunct core area                    core are… land… lsm_l_dcore_…</w:t>
      </w:r>
      <w:r>
        <w:br/>
      </w:r>
      <w:r>
        <w:rPr>
          <w:rStyle w:val="VerbatimChar"/>
        </w:rPr>
        <w:t xml:space="preserve">23 dcore_sd  disjunct core area                    core are… land… lsm_l_dcore_…</w:t>
      </w:r>
      <w:r>
        <w:br/>
      </w:r>
      <w:r>
        <w:rPr>
          <w:rStyle w:val="VerbatimChar"/>
        </w:rPr>
        <w:t xml:space="preserve">24 division  division index                        aggregat… land… lsm_l_divisi…</w:t>
      </w:r>
      <w:r>
        <w:br/>
      </w:r>
      <w:r>
        <w:rPr>
          <w:rStyle w:val="VerbatimChar"/>
        </w:rPr>
        <w:t xml:space="preserve">25 ed        edge density                          area and… land… lsm_l_ed     </w:t>
      </w:r>
      <w:r>
        <w:br/>
      </w:r>
      <w:r>
        <w:rPr>
          <w:rStyle w:val="VerbatimChar"/>
        </w:rPr>
        <w:t xml:space="preserve">26 enn_cv    euclidean nearest neighbor distance   aggregat… land… lsm_l_enn_cv </w:t>
      </w:r>
      <w:r>
        <w:br/>
      </w:r>
      <w:r>
        <w:rPr>
          <w:rStyle w:val="VerbatimChar"/>
        </w:rPr>
        <w:t xml:space="preserve">27 enn_mn    euclidean nearest neighbor distance   aggregat… land… lsm_l_enn_mn </w:t>
      </w:r>
      <w:r>
        <w:br/>
      </w:r>
      <w:r>
        <w:rPr>
          <w:rStyle w:val="VerbatimChar"/>
        </w:rPr>
        <w:t xml:space="preserve">28 enn_sd    euclidean nearest neighbor distance   aggregat… land… lsm_l_enn_sd </w:t>
      </w:r>
      <w:r>
        <w:br/>
      </w:r>
      <w:r>
        <w:rPr>
          <w:rStyle w:val="VerbatimChar"/>
        </w:rPr>
        <w:t xml:space="preserve">29 ent       shannon entropy                       complexi… land… lsm_l_ent    </w:t>
      </w:r>
      <w:r>
        <w:br/>
      </w:r>
      <w:r>
        <w:rPr>
          <w:rStyle w:val="VerbatimChar"/>
        </w:rPr>
        <w:t xml:space="preserve">30 frac_cv   fractal dimension index               shape me… land… lsm_l_frac_cv</w:t>
      </w:r>
      <w:r>
        <w:br/>
      </w:r>
      <w:r>
        <w:rPr>
          <w:rStyle w:val="VerbatimChar"/>
        </w:rPr>
        <w:t xml:space="preserve">31 frac_mn   fractal dimension index               shape me… land… lsm_l_frac_mn</w:t>
      </w:r>
      <w:r>
        <w:br/>
      </w:r>
      <w:r>
        <w:rPr>
          <w:rStyle w:val="VerbatimChar"/>
        </w:rPr>
        <w:t xml:space="preserve">32 frac_sd   fractal dimension index               shape me… land… lsm_l_frac_sd</w:t>
      </w:r>
      <w:r>
        <w:br/>
      </w:r>
      <w:r>
        <w:rPr>
          <w:rStyle w:val="VerbatimChar"/>
        </w:rPr>
        <w:t xml:space="preserve">33 gyrate_cv radius of gyration                    area and… land… lsm_l_gyrate…</w:t>
      </w:r>
      <w:r>
        <w:br/>
      </w:r>
      <w:r>
        <w:rPr>
          <w:rStyle w:val="VerbatimChar"/>
        </w:rPr>
        <w:t xml:space="preserve">34 gyrate_mn radius of gyration                    area and… land… lsm_l_gyrate…</w:t>
      </w:r>
      <w:r>
        <w:br/>
      </w:r>
      <w:r>
        <w:rPr>
          <w:rStyle w:val="VerbatimChar"/>
        </w:rPr>
        <w:t xml:space="preserve">35 gyrate_sd radius of gyration                    area and… land… lsm_l_gyrate…</w:t>
      </w:r>
      <w:r>
        <w:br/>
      </w:r>
      <w:r>
        <w:rPr>
          <w:rStyle w:val="VerbatimChar"/>
        </w:rPr>
        <w:t xml:space="preserve">36 iji       interspersion and juxtaposition index aggregat… land… lsm_l_iji    </w:t>
      </w:r>
      <w:r>
        <w:br/>
      </w:r>
      <w:r>
        <w:rPr>
          <w:rStyle w:val="VerbatimChar"/>
        </w:rPr>
        <w:t xml:space="preserve">37 joinent   joint entropy                         complexi… land… lsm_l_joinent</w:t>
      </w:r>
      <w:r>
        <w:br/>
      </w:r>
      <w:r>
        <w:rPr>
          <w:rStyle w:val="VerbatimChar"/>
        </w:rPr>
        <w:t xml:space="preserve">38 lpi       largest patch index                   area and… land… lsm_l_lpi    </w:t>
      </w:r>
      <w:r>
        <w:br/>
      </w:r>
      <w:r>
        <w:rPr>
          <w:rStyle w:val="VerbatimChar"/>
        </w:rPr>
        <w:t xml:space="preserve">39 lsi       landscape shape index                 aggregat… land… lsm_l_lsi    </w:t>
      </w:r>
      <w:r>
        <w:br/>
      </w:r>
      <w:r>
        <w:rPr>
          <w:rStyle w:val="VerbatimChar"/>
        </w:rPr>
        <w:t xml:space="preserve">40 mesh      effective mesh size                   aggregat… land… lsm_l_mesh   </w:t>
      </w:r>
      <w:r>
        <w:br/>
      </w:r>
      <w:r>
        <w:rPr>
          <w:rStyle w:val="VerbatimChar"/>
        </w:rPr>
        <w:t xml:space="preserve">41 msidi     modified simpson's diversity index    diversit… land… lsm_l_msidi  </w:t>
      </w:r>
      <w:r>
        <w:br/>
      </w:r>
      <w:r>
        <w:rPr>
          <w:rStyle w:val="VerbatimChar"/>
        </w:rPr>
        <w:t xml:space="preserve">42 msiei     modified simpson's evenness index     diversit… land… lsm_l_msiei  </w:t>
      </w:r>
      <w:r>
        <w:br/>
      </w:r>
      <w:r>
        <w:rPr>
          <w:rStyle w:val="VerbatimChar"/>
        </w:rPr>
        <w:t xml:space="preserve">43 mutinf    mutual information                    complexi… land… lsm_l_mutinf </w:t>
      </w:r>
      <w:r>
        <w:br/>
      </w:r>
      <w:r>
        <w:rPr>
          <w:rStyle w:val="VerbatimChar"/>
        </w:rPr>
        <w:t xml:space="preserve">44 ndca      number of disjunct core areas         core are… land… lsm_l_ndca   </w:t>
      </w:r>
      <w:r>
        <w:br/>
      </w:r>
      <w:r>
        <w:rPr>
          <w:rStyle w:val="VerbatimChar"/>
        </w:rPr>
        <w:t xml:space="preserve">45 np        number of patches                     aggregat… land… lsm_l_np     </w:t>
      </w:r>
      <w:r>
        <w:br/>
      </w:r>
      <w:r>
        <w:rPr>
          <w:rStyle w:val="VerbatimChar"/>
        </w:rPr>
        <w:t xml:space="preserve">46 pafrac    perimeter-area fractal dimension      shape me… land… lsm_l_pafrac </w:t>
      </w:r>
      <w:r>
        <w:br/>
      </w:r>
      <w:r>
        <w:rPr>
          <w:rStyle w:val="VerbatimChar"/>
        </w:rPr>
        <w:t xml:space="preserve">47 para_cv   perimeter-area ratio                  shape me… land… lsm_l_para_cv</w:t>
      </w:r>
      <w:r>
        <w:br/>
      </w:r>
      <w:r>
        <w:rPr>
          <w:rStyle w:val="VerbatimChar"/>
        </w:rPr>
        <w:t xml:space="preserve">48 para_mn   perimeter-area ratio                  shape me… land… lsm_l_para_mn</w:t>
      </w:r>
      <w:r>
        <w:br/>
      </w:r>
      <w:r>
        <w:rPr>
          <w:rStyle w:val="VerbatimChar"/>
        </w:rPr>
        <w:t xml:space="preserve">49 para_sd   perimeter-area ratio                  shape me… land… lsm_l_para_sd</w:t>
      </w:r>
      <w:r>
        <w:br/>
      </w:r>
      <w:r>
        <w:rPr>
          <w:rStyle w:val="VerbatimChar"/>
        </w:rPr>
        <w:t xml:space="preserve">50 pd        patch density                         aggregat… land… lsm_l_pd     </w:t>
      </w:r>
      <w:r>
        <w:br/>
      </w:r>
      <w:r>
        <w:rPr>
          <w:rStyle w:val="VerbatimChar"/>
        </w:rPr>
        <w:t xml:space="preserve">51 pladj     percentage of like adjacencies        aggregat… land… lsm_l_pladj  </w:t>
      </w:r>
      <w:r>
        <w:br/>
      </w:r>
      <w:r>
        <w:rPr>
          <w:rStyle w:val="VerbatimChar"/>
        </w:rPr>
        <w:t xml:space="preserve">52 pr        patch richness                        diversit… land… lsm_l_pr     </w:t>
      </w:r>
      <w:r>
        <w:br/>
      </w:r>
      <w:r>
        <w:rPr>
          <w:rStyle w:val="VerbatimChar"/>
        </w:rPr>
        <w:t xml:space="preserve">53 prd       patch richness density                diversit… land… lsm_l_prd    </w:t>
      </w:r>
      <w:r>
        <w:br/>
      </w:r>
      <w:r>
        <w:rPr>
          <w:rStyle w:val="VerbatimChar"/>
        </w:rPr>
        <w:t xml:space="preserve">54 relmutinf relative mutual information           complexi… land… lsm_l_relmut…</w:t>
      </w:r>
      <w:r>
        <w:br/>
      </w:r>
      <w:r>
        <w:rPr>
          <w:rStyle w:val="VerbatimChar"/>
        </w:rPr>
        <w:t xml:space="preserve">55 rpr       relative patch richness               diversit… land… lsm_l_rpr    </w:t>
      </w:r>
      <w:r>
        <w:br/>
      </w:r>
      <w:r>
        <w:rPr>
          <w:rStyle w:val="VerbatimChar"/>
        </w:rPr>
        <w:t xml:space="preserve">56 shape_cv  shape index                           shape me… land… lsm_l_shape_…</w:t>
      </w:r>
      <w:r>
        <w:br/>
      </w:r>
      <w:r>
        <w:rPr>
          <w:rStyle w:val="VerbatimChar"/>
        </w:rPr>
        <w:t xml:space="preserve">57 shape_mn  shape index                           shape me… land… lsm_l_shape_…</w:t>
      </w:r>
      <w:r>
        <w:br/>
      </w:r>
      <w:r>
        <w:rPr>
          <w:rStyle w:val="VerbatimChar"/>
        </w:rPr>
        <w:t xml:space="preserve">58 shape_sd  shape index                           shape me… land… lsm_l_shape_…</w:t>
      </w:r>
      <w:r>
        <w:br/>
      </w:r>
      <w:r>
        <w:rPr>
          <w:rStyle w:val="VerbatimChar"/>
        </w:rPr>
        <w:t xml:space="preserve">59 shdi      shannon's diversity index             diversit… land… lsm_l_shdi   </w:t>
      </w:r>
      <w:r>
        <w:br/>
      </w:r>
      <w:r>
        <w:rPr>
          <w:rStyle w:val="VerbatimChar"/>
        </w:rPr>
        <w:t xml:space="preserve">60 shei      shannon's evenness index              diversit… land… lsm_l_shei   </w:t>
      </w:r>
      <w:r>
        <w:br/>
      </w:r>
      <w:r>
        <w:rPr>
          <w:rStyle w:val="VerbatimChar"/>
        </w:rPr>
        <w:t xml:space="preserve">61 sidi      simpson's diversity index             diversit… land… lsm_l_sidi   </w:t>
      </w:r>
      <w:r>
        <w:br/>
      </w:r>
      <w:r>
        <w:rPr>
          <w:rStyle w:val="VerbatimChar"/>
        </w:rPr>
        <w:t xml:space="preserve">62 siei      simspon's evenness index              diversit… land… lsm_l_siei   </w:t>
      </w:r>
      <w:r>
        <w:br/>
      </w:r>
      <w:r>
        <w:rPr>
          <w:rStyle w:val="VerbatimChar"/>
        </w:rPr>
        <w:t xml:space="preserve">63 split     splitting index                       aggregat… land… lsm_l_split  </w:t>
      </w:r>
      <w:r>
        <w:br/>
      </w:r>
      <w:r>
        <w:rPr>
          <w:rStyle w:val="VerbatimChar"/>
        </w:rPr>
        <w:t xml:space="preserve">64 ta        total area                            area and… land… lsm_l_ta     </w:t>
      </w:r>
      <w:r>
        <w:br/>
      </w:r>
      <w:r>
        <w:rPr>
          <w:rStyle w:val="VerbatimChar"/>
        </w:rPr>
        <w:t xml:space="preserve">65 tca       total core area                       core are… land… lsm_l_tca    </w:t>
      </w:r>
      <w:r>
        <w:br/>
      </w:r>
      <w:r>
        <w:rPr>
          <w:rStyle w:val="VerbatimChar"/>
        </w:rPr>
        <w:t xml:space="preserve">66 te        total edge                            area and… land… lsm_l_te     </w:t>
      </w:r>
    </w:p>
    <w:bookmarkStart w:id="160" w:name="landscape-level-metrics"/>
    <w:p>
      <w:pPr>
        <w:pStyle w:val="Heading3"/>
      </w:pPr>
      <w:r>
        <w:t xml:space="preserve">6.7.1 Landscape-level metrics</w:t>
      </w:r>
    </w:p>
    <w:p>
      <w:pPr>
        <w:pStyle w:val="FirstParagraph"/>
      </w:pPr>
      <w:r>
        <w:t xml:space="preserve">These measures summarize the pattern of the entire map. The following five seem to be most useful for characterizing soil maps.</w:t>
      </w:r>
    </w:p>
    <w:p>
      <w:pPr>
        <w:numPr>
          <w:ilvl w:val="0"/>
          <w:numId w:val="1009"/>
        </w:numPr>
        <w:pStyle w:val="Compact"/>
      </w:pPr>
      <w:r>
        <w:rPr>
          <w:bCs/>
          <w:b/>
        </w:rPr>
        <w:t xml:space="preserve">ai</w:t>
      </w:r>
      <w:r>
        <w:t xml:space="preserve">: The</w:t>
      </w:r>
      <w:r>
        <w:t xml:space="preserve"> </w:t>
      </w:r>
      <w:r>
        <w:rPr>
          <w:bCs/>
          <w:b/>
        </w:rPr>
        <w:t xml:space="preserve">landscape aggregation index</w:t>
      </w:r>
      <w:r>
        <w:t xml:space="preserve"> </w:t>
      </w:r>
      <w:r>
        <w:t xml:space="preserve">LAI is an</w:t>
      </w:r>
      <w:r>
        <w:t xml:space="preserve"> </w:t>
      </w:r>
      <w:r>
        <w:t xml:space="preserve">‘</w:t>
      </w:r>
      <w:r>
        <w:t xml:space="preserve">Aggregation metric</w:t>
      </w:r>
      <w:r>
        <w:t xml:space="preserve">’</w:t>
      </w:r>
      <w:r>
        <w:t xml:space="preserve">. This shows how much the classes occur as large units, vs. as scattered patches. It is independent of the number of classes.</w:t>
      </w:r>
    </w:p>
    <w:p>
      <w:pPr>
        <w:pStyle w:val="FirstParagraph"/>
      </w:pPr>
      <w:r>
        <w:t xml:space="preserve">It equals the number of like adjacencies divided by the theoretical maximum possible number of like adjacencies for that class summed over each class for the entire landscape. The metric is based on the adjacency matrix. It equals 0 for maximally disaggregated and 100 for maximally aggregated classes.</w:t>
      </w:r>
      <w:r>
        <w:t xml:space="preserve"> </w:t>
      </w:r>
      <w:hyperlink r:id="rId155">
        <w:r>
          <w:rPr>
            <w:rStyle w:val="Hyperlink"/>
          </w:rPr>
          <w:t xml:space="preserve">More info</w:t>
        </w:r>
      </w:hyperlink>
    </w:p>
    <w:p>
      <w:pPr>
        <w:pStyle w:val="BodyText"/>
      </w:pPr>
      <m:oMathPara>
        <m:oMathParaPr>
          <m:jc m:val="center"/>
        </m:oMathParaPr>
        <m:oMath>
          <m:r>
            <m:rPr>
              <m:sty m:val="p"/>
            </m:rPr>
            <m:t>L</m:t>
          </m:r>
          <m:r>
            <m:rPr>
              <m:sty m:val="p"/>
            </m:rPr>
            <m:t>A</m:t>
          </m:r>
          <m:r>
            <m:rPr>
              <m:sty m:val="p"/>
            </m:rPr>
            <m:t>I</m:t>
          </m:r>
          <m:r>
            <m:rPr>
              <m:sty m:val="p"/>
            </m:rPr>
            <m:t>=</m:t>
          </m:r>
          <m:d>
            <m:dPr>
              <m:begChr m:val="["/>
              <m:endChr m:val="]"/>
              <m:sepChr m:val=""/>
              <m:grow/>
            </m:dPr>
            <m:e>
              <m:nary>
                <m:naryPr>
                  <m:chr m:val="∑"/>
                  <m:limLoc m:val="undOvr"/>
                  <m:subHide m:val="0"/>
                  <m:supHide m:val="0"/>
                </m:naryPr>
                <m:sub>
                  <m:r>
                    <m:t>i</m:t>
                  </m:r>
                  <m:r>
                    <m:rPr>
                      <m:sty m:val="p"/>
                    </m:rPr>
                    <m:t>=</m:t>
                  </m:r>
                  <m:r>
                    <m:t>1</m:t>
                  </m:r>
                </m:sub>
                <m:sup>
                  <m:r>
                    <m:t>m</m:t>
                  </m:r>
                </m:sup>
                <m:e>
                  <m:d>
                    <m:dPr>
                      <m:begChr m:val="("/>
                      <m:endChr m:val=")"/>
                      <m:sepChr m:val=""/>
                      <m:grow/>
                    </m:dPr>
                    <m:e>
                      <m:f>
                        <m:fPr>
                          <m:type m:val="bar"/>
                        </m:fPr>
                        <m:num>
                          <m:sSub>
                            <m:e>
                              <m:r>
                                <m:t>g</m:t>
                              </m:r>
                            </m:e>
                            <m:sub>
                              <m:r>
                                <m:t>i</m:t>
                              </m:r>
                              <m:r>
                                <m:t>i</m:t>
                              </m:r>
                            </m:sub>
                          </m:sSub>
                        </m:num>
                        <m:den>
                          <m:r>
                            <m:t>m</m:t>
                          </m:r>
                          <m:r>
                            <m:t>a</m:t>
                          </m:r>
                          <m:r>
                            <m:t>x</m:t>
                          </m:r>
                          <m:r>
                            <m:rPr>
                              <m:sty m:val="p"/>
                            </m:rPr>
                            <m:t>−</m:t>
                          </m:r>
                          <m:sSub>
                            <m:e>
                              <m:r>
                                <m:t>g</m:t>
                              </m:r>
                            </m:e>
                            <m:sub>
                              <m:r>
                                <m:t>i</m:t>
                              </m:r>
                              <m:r>
                                <m:t>i</m:t>
                              </m:r>
                            </m:sub>
                          </m:sSub>
                        </m:den>
                      </m:f>
                    </m:e>
                  </m:d>
                </m:e>
              </m:nary>
              <m:sSub>
                <m:e>
                  <m:r>
                    <m:t>P</m:t>
                  </m:r>
                </m:e>
                <m:sub>
                  <m:r>
                    <m:t>i</m:t>
                  </m:r>
                </m:sub>
              </m:sSub>
            </m:e>
          </m:d>
          <m:d>
            <m:dPr>
              <m:begChr m:val="("/>
              <m:endChr m:val=")"/>
              <m:sepChr m:val=""/>
              <m:grow/>
            </m:dPr>
            <m:e>
              <m:r>
                <m:t>100</m:t>
              </m:r>
            </m:e>
          </m:d>
        </m:oMath>
      </m:oMathPara>
    </w:p>
    <w:p>
      <w:pPr>
        <w:pStyle w:val="FirstParagraph"/>
      </w:pPr>
      <w:r>
        <w:t xml:space="preserve">where</w:t>
      </w:r>
      <w:r>
        <w:t xml:space="preserve"> </w:t>
      </w:r>
      <m:oMath>
        <m:sSub>
          <m:e>
            <m:r>
              <m:t>g</m:t>
            </m:r>
          </m:e>
          <m:sub>
            <m:r>
              <m:t>i</m:t>
            </m:r>
            <m:r>
              <m:t>i</m:t>
            </m:r>
          </m:sub>
        </m:sSub>
      </m:oMath>
      <w:r>
        <w:t xml:space="preserve"> </w:t>
      </w:r>
      <w:r>
        <w:t xml:space="preserve">is the number of like adjacencies,</w:t>
      </w:r>
      <w:r>
        <w:t xml:space="preserve"> </w:t>
      </w:r>
      <m:oMath>
        <m:d>
          <m:dPr>
            <m:begChr m:val="("/>
            <m:endChr m:val=")"/>
            <m:sepChr m:val=""/>
            <m:grow/>
          </m:dPr>
          <m:e>
            <m:r>
              <m:rPr>
                <m:sty m:val="p"/>
              </m:rPr>
              <m:t>m</m:t>
            </m:r>
            <m:r>
              <m:rPr>
                <m:sty m:val="p"/>
              </m:rPr>
              <m:t>a</m:t>
            </m:r>
            <m:r>
              <m:rPr>
                <m:sty m:val="p"/>
              </m:rPr>
              <m:t>x</m:t>
            </m:r>
            <m:r>
              <m:rPr>
                <m:sty m:val="p"/>
              </m:rPr>
              <m:t>−</m:t>
            </m:r>
            <m:sSub>
              <m:e>
                <m:r>
                  <m:t>g</m:t>
                </m:r>
              </m:e>
              <m:sub>
                <m:r>
                  <m:t>i</m:t>
                </m:r>
                <m:r>
                  <m:t>i</m:t>
                </m:r>
              </m:sub>
            </m:sSub>
          </m:e>
        </m:d>
      </m:oMath>
      <w:r>
        <w:t xml:space="preserve"> </w:t>
      </w:r>
      <w:r>
        <w:t xml:space="preserve">is the class-wise maximum possible number of like adjacencies of class</w:t>
      </w:r>
      <w:r>
        <w:t xml:space="preserve"> </w:t>
      </w:r>
      <m:oMath>
        <m:r>
          <m:t>i</m:t>
        </m:r>
      </m:oMath>
      <w:r>
        <w:t xml:space="preserve"> </w:t>
      </w:r>
      <w:r>
        <w:t xml:space="preserve">(i.e., if all pixels in the class were in one cluster), and</w:t>
      </w:r>
      <w:r>
        <w:t xml:space="preserve"> </w:t>
      </w:r>
      <m:oMath>
        <m:sSub>
          <m:e>
            <m:r>
              <m:t>P</m:t>
            </m:r>
          </m:e>
          <m:sub>
            <m:r>
              <m:t>i</m:t>
            </m:r>
          </m:sub>
        </m:sSub>
      </m:oMath>
      <w:r>
        <w:t xml:space="preserve"> </w:t>
      </w:r>
      <w:r>
        <w:t xml:space="preserve">is the proportion of landscape comprised of class</w:t>
      </w:r>
      <w:r>
        <w:t xml:space="preserve"> </w:t>
      </w:r>
      <m:oMath>
        <m:r>
          <m:t>i</m:t>
        </m:r>
      </m:oMath>
      <w:r>
        <w:t xml:space="preserve">, to weight the index by class prevalence.</w:t>
      </w:r>
    </w:p>
    <w:p>
      <w:pPr>
        <w:numPr>
          <w:ilvl w:val="0"/>
          <w:numId w:val="1010"/>
        </w:numPr>
        <w:pStyle w:val="Compact"/>
      </w:pPr>
      <w:r>
        <w:rPr>
          <w:bCs/>
          <w:b/>
        </w:rPr>
        <w:t xml:space="preserve">frac_mn</w:t>
      </w:r>
      <w:r>
        <w:t xml:space="preserve">: The</w:t>
      </w:r>
      <w:r>
        <w:t xml:space="preserve"> </w:t>
      </w:r>
      <w:r>
        <w:rPr>
          <w:bCs/>
          <w:b/>
        </w:rPr>
        <w:t xml:space="preserve">mean fractal dimension</w:t>
      </w:r>
      <w:r>
        <w:t xml:space="preserve"> </w:t>
      </w:r>
      <w:r>
        <w:t xml:space="preserve">FRAC_MN is a</w:t>
      </w:r>
      <w:r>
        <w:t xml:space="preserve"> </w:t>
      </w:r>
      <w:r>
        <w:t xml:space="preserve">‘</w:t>
      </w:r>
      <w:r>
        <w:t xml:space="preserve">Shape metric</w:t>
      </w:r>
      <w:r>
        <w:t xml:space="preserve">’</w:t>
      </w:r>
      <w:r>
        <w:t xml:space="preserve">. It summarises the landscape as the mean of the fractal dimension index of all patches in the landscape, i.e., the complexity of the map.</w:t>
      </w:r>
    </w:p>
    <w:p>
      <w:pPr>
        <w:pStyle w:val="FirstParagraph"/>
      </w:pPr>
      <w:r>
        <w:t xml:space="preserve">The fractal dimension index is based on the patch perimeter and the patch area and describes the patch complexity. The Coefficient of variation is scaled to the mean and thus is comparable among different landscapes.</w:t>
      </w:r>
      <w:r>
        <w:t xml:space="preserve"> </w:t>
      </w:r>
      <w:hyperlink r:id="rId156">
        <w:r>
          <w:rPr>
            <w:rStyle w:val="Hyperlink"/>
          </w:rPr>
          <w:t xml:space="preserve">More info</w:t>
        </w:r>
      </w:hyperlink>
    </w:p>
    <w:p>
      <w:pPr>
        <w:pStyle w:val="BodyText"/>
      </w:pPr>
      <m:oMathPara>
        <m:oMathParaPr>
          <m:jc m:val="center"/>
        </m:oMathParaPr>
        <m:oMath>
          <m:r>
            <m:rPr>
              <m:sty m:val="p"/>
            </m:rPr>
            <m:t>F</m:t>
          </m:r>
          <m:r>
            <m:rPr>
              <m:sty m:val="p"/>
            </m:rPr>
            <m:t>R</m:t>
          </m:r>
          <m:r>
            <m:rPr>
              <m:sty m:val="p"/>
            </m:rPr>
            <m:t>A</m:t>
          </m:r>
          <m:r>
            <m:rPr>
              <m:sty m:val="p"/>
            </m:rPr>
            <m:t>C</m:t>
          </m:r>
          <m:r>
            <m:rPr>
              <m:sty m:val="p"/>
            </m:rPr>
            <m:t>=</m:t>
          </m:r>
          <m:f>
            <m:fPr>
              <m:type m:val="bar"/>
            </m:fPr>
            <m:num>
              <m:r>
                <m:t>2</m:t>
              </m:r>
              <m:r>
                <m:rPr>
                  <m:sty m:val="p"/>
                </m:rPr>
                <m:t>*</m:t>
              </m:r>
              <m:r>
                <m:rPr>
                  <m:sty m:val="p"/>
                </m:rPr>
                <m:t>ln</m:t>
              </m:r>
              <m:r>
                <m:rPr>
                  <m:sty m:val="p"/>
                </m:rPr>
                <m:t>*</m:t>
              </m:r>
              <m:d>
                <m:dPr>
                  <m:begChr m:val="("/>
                  <m:endChr m:val=")"/>
                  <m:sepChr m:val=""/>
                  <m:grow/>
                </m:dPr>
                <m:e>
                  <m:r>
                    <m:t>0.25</m:t>
                  </m:r>
                  <m:r>
                    <m:rPr>
                      <m:sty m:val="p"/>
                    </m:rPr>
                    <m:t>*</m:t>
                  </m:r>
                  <m:sSub>
                    <m:e>
                      <m:r>
                        <m:t>p</m:t>
                      </m:r>
                    </m:e>
                    <m:sub>
                      <m:r>
                        <m:t>i</m:t>
                      </m:r>
                      <m:r>
                        <m:t>j</m:t>
                      </m:r>
                    </m:sub>
                  </m:sSub>
                </m:e>
              </m:d>
            </m:num>
            <m:den>
              <m:r>
                <m:rPr>
                  <m:sty m:val="p"/>
                </m:rPr>
                <m:t>ln</m:t>
              </m:r>
              <m:sSub>
                <m:e>
                  <m:r>
                    <m:t>a</m:t>
                  </m:r>
                </m:e>
                <m:sub>
                  <m:r>
                    <m:t>i</m:t>
                  </m:r>
                  <m:r>
                    <m:t>j</m:t>
                  </m:r>
                </m:sub>
              </m:sSub>
            </m:den>
          </m:f>
        </m:oMath>
      </m:oMathPara>
    </w:p>
    <w:p>
      <w:pPr>
        <w:pStyle w:val="FirstParagraph"/>
      </w:pPr>
      <w:r>
        <w:t xml:space="preserve">where the patch perimeters are</w:t>
      </w:r>
      <w:r>
        <w:t xml:space="preserve"> </w:t>
      </w:r>
      <m:oMath>
        <m:sSub>
          <m:e>
            <m:r>
              <m:t>p</m:t>
            </m:r>
          </m:e>
          <m:sub>
            <m:r>
              <m:t>i</m:t>
            </m:r>
            <m:r>
              <m:t>j</m:t>
            </m:r>
          </m:sub>
        </m:sSub>
      </m:oMath>
      <w:r>
        <w:t xml:space="preserve"> </w:t>
      </w:r>
      <w:r>
        <w:t xml:space="preserve">in linear units and the areas are</w:t>
      </w:r>
      <w:r>
        <w:t xml:space="preserve"> </w:t>
      </w:r>
      <m:oMath>
        <m:sSub>
          <m:e>
            <m:r>
              <m:t>a</m:t>
            </m:r>
          </m:e>
          <m:sub>
            <m:r>
              <m:t>i</m:t>
            </m:r>
            <m:r>
              <m:t>j</m:t>
            </m:r>
          </m:sub>
        </m:sSub>
      </m:oMath>
      <w:r>
        <w:t xml:space="preserve"> </w:t>
      </w:r>
      <w:r>
        <w:t xml:space="preserve">in square units.</w:t>
      </w:r>
    </w:p>
    <w:p>
      <w:pPr>
        <w:numPr>
          <w:ilvl w:val="0"/>
          <w:numId w:val="1011"/>
        </w:numPr>
        <w:pStyle w:val="Compact"/>
      </w:pPr>
      <w:r>
        <w:rPr>
          <w:bCs/>
          <w:b/>
        </w:rPr>
        <w:t xml:space="preserve">lsi</w:t>
      </w:r>
      <w:r>
        <w:t xml:space="preserve">:</w:t>
      </w:r>
      <w:r>
        <w:t xml:space="preserve"> </w:t>
      </w:r>
      <w:r>
        <w:rPr>
          <w:bCs/>
          <w:b/>
        </w:rPr>
        <w:t xml:space="preserve">landscape shape index</w:t>
      </w:r>
      <w:r>
        <w:t xml:space="preserve"> </w:t>
      </w:r>
      <w:r>
        <w:t xml:space="preserve">LSI is an</w:t>
      </w:r>
      <w:r>
        <w:t xml:space="preserve"> </w:t>
      </w:r>
      <w:r>
        <w:t xml:space="preserve">‘</w:t>
      </w:r>
      <w:r>
        <w:t xml:space="preserve">Aggregation metric</w:t>
      </w:r>
      <w:r>
        <w:t xml:space="preserve">’</w:t>
      </w:r>
      <w:r>
        <w:t xml:space="preserve">. It is the ratio between the actual edge length of class</w:t>
      </w:r>
      <w:r>
        <w:t xml:space="preserve"> </w:t>
      </w:r>
      <m:oMath>
        <m:r>
          <m:t>i</m:t>
        </m:r>
      </m:oMath>
      <w:r>
        <w:t xml:space="preserve"> </w:t>
      </w:r>
      <w:r>
        <w:t xml:space="preserve">and the hypothetical minimum edge length of class</w:t>
      </w:r>
      <w:r>
        <w:t xml:space="preserve"> </w:t>
      </w:r>
      <m:oMath>
        <m:r>
          <m:t>i</m:t>
        </m:r>
      </m:oMath>
      <w:r>
        <w:t xml:space="preserve">. It measures how compact are the classes. For example, long thin classes will have low LSI.</w:t>
      </w:r>
    </w:p>
    <w:p>
      <w:pPr>
        <w:pStyle w:val="FirstParagraph"/>
      </w:pPr>
      <w:r>
        <w:t xml:space="preserve">The minimum edge length equals the edge length if class i would be maximally aggregated. LSI = 1 when only one square patch is present or all patches are maximally aggregated. Increases, without limit, as the length of the actual edges increases, i.e. the patches become less compact.</w:t>
      </w:r>
      <w:r>
        <w:t xml:space="preserve"> </w:t>
      </w:r>
      <w:hyperlink r:id="rId157">
        <w:r>
          <w:rPr>
            <w:rStyle w:val="Hyperlink"/>
          </w:rPr>
          <w:t xml:space="preserve">More info</w:t>
        </w:r>
      </w:hyperlink>
    </w:p>
    <w:p>
      <w:pPr>
        <w:pStyle w:val="BodyText"/>
      </w:pPr>
      <m:oMathPara>
        <m:oMathParaPr>
          <m:jc m:val="center"/>
        </m:oMathParaPr>
        <m:oMath>
          <m:r>
            <m:rPr>
              <m:sty m:val="p"/>
            </m:rPr>
            <m:t>L</m:t>
          </m:r>
          <m:r>
            <m:rPr>
              <m:sty m:val="p"/>
            </m:rPr>
            <m:t>S</m:t>
          </m:r>
          <m:r>
            <m:rPr>
              <m:sty m:val="p"/>
            </m:rPr>
            <m:t>I</m:t>
          </m:r>
          <m:r>
            <m:rPr>
              <m:sty m:val="p"/>
            </m:rPr>
            <m:t>=</m:t>
          </m:r>
          <m:f>
            <m:fPr>
              <m:type m:val="bar"/>
            </m:fPr>
            <m:num>
              <m:r>
                <m:t>0.25</m:t>
              </m:r>
              <m:r>
                <m:t>E</m:t>
              </m:r>
              <m:r>
                <m:rPr>
                  <m:sty m:val="p"/>
                </m:rPr>
                <m:t>′</m:t>
              </m:r>
            </m:num>
            <m:den>
              <m:rad>
                <m:radPr>
                  <m:degHide m:val="1"/>
                </m:radPr>
                <m:deg/>
                <m:e>
                  <m:r>
                    <m:t>A</m:t>
                  </m:r>
                </m:e>
              </m:rad>
            </m:den>
          </m:f>
        </m:oMath>
      </m:oMathPara>
    </w:p>
    <w:p>
      <w:pPr>
        <w:pStyle w:val="FirstParagraph"/>
      </w:pPr>
      <w:r>
        <w:t xml:space="preserve">where</w:t>
      </w:r>
      <w:r>
        <w:t xml:space="preserve"> </w:t>
      </w:r>
      <m:oMath>
        <m:r>
          <m:t>A</m:t>
        </m:r>
      </m:oMath>
      <w:r>
        <w:t xml:space="preserve"> </w:t>
      </w:r>
      <w:r>
        <w:t xml:space="preserve">is the total area of the landscape and</w:t>
      </w:r>
      <w:r>
        <w:t xml:space="preserve"> </w:t>
      </w:r>
      <m:oMath>
        <m:r>
          <m:t>E</m:t>
        </m:r>
        <m:r>
          <m:rPr>
            <m:sty m:val="p"/>
          </m:rPr>
          <m:t>′</m:t>
        </m:r>
      </m:oMath>
      <w:r>
        <w:t xml:space="preserve"> </w:t>
      </w:r>
      <w:r>
        <w:t xml:space="preserve">is the total length of edges, including the boundary.</w:t>
      </w:r>
    </w:p>
    <w:p>
      <w:pPr>
        <w:numPr>
          <w:ilvl w:val="0"/>
          <w:numId w:val="1012"/>
        </w:numPr>
        <w:pStyle w:val="Compact"/>
      </w:pPr>
      <w:r>
        <w:rPr>
          <w:bCs/>
          <w:b/>
        </w:rPr>
        <w:t xml:space="preserve">shdi</w:t>
      </w:r>
      <w:r>
        <w:t xml:space="preserve">: The</w:t>
      </w:r>
      <w:r>
        <w:t xml:space="preserve"> </w:t>
      </w:r>
      <w:r>
        <w:rPr>
          <w:bCs/>
          <w:b/>
        </w:rPr>
        <w:t xml:space="preserve">Shannon diversity index</w:t>
      </w:r>
      <w:r>
        <w:t xml:space="preserve"> </w:t>
      </w:r>
      <w:r>
        <w:t xml:space="preserve">SHDI is a</w:t>
      </w:r>
      <w:r>
        <w:t xml:space="preserve"> </w:t>
      </w:r>
      <w:r>
        <w:t xml:space="preserve">‘</w:t>
      </w:r>
      <w:r>
        <w:t xml:space="preserve">Diversity metric</w:t>
      </w:r>
      <w:r>
        <w:t xml:space="preserve">’</w:t>
      </w:r>
      <w:r>
        <w:t xml:space="preserve">. It is a widely used metric in biodiversity and ecology and takes both the number of classes and the abundance of each class into account.</w:t>
      </w:r>
      <w:r>
        <w:t xml:space="preserve"> </w:t>
      </w:r>
      <w:r>
        <w:t xml:space="preserve">It is related to the concept of entropy: how much</w:t>
      </w:r>
      <w:r>
        <w:t xml:space="preserve"> </w:t>
      </w:r>
      <w:r>
        <w:t xml:space="preserve">“</w:t>
      </w:r>
      <w:r>
        <w:t xml:space="preserve">information</w:t>
      </w:r>
      <w:r>
        <w:t xml:space="preserve">”</w:t>
      </w:r>
      <w:r>
        <w:t xml:space="preserve"> </w:t>
      </w:r>
      <w:r>
        <w:t xml:space="preserve">is in the landscape pattern. More classes and more even distribution of their areas implies high information.</w:t>
      </w:r>
    </w:p>
    <w:p>
      <w:pPr>
        <w:pStyle w:val="FirstParagraph"/>
      </w:pPr>
      <w:r>
        <w:t xml:space="preserve">SHDI = 0 when only one patch is present and increases, without limit, as the number of classes increases while the proportions are equally distributed.</w:t>
      </w:r>
      <w:r>
        <w:t xml:space="preserve"> </w:t>
      </w:r>
      <w:hyperlink r:id="rId158">
        <w:r>
          <w:rPr>
            <w:rStyle w:val="Hyperlink"/>
          </w:rPr>
          <w:t xml:space="preserve">More info</w:t>
        </w:r>
      </w:hyperlink>
    </w:p>
    <w:p>
      <w:pPr>
        <w:pStyle w:val="BodyText"/>
      </w:pPr>
      <m:oMathPara>
        <m:oMathParaPr>
          <m:jc m:val="center"/>
        </m:oMathParaPr>
        <m:oMath>
          <m:r>
            <m:t>D</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oMath>
      </m:oMathPara>
    </w:p>
    <w:p>
      <w:pPr>
        <w:pStyle w:val="FirstParagraph"/>
      </w:pPr>
      <w:r>
        <w:t xml:space="preserve">where</w:t>
      </w:r>
      <w:r>
        <w:t xml:space="preserve"> </w:t>
      </w:r>
      <m:oMath>
        <m:sSub>
          <m:e>
            <m:r>
              <m:t>p</m:t>
            </m:r>
          </m:e>
          <m:sub>
            <m:r>
              <m:t>i</m:t>
            </m:r>
          </m:sub>
        </m:sSub>
      </m:oMath>
      <w:r>
        <w:t xml:space="preserve"> </w:t>
      </w:r>
      <w:r>
        <w:t xml:space="preserve">is the proportion of pixels of class</w:t>
      </w:r>
      <w:r>
        <w:t xml:space="preserve"> </w:t>
      </w:r>
      <m:oMath>
        <m:r>
          <m:t>i</m:t>
        </m:r>
        <m:r>
          <m:rPr>
            <m:sty m:val="p"/>
          </m:rPr>
          <m:t>=</m:t>
        </m:r>
        <m:d>
          <m:dPr>
            <m:begChr m:val="("/>
            <m:endChr m:val=")"/>
            <m:sepChr m:val=""/>
            <m:grow/>
          </m:dPr>
          <m:e>
            <m:r>
              <m:t>1</m:t>
            </m:r>
            <m:r>
              <m:rPr>
                <m:sty m:val="p"/>
              </m:rPr>
              <m:t>…</m:t>
            </m:r>
            <m:r>
              <m:t>N</m:t>
            </m:r>
          </m:e>
        </m:d>
      </m:oMath>
      <w:r>
        <w:t xml:space="preserve">,</w:t>
      </w:r>
    </w:p>
    <w:p>
      <w:pPr>
        <w:numPr>
          <w:ilvl w:val="0"/>
          <w:numId w:val="1013"/>
        </w:numPr>
        <w:pStyle w:val="Compact"/>
      </w:pPr>
      <w:r>
        <w:rPr>
          <w:bCs/>
          <w:b/>
        </w:rPr>
        <w:t xml:space="preserve">shei</w:t>
      </w:r>
      <w:r>
        <w:t xml:space="preserve">: The</w:t>
      </w:r>
      <w:r>
        <w:t xml:space="preserve"> </w:t>
      </w:r>
      <w:r>
        <w:rPr>
          <w:bCs/>
          <w:b/>
        </w:rPr>
        <w:t xml:space="preserve">Shannon evenness index</w:t>
      </w:r>
      <w:r>
        <w:t xml:space="preserve"> </w:t>
      </w:r>
      <w:r>
        <w:t xml:space="preserve">SHEI is a</w:t>
      </w:r>
      <w:r>
        <w:t xml:space="preserve"> </w:t>
      </w:r>
      <w:r>
        <w:t xml:space="preserve">‘</w:t>
      </w:r>
      <w:r>
        <w:t xml:space="preserve">Diversity metric</w:t>
      </w:r>
      <w:r>
        <w:t xml:space="preserve">’</w:t>
      </w:r>
      <w:r>
        <w:t xml:space="preserve">. It is the ratio between the Shannon’s diversity index</w:t>
      </w:r>
      <w:r>
        <w:t xml:space="preserve"> </w:t>
      </w:r>
      <m:oMath>
        <m:r>
          <m:t>D</m:t>
        </m:r>
      </m:oMath>
      <w:r>
        <w:t xml:space="preserve"> </w:t>
      </w:r>
      <w:r>
        <w:t xml:space="preserve">(see previous) and and the theoretical maximum Shannon diversity index</w:t>
      </w:r>
      <w:r>
        <w:t xml:space="preserve"> </w:t>
      </w:r>
      <m:oMath>
        <m:r>
          <m:rPr>
            <m:sty m:val="p"/>
          </m:rPr>
          <m:t>ln</m:t>
        </m:r>
        <m:r>
          <m:t>N</m:t>
        </m:r>
      </m:oMath>
      <w:r>
        <w:t xml:space="preserve">. It can be understood as a measure of dominance.</w:t>
      </w:r>
    </w:p>
    <w:p>
      <w:pPr>
        <w:pStyle w:val="FirstParagraph"/>
      </w:pPr>
      <w:r>
        <w:t xml:space="preserve">SHEI = 0 when only one patch present; SHEI = 1 when the proportion of classes is equally distributed.</w:t>
      </w:r>
      <w:r>
        <w:t xml:space="preserve"> </w:t>
      </w:r>
      <w:hyperlink r:id="rId159">
        <w:r>
          <w:rPr>
            <w:rStyle w:val="Hyperlink"/>
          </w:rPr>
          <w:t xml:space="preserve">More info</w:t>
        </w:r>
      </w:hyperlink>
    </w:p>
    <w:p>
      <w:pPr>
        <w:pStyle w:val="BodyText"/>
      </w:pPr>
      <m:oMathPara>
        <m:oMathParaPr>
          <m:jc m:val="center"/>
        </m:oMathParaPr>
        <m:oMath>
          <m:r>
            <m:t>E</m:t>
          </m:r>
          <m:r>
            <m:rPr>
              <m:sty m:val="p"/>
            </m:rPr>
            <m:t>=</m:t>
          </m:r>
          <m:f>
            <m:fPr>
              <m:type m:val="bar"/>
            </m:fPr>
            <m:num>
              <m:r>
                <m:t>D</m:t>
              </m:r>
            </m:num>
            <m:den>
              <m:r>
                <m:rPr>
                  <m:sty m:val="p"/>
                </m:rPr>
                <m:t>ln</m:t>
              </m:r>
              <m:r>
                <m:t>N</m:t>
              </m:r>
            </m:den>
          </m:f>
        </m:oMath>
      </m:oMathPara>
    </w:p>
    <w:p>
      <w:pPr>
        <w:pStyle w:val="FirstParagraph"/>
      </w:pPr>
      <w:r>
        <w:t xml:space="preserve">These methods must be applied to classified maps. Continuous soil property maps must first be classified into ranges before analysis, see (</w:t>
      </w:r>
      <w:hyperlink w:anchor="sec-hist-equal">
        <w:r>
          <w:rPr>
            <w:rStyle w:val="Hyperlink"/>
          </w:rPr>
          <w:t xml:space="preserve">Section 6.1</w:t>
        </w:r>
      </w:hyperlink>
      <w:r>
        <w:t xml:space="preserve">) and (</w:t>
      </w:r>
      <w:hyperlink w:anchor="sec-mean-limit">
        <w:r>
          <w:rPr>
            <w:rStyle w:val="Hyperlink"/>
          </w:rPr>
          <w:t xml:space="preserve">Section 6.2</w:t>
        </w:r>
      </w:hyperlink>
      <w:r>
        <w:t xml:space="preserve">), above. Different choices of class limits and widths will result in different values of these measures.</w:t>
      </w:r>
    </w:p>
    <w:bookmarkEnd w:id="160"/>
    <w:bookmarkStart w:id="173" w:name="compute-sec-lsm"/>
    <w:p>
      <w:pPr>
        <w:pStyle w:val="Heading3"/>
      </w:pPr>
      <w:r>
        <w:t xml:space="preserve">6.7.2 Computing landscape-level metrics</w:t>
      </w:r>
    </w:p>
    <w:p>
      <w:pPr>
        <w:pStyle w:val="FirstParagraph"/>
      </w:pPr>
      <w:r>
        <w:t xml:space="preserve">The</w:t>
      </w:r>
      <w:r>
        <w:t xml:space="preserve"> </w:t>
      </w:r>
      <w:r>
        <w:rPr>
          <w:rStyle w:val="VerbatimChar"/>
        </w:rPr>
        <w:t xml:space="preserve">landscapemetrics</w:t>
      </w:r>
      <w:r>
        <w:t xml:space="preserve"> </w:t>
      </w:r>
      <w:r>
        <w:t xml:space="preserve">package implements a set of metrics as used in ecology and derived from the FRAGSTATS computer program; the metrics are explained in the previous section. Here we compute them for the two maps we are comparing.</w:t>
      </w:r>
    </w:p>
    <w:p>
      <w:pPr>
        <w:pStyle w:val="BodyText"/>
      </w:pPr>
      <w:r>
        <w:t xml:space="preserve">To compute landscape metrics:</w:t>
      </w:r>
    </w:p>
    <w:p>
      <w:pPr>
        <w:numPr>
          <w:ilvl w:val="0"/>
          <w:numId w:val="1014"/>
        </w:numPr>
        <w:pStyle w:val="Compact"/>
      </w:pPr>
      <w:r>
        <w:t xml:space="preserve">Input is raster map (here, a</w:t>
      </w:r>
      <w:r>
        <w:t xml:space="preserve"> </w:t>
      </w:r>
      <w:r>
        <w:rPr>
          <w:rStyle w:val="VerbatimChar"/>
        </w:rPr>
        <w:t xml:space="preserve">terra::SpatRaster</w:t>
      </w:r>
      <w:r>
        <w:t xml:space="preserve">) with integer values, each of which represents a category, i.e., landscape class.</w:t>
      </w:r>
    </w:p>
    <w:p>
      <w:pPr>
        <w:numPr>
          <w:ilvl w:val="0"/>
          <w:numId w:val="1014"/>
        </w:numPr>
        <w:pStyle w:val="Compact"/>
      </w:pPr>
      <w:r>
        <w:t xml:space="preserve">The map must be in a projected CRS, with distance units in meters;</w:t>
      </w:r>
    </w:p>
    <w:p>
      <w:pPr>
        <w:numPr>
          <w:ilvl w:val="0"/>
          <w:numId w:val="1014"/>
        </w:numPr>
        <w:pStyle w:val="Compact"/>
      </w:pPr>
      <w:r>
        <w:t xml:space="preserve">Results are in meters, square meters or hectares, depending on the function;</w:t>
      </w:r>
    </w:p>
    <w:p>
      <w:pPr>
        <w:pStyle w:val="FirstParagraph"/>
      </w:pPr>
      <w:r>
        <w:t xml:space="preserve">Task: Check that the maps have the proper structure for the landscape metrics.</w:t>
      </w:r>
    </w:p>
    <w:p>
      <w:pPr>
        <w:pStyle w:val="BodyText"/>
      </w:pPr>
      <w:r>
        <w:t xml:space="preserve">This is done with the</w:t>
      </w:r>
      <w:r>
        <w:t xml:space="preserve"> </w:t>
      </w:r>
      <w:r>
        <w:rPr>
          <w:rStyle w:val="VerbatimChar"/>
        </w:rPr>
        <w:t xml:space="preserve">landscapemetrics::check_landscape</w:t>
      </w:r>
      <w:r>
        <w:t xml:space="preserve"> </w:t>
      </w:r>
      <w:r>
        <w:t xml:space="preserve">function.</w:t>
      </w:r>
    </w:p>
    <w:p>
      <w:pPr>
        <w:pStyle w:val="SourceCode"/>
      </w:pPr>
      <w:r>
        <w:rPr>
          <w:rStyle w:val="FunctionTok"/>
        </w:rPr>
        <w:t xml:space="preserve">check_landscape</w:t>
      </w:r>
      <w:r>
        <w:rPr>
          <w:rStyle w:val="NormalTok"/>
        </w:rPr>
        <w:t xml:space="preserve">(gn.class)</w:t>
      </w:r>
    </w:p>
    <w:p>
      <w:pPr>
        <w:pStyle w:val="SourceCode"/>
      </w:pPr>
      <w:r>
        <w:rPr>
          <w:rStyle w:val="VerbatimChar"/>
        </w:rPr>
        <w:t xml:space="preserve">  layer       crs units   class n_classes OK</w:t>
      </w:r>
      <w:r>
        <w:br/>
      </w:r>
      <w:r>
        <w:rPr>
          <w:rStyle w:val="VerbatimChar"/>
        </w:rPr>
        <w:t xml:space="preserve">1     1 projected     m integer        13  ✔</w:t>
      </w:r>
    </w:p>
    <w:p>
      <w:pPr>
        <w:pStyle w:val="SourceCode"/>
      </w:pPr>
      <w:r>
        <w:rPr>
          <w:rStyle w:val="FunctionTok"/>
        </w:rPr>
        <w:t xml:space="preserve">check_landscape</w:t>
      </w:r>
      <w:r>
        <w:rPr>
          <w:rStyle w:val="NormalTok"/>
        </w:rPr>
        <w:t xml:space="preserve">(sg.class)</w:t>
      </w:r>
    </w:p>
    <w:p>
      <w:pPr>
        <w:pStyle w:val="SourceCode"/>
      </w:pPr>
      <w:r>
        <w:rPr>
          <w:rStyle w:val="VerbatimChar"/>
        </w:rPr>
        <w:t xml:space="preserve">  layer       crs units   class n_classes OK</w:t>
      </w:r>
      <w:r>
        <w:br/>
      </w:r>
      <w:r>
        <w:rPr>
          <w:rStyle w:val="VerbatimChar"/>
        </w:rPr>
        <w:t xml:space="preserve">1     1 projected     m integer        10  ✔</w:t>
      </w:r>
    </w:p>
    <w:p>
      <w:pPr>
        <w:pStyle w:val="FirstParagraph"/>
      </w:pPr>
      <w:r>
        <w:t xml:space="preserve">Task: Show the landscapes of each product, first with all classes on one map, then with the classes separate:</w:t>
      </w:r>
    </w:p>
    <w:p>
      <w:pPr>
        <w:pStyle w:val="BodyText"/>
      </w:pPr>
      <w:r>
        <w:rPr>
          <w:bCs/>
          <w:b/>
        </w:rPr>
        <w:t xml:space="preserve">global</w:t>
      </w:r>
      <w:r>
        <w:t xml:space="preserve">:</w:t>
      </w:r>
    </w:p>
    <w:p>
      <w:pPr>
        <w:pStyle w:val="SourceCode"/>
      </w:pPr>
      <w:r>
        <w:rPr>
          <w:rStyle w:val="FunctionTok"/>
        </w:rPr>
        <w:t xml:space="preserve">show_patches</w:t>
      </w:r>
      <w:r>
        <w:rPr>
          <w:rStyle w:val="NormalTok"/>
        </w:rPr>
        <w:t xml:space="preserve">(gn.class, </w:t>
      </w:r>
      <w:r>
        <w:rPr>
          <w:rStyle w:val="AttributeTok"/>
        </w:rPr>
        <w:t xml:space="preserve">class =</w:t>
      </w:r>
      <w:r>
        <w:rPr>
          <w:rStyle w:val="NormalTok"/>
        </w:rPr>
        <w:t xml:space="preserve"> </w:t>
      </w:r>
      <w:r>
        <w:rPr>
          <w:rStyle w:val="StringTok"/>
        </w:rPr>
        <w:t xml:space="preserve">"global"</w:t>
      </w:r>
      <w:r>
        <w:rPr>
          <w:rStyle w:val="NormalTok"/>
        </w:rPr>
        <w:t xml:space="preserve">)</w:t>
      </w:r>
    </w:p>
    <w:p>
      <w:pPr>
        <w:pStyle w:val="SourceCode"/>
      </w:pPr>
      <w:r>
        <w:rPr>
          <w:rStyle w:val="VerbatimChar"/>
        </w:rPr>
        <w:t xml:space="preserve">$layer_1</w:t>
      </w:r>
    </w:p>
    <w:p>
      <w:pPr>
        <w:pStyle w:val="FirstParagraph"/>
      </w:pPr>
      <w:r>
        <w:drawing>
          <wp:inline>
            <wp:extent cx="5334000" cy="2667000"/>
            <wp:effectExtent b="0" l="0" r="0" t="0"/>
            <wp:docPr descr="" title="" id="162" name="Picture"/>
            <a:graphic>
              <a:graphicData uri="http://schemas.openxmlformats.org/drawingml/2006/picture">
                <pic:pic>
                  <pic:nvPicPr>
                    <pic:cNvPr descr="PatternAnalysisWorkshopTutorial_files/figure-docx/show.patches.global-1.png" id="163"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FunctionTok"/>
        </w:rPr>
        <w:t xml:space="preserve">show_patches</w:t>
      </w:r>
      <w:r>
        <w:rPr>
          <w:rStyle w:val="NormalTok"/>
        </w:rPr>
        <w:t xml:space="preserve">(sg.class, </w:t>
      </w:r>
      <w:r>
        <w:rPr>
          <w:rStyle w:val="AttributeTok"/>
        </w:rPr>
        <w:t xml:space="preserve">class =</w:t>
      </w:r>
      <w:r>
        <w:rPr>
          <w:rStyle w:val="NormalTok"/>
        </w:rPr>
        <w:t xml:space="preserve"> </w:t>
      </w:r>
      <w:r>
        <w:rPr>
          <w:rStyle w:val="StringTok"/>
        </w:rPr>
        <w:t xml:space="preserve">"global"</w:t>
      </w:r>
      <w:r>
        <w:rPr>
          <w:rStyle w:val="NormalTok"/>
        </w:rPr>
        <w:t xml:space="preserve">)</w:t>
      </w:r>
    </w:p>
    <w:p>
      <w:pPr>
        <w:pStyle w:val="SourceCode"/>
      </w:pPr>
      <w:r>
        <w:rPr>
          <w:rStyle w:val="VerbatimChar"/>
        </w:rPr>
        <w:t xml:space="preserve">$layer_1</w:t>
      </w:r>
    </w:p>
    <w:p>
      <w:pPr>
        <w:pStyle w:val="FirstParagraph"/>
      </w:pPr>
      <w:r>
        <w:drawing>
          <wp:inline>
            <wp:extent cx="5334000" cy="2667000"/>
            <wp:effectExtent b="0" l="0" r="0" t="0"/>
            <wp:docPr descr="" title="" id="165" name="Picture"/>
            <a:graphic>
              <a:graphicData uri="http://schemas.openxmlformats.org/drawingml/2006/picture">
                <pic:pic>
                  <pic:nvPicPr>
                    <pic:cNvPr descr="PatternAnalysisWorkshopTutorial_files/figure-docx/show.patches.global-2.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per-class</w:t>
      </w:r>
      <w:r>
        <w:t xml:space="preserve">:</w:t>
      </w:r>
    </w:p>
    <w:p>
      <w:pPr>
        <w:pStyle w:val="SourceCode"/>
      </w:pPr>
      <w:r>
        <w:rPr>
          <w:rStyle w:val="FunctionTok"/>
        </w:rPr>
        <w:t xml:space="preserve">show_patches</w:t>
      </w:r>
      <w:r>
        <w:rPr>
          <w:rStyle w:val="NormalTok"/>
        </w:rPr>
        <w:t xml:space="preserve">(sg.class, </w:t>
      </w:r>
      <w:r>
        <w:rPr>
          <w:rStyle w:val="AttributeTok"/>
        </w:rPr>
        <w:t xml:space="preserve">class =</w:t>
      </w:r>
      <w:r>
        <w:rPr>
          <w:rStyle w:val="NormalTok"/>
        </w:rPr>
        <w:t xml:space="preserve"> </w:t>
      </w:r>
      <w:r>
        <w:rPr>
          <w:rStyle w:val="StringTok"/>
        </w:rPr>
        <w:t xml:space="preserve">"all"</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$layer_1</w:t>
      </w:r>
    </w:p>
    <w:p>
      <w:pPr>
        <w:pStyle w:val="FirstParagraph"/>
      </w:pPr>
      <w:r>
        <w:drawing>
          <wp:inline>
            <wp:extent cx="5334000" cy="1524000"/>
            <wp:effectExtent b="0" l="0" r="0" t="0"/>
            <wp:docPr descr="" title="" id="168" name="Picture"/>
            <a:graphic>
              <a:graphicData uri="http://schemas.openxmlformats.org/drawingml/2006/picture">
                <pic:pic>
                  <pic:nvPicPr>
                    <pic:cNvPr descr="PatternAnalysisWorkshopTutorial_files/figure-docx/show.patches.all-1.png" id="169" name="Picture"/>
                    <pic:cNvPicPr>
                      <a:picLocks noChangeArrowheads="1" noChangeAspect="1"/>
                    </pic:cNvPicPr>
                  </pic:nvPicPr>
                  <pic:blipFill>
                    <a:blip r:embed="rId167"/>
                    <a:stretch>
                      <a:fillRect/>
                    </a:stretch>
                  </pic:blipFill>
                  <pic:spPr bwMode="auto">
                    <a:xfrm>
                      <a:off x="0" y="0"/>
                      <a:ext cx="5334000" cy="1524000"/>
                    </a:xfrm>
                    <a:prstGeom prst="rect">
                      <a:avLst/>
                    </a:prstGeom>
                    <a:noFill/>
                    <a:ln w="9525">
                      <a:noFill/>
                      <a:headEnd/>
                      <a:tailEnd/>
                    </a:ln>
                  </pic:spPr>
                </pic:pic>
              </a:graphicData>
            </a:graphic>
          </wp:inline>
        </w:drawing>
      </w:r>
    </w:p>
    <w:p>
      <w:pPr>
        <w:pStyle w:val="SourceCode"/>
      </w:pPr>
      <w:r>
        <w:rPr>
          <w:rStyle w:val="FunctionTok"/>
        </w:rPr>
        <w:t xml:space="preserve">show_patches</w:t>
      </w:r>
      <w:r>
        <w:rPr>
          <w:rStyle w:val="NormalTok"/>
        </w:rPr>
        <w:t xml:space="preserve">(gn.class, </w:t>
      </w:r>
      <w:r>
        <w:rPr>
          <w:rStyle w:val="AttributeTok"/>
        </w:rPr>
        <w:t xml:space="preserve">class =</w:t>
      </w:r>
      <w:r>
        <w:rPr>
          <w:rStyle w:val="NormalTok"/>
        </w:rPr>
        <w:t xml:space="preserve"> </w:t>
      </w:r>
      <w:r>
        <w:rPr>
          <w:rStyle w:val="StringTok"/>
        </w:rPr>
        <w:t xml:space="preserve">"all"</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$layer_1</w:t>
      </w:r>
    </w:p>
    <w:p>
      <w:pPr>
        <w:pStyle w:val="FirstParagraph"/>
      </w:pPr>
      <w:r>
        <w:drawing>
          <wp:inline>
            <wp:extent cx="5334000" cy="1524000"/>
            <wp:effectExtent b="0" l="0" r="0" t="0"/>
            <wp:docPr descr="" title="" id="171" name="Picture"/>
            <a:graphic>
              <a:graphicData uri="http://schemas.openxmlformats.org/drawingml/2006/picture">
                <pic:pic>
                  <pic:nvPicPr>
                    <pic:cNvPr descr="PatternAnalysisWorkshopTutorial_files/figure-docx/show.patches.all-2.png" id="172" name="Picture"/>
                    <pic:cNvPicPr>
                      <a:picLocks noChangeArrowheads="1" noChangeAspect="1"/>
                    </pic:cNvPicPr>
                  </pic:nvPicPr>
                  <pic:blipFill>
                    <a:blip r:embed="rId170"/>
                    <a:stretch>
                      <a:fillRect/>
                    </a:stretch>
                  </pic:blipFill>
                  <pic:spPr bwMode="auto">
                    <a:xfrm>
                      <a:off x="0" y="0"/>
                      <a:ext cx="5334000" cy="1524000"/>
                    </a:xfrm>
                    <a:prstGeom prst="rect">
                      <a:avLst/>
                    </a:prstGeom>
                    <a:noFill/>
                    <a:ln w="9525">
                      <a:noFill/>
                      <a:headEnd/>
                      <a:tailEnd/>
                    </a:ln>
                  </pic:spPr>
                </pic:pic>
              </a:graphicData>
            </a:graphic>
          </wp:inline>
        </w:drawing>
      </w:r>
    </w:p>
    <w:p>
      <w:pPr>
        <w:pStyle w:val="BodyText"/>
      </w:pPr>
      <w:r>
        <w:t xml:space="preserve">Q: Describe the main differences between the patterns. Which map seems more aggregated? More diverse?</w:t>
      </w:r>
    </w:p>
    <w:p>
      <w:pPr>
        <w:pStyle w:val="BodyText"/>
      </w:pPr>
      <w:r>
        <w:t xml:space="preserve">Task: compute the metrics and tabulate them:</w:t>
      </w:r>
    </w:p>
    <w:p>
      <w:pPr>
        <w:pStyle w:val="SourceCode"/>
      </w:pPr>
      <w:r>
        <w:rPr>
          <w:rStyle w:val="NormalTok"/>
        </w:rPr>
        <w:t xml:space="preserve">lst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"lsm_l_"</w:t>
      </w:r>
      <w:r>
        <w:rPr>
          <w:rStyle w:val="NormalTok"/>
        </w:rPr>
        <w:t xml:space="preserve">, </w:t>
      </w:r>
      <w:r>
        <w:rPr>
          <w:rStyle w:val="FunctionTok"/>
        </w:rPr>
        <w:t xml:space="preserve">c</w:t>
      </w:r>
      <w:r>
        <w:rPr>
          <w:rStyle w:val="NormalTok"/>
        </w:rPr>
        <w:t xml:space="preserve">(</w:t>
      </w:r>
      <w:r>
        <w:rPr>
          <w:rStyle w:val="StringTok"/>
        </w:rPr>
        <w:t xml:space="preserve">"shdi"</w:t>
      </w:r>
      <w:r>
        <w:rPr>
          <w:rStyle w:val="NormalTok"/>
        </w:rPr>
        <w:t xml:space="preserve">, </w:t>
      </w:r>
      <w:r>
        <w:rPr>
          <w:rStyle w:val="StringTok"/>
        </w:rPr>
        <w:t xml:space="preserve">"shei"</w:t>
      </w:r>
      <w:r>
        <w:rPr>
          <w:rStyle w:val="NormalTok"/>
        </w:rPr>
        <w:t xml:space="preserve">, </w:t>
      </w:r>
      <w:r>
        <w:rPr>
          <w:rStyle w:val="StringTok"/>
        </w:rPr>
        <w:t xml:space="preserve">"lsi"</w:t>
      </w:r>
      <w:r>
        <w:rPr>
          <w:rStyle w:val="NormalTok"/>
        </w:rPr>
        <w:t xml:space="preserve">, </w:t>
      </w:r>
      <w:r>
        <w:rPr>
          <w:rStyle w:val="StringTok"/>
        </w:rPr>
        <w:t xml:space="preserve">"ai"</w:t>
      </w:r>
      <w:r>
        <w:rPr>
          <w:rStyle w:val="NormalTok"/>
        </w:rPr>
        <w:t xml:space="preserve">,  </w:t>
      </w:r>
      <w:r>
        <w:rPr>
          <w:rStyle w:val="StringTok"/>
        </w:rPr>
        <w:t xml:space="preserve">"frac_mn"</w:t>
      </w:r>
      <w:r>
        <w:rPr>
          <w:rStyle w:val="NormalTok"/>
        </w:rPr>
        <w:t xml:space="preserve">))</w:t>
      </w:r>
      <w:r>
        <w:br/>
      </w:r>
      <w:r>
        <w:rPr>
          <w:rStyle w:val="NormalTok"/>
        </w:rPr>
        <w:t xml:space="preserve">ls.metrics.gn </w:t>
      </w:r>
      <w:r>
        <w:rPr>
          <w:rStyle w:val="OtherTok"/>
        </w:rPr>
        <w:t xml:space="preserve">&lt;-</w:t>
      </w:r>
      <w:r>
        <w:rPr>
          <w:rStyle w:val="NormalTok"/>
        </w:rPr>
        <w:t xml:space="preserve"> </w:t>
      </w:r>
      <w:r>
        <w:rPr>
          <w:rStyle w:val="FunctionTok"/>
        </w:rPr>
        <w:t xml:space="preserve">calculate_lsm</w:t>
      </w:r>
      <w:r>
        <w:rPr>
          <w:rStyle w:val="NormalTok"/>
        </w:rPr>
        <w:t xml:space="preserve">(gn.class, </w:t>
      </w:r>
      <w:r>
        <w:rPr>
          <w:rStyle w:val="AttributeTok"/>
        </w:rPr>
        <w:t xml:space="preserve">what=</w:t>
      </w:r>
      <w:r>
        <w:rPr>
          <w:rStyle w:val="NormalTok"/>
        </w:rPr>
        <w:t xml:space="preserve">lst)</w:t>
      </w:r>
      <w:r>
        <w:br/>
      </w:r>
      <w:r>
        <w:rPr>
          <w:rStyle w:val="NormalTok"/>
        </w:rPr>
        <w:t xml:space="preserve">ls.metrics.sg </w:t>
      </w:r>
      <w:r>
        <w:rPr>
          <w:rStyle w:val="OtherTok"/>
        </w:rPr>
        <w:t xml:space="preserve">&lt;-</w:t>
      </w:r>
      <w:r>
        <w:rPr>
          <w:rStyle w:val="NormalTok"/>
        </w:rPr>
        <w:t xml:space="preserve"> </w:t>
      </w:r>
      <w:r>
        <w:rPr>
          <w:rStyle w:val="FunctionTok"/>
        </w:rPr>
        <w:t xml:space="preserve">calculate_lsm</w:t>
      </w:r>
      <w:r>
        <w:rPr>
          <w:rStyle w:val="NormalTok"/>
        </w:rPr>
        <w:t xml:space="preserve">(sg.class, </w:t>
      </w:r>
      <w:r>
        <w:rPr>
          <w:rStyle w:val="AttributeTok"/>
        </w:rPr>
        <w:t xml:space="preserve">what=</w:t>
      </w:r>
      <w:r>
        <w:rPr>
          <w:rStyle w:val="NormalTok"/>
        </w:rPr>
        <w:t xml:space="preserve">lst)</w:t>
      </w:r>
      <w:r>
        <w:br/>
      </w:r>
      <w:r>
        <w:rPr>
          <w:rStyle w:val="NormalTok"/>
        </w:rPr>
        <w:t xml:space="preserve">metrics.table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product=</w:t>
      </w:r>
      <w:r>
        <w:rPr>
          <w:rStyle w:val="FunctionTok"/>
        </w:rPr>
        <w:t xml:space="preserve">c</w:t>
      </w:r>
      <w:r>
        <w:rPr>
          <w:rStyle w:val="NormalTok"/>
        </w:rPr>
        <w:t xml:space="preserve">(</w:t>
      </w:r>
      <w:r>
        <w:rPr>
          <w:rStyle w:val="StringTok"/>
        </w:rPr>
        <w:t xml:space="preserve">"gNATSGO"</w:t>
      </w:r>
      <w:r>
        <w:rPr>
          <w:rStyle w:val="NormalTok"/>
        </w:rPr>
        <w:t xml:space="preserve">, </w:t>
      </w:r>
      <w:r>
        <w:rPr>
          <w:rStyle w:val="StringTok"/>
        </w:rPr>
        <w:t xml:space="preserve">"SG2"</w:t>
      </w:r>
      <w:r>
        <w:rPr>
          <w:rStyle w:val="NormalTok"/>
        </w:rPr>
        <w:t xml:space="preserve">),</w:t>
      </w:r>
      <w:r>
        <w:br/>
      </w:r>
      <w:r>
        <w:rPr>
          <w:rStyle w:val="NormalTok"/>
        </w:rPr>
        <w:t xml:space="preserve">                            </w:t>
      </w:r>
      <w:r>
        <w:rPr>
          <w:rStyle w:val="FunctionTok"/>
        </w:rPr>
        <w:t xml:space="preserve">rbind</w:t>
      </w:r>
      <w:r>
        <w:rPr>
          <w:rStyle w:val="NormalTok"/>
        </w:rPr>
        <w:t xml:space="preserve">(</w:t>
      </w:r>
      <w:r>
        <w:rPr>
          <w:rStyle w:val="FunctionTok"/>
        </w:rPr>
        <w:t xml:space="preserve">round</w:t>
      </w:r>
      <w:r>
        <w:rPr>
          <w:rStyle w:val="NormalTok"/>
        </w:rPr>
        <w:t xml:space="preserve">(ls.metrics.gn</w:t>
      </w:r>
      <w:r>
        <w:rPr>
          <w:rStyle w:val="SpecialCharTok"/>
        </w:rPr>
        <w:t xml:space="preserve">$</w:t>
      </w:r>
      <w:r>
        <w:rPr>
          <w:rStyle w:val="NormalTok"/>
        </w:rPr>
        <w:t xml:space="preserve">value, </w:t>
      </w:r>
      <w:r>
        <w:rPr>
          <w:rStyle w:val="DecValTok"/>
        </w:rPr>
        <w:t xml:space="preserve">3</w:t>
      </w:r>
      <w:r>
        <w:rPr>
          <w:rStyle w:val="NormalTok"/>
        </w:rPr>
        <w:t xml:space="preserve">),</w:t>
      </w:r>
      <w:r>
        <w:br/>
      </w:r>
      <w:r>
        <w:rPr>
          <w:rStyle w:val="NormalTok"/>
        </w:rPr>
        <w:t xml:space="preserve">                                  </w:t>
      </w:r>
      <w:r>
        <w:rPr>
          <w:rStyle w:val="FunctionTok"/>
        </w:rPr>
        <w:t xml:space="preserve">round</w:t>
      </w:r>
      <w:r>
        <w:rPr>
          <w:rStyle w:val="NormalTok"/>
        </w:rPr>
        <w:t xml:space="preserve">(ls.metrics.sg</w:t>
      </w:r>
      <w:r>
        <w:rPr>
          <w:rStyle w:val="SpecialCharTok"/>
        </w:rPr>
        <w:t xml:space="preserve">$</w:t>
      </w:r>
      <w:r>
        <w:rPr>
          <w:rStyle w:val="NormalTok"/>
        </w:rPr>
        <w:t xml:space="preserve">value, </w:t>
      </w:r>
      <w:r>
        <w:rPr>
          <w:rStyle w:val="DecValTok"/>
        </w:rPr>
        <w:t xml:space="preserve">3</w:t>
      </w:r>
      <w:r>
        <w:rPr>
          <w:rStyle w:val="NormalTok"/>
        </w:rPr>
        <w:t xml:space="preserve">)))</w:t>
      </w:r>
      <w:r>
        <w:br/>
      </w:r>
      <w:r>
        <w:rPr>
          <w:rStyle w:val="FunctionTok"/>
        </w:rPr>
        <w:t xml:space="preserve">names</w:t>
      </w:r>
      <w:r>
        <w:rPr>
          <w:rStyle w:val="NormalTok"/>
        </w:rPr>
        <w:t xml:space="preserve">(metrics.table)[</w:t>
      </w:r>
      <w:r>
        <w:rPr>
          <w:rStyle w:val="DecValTok"/>
        </w:rPr>
        <w:t xml:space="preserve">2</w:t>
      </w:r>
      <w:r>
        <w:rPr>
          <w:rStyle w:val="SpecialCharTok"/>
        </w:rPr>
        <w:t xml:space="preserve">:</w:t>
      </w:r>
      <w:r>
        <w:rPr>
          <w:rStyle w:val="DecValTok"/>
        </w:rPr>
        <w:t xml:space="preserve">6</w:t>
      </w:r>
      <w:r>
        <w:rPr>
          <w:rStyle w:val="NormalTok"/>
        </w:rPr>
        <w:t xml:space="preserve">] </w:t>
      </w:r>
      <w:r>
        <w:rPr>
          <w:rStyle w:val="OtherTok"/>
        </w:rPr>
        <w:t xml:space="preserve">&lt;-</w:t>
      </w:r>
      <w:r>
        <w:rPr>
          <w:rStyle w:val="NormalTok"/>
        </w:rPr>
        <w:t xml:space="preserve"> ls.metrics.gn</w:t>
      </w:r>
      <w:r>
        <w:rPr>
          <w:rStyle w:val="SpecialCharTok"/>
        </w:rPr>
        <w:t xml:space="preserve">$</w:t>
      </w:r>
      <w:r>
        <w:rPr>
          <w:rStyle w:val="NormalTok"/>
        </w:rPr>
        <w:t xml:space="preserve">metric</w:t>
      </w:r>
      <w:r>
        <w:br/>
      </w:r>
      <w:r>
        <w:rPr>
          <w:rStyle w:val="NormalTok"/>
        </w:rPr>
        <w:t xml:space="preserve">metrics.table</w:t>
      </w:r>
    </w:p>
    <w:p>
      <w:pPr>
        <w:pStyle w:val="SourceCode"/>
      </w:pPr>
      <w:r>
        <w:rPr>
          <w:rStyle w:val="VerbatimChar"/>
        </w:rPr>
        <w:t xml:space="preserve">  product     ai frac_mn    lsi  shdi  shei</w:t>
      </w:r>
      <w:r>
        <w:br/>
      </w:r>
      <w:r>
        <w:rPr>
          <w:rStyle w:val="VerbatimChar"/>
        </w:rPr>
        <w:t xml:space="preserve">1 gNATSGO 31.482   1.028 33.605 2.052 0.800</w:t>
      </w:r>
      <w:r>
        <w:br/>
      </w:r>
      <w:r>
        <w:rPr>
          <w:rStyle w:val="VerbatimChar"/>
        </w:rPr>
        <w:t xml:space="preserve">2     SG2 64.694   1.050 18.450 2.036 0.884</w:t>
      </w:r>
    </w:p>
    <w:p>
      <w:pPr>
        <w:pStyle w:val="FirstParagraph"/>
      </w:pPr>
      <w:r>
        <w:t xml:space="preserve">Q: Referring to the descriptions of these metrics (above), what are the differences between these maps’ landscape patterns? Where do the maps most differ?</w:t>
      </w:r>
    </w:p>
    <w:p>
      <w:pPr>
        <w:numPr>
          <w:ilvl w:val="0"/>
          <w:numId w:val="1015"/>
        </w:numPr>
        <w:pStyle w:val="Compact"/>
      </w:pPr>
      <w:r>
        <w:t xml:space="preserve">Aggregation Index</w:t>
      </w:r>
    </w:p>
    <w:p>
      <w:pPr>
        <w:numPr>
          <w:ilvl w:val="0"/>
          <w:numId w:val="1015"/>
        </w:numPr>
        <w:pStyle w:val="Compact"/>
      </w:pPr>
      <w:r>
        <w:t xml:space="preserve">Mean Fractal Dimension</w:t>
      </w:r>
    </w:p>
    <w:p>
      <w:pPr>
        <w:numPr>
          <w:ilvl w:val="0"/>
          <w:numId w:val="1015"/>
        </w:numPr>
        <w:pStyle w:val="Compact"/>
      </w:pPr>
      <w:r>
        <w:t xml:space="preserve">Landscape Shape Index</w:t>
      </w:r>
    </w:p>
    <w:p>
      <w:pPr>
        <w:numPr>
          <w:ilvl w:val="0"/>
          <w:numId w:val="1015"/>
        </w:numPr>
        <w:pStyle w:val="Compact"/>
      </w:pPr>
      <w:r>
        <w:t xml:space="preserve">Shannon Diversity</w:t>
      </w:r>
    </w:p>
    <w:p>
      <w:pPr>
        <w:numPr>
          <w:ilvl w:val="0"/>
          <w:numId w:val="1015"/>
        </w:numPr>
        <w:pStyle w:val="Compact"/>
      </w:pPr>
      <w:r>
        <w:t xml:space="preserve">Shannon Evenness</w:t>
      </w:r>
    </w:p>
    <w:bookmarkEnd w:id="173"/>
    <w:bookmarkEnd w:id="174"/>
    <w:bookmarkEnd w:id="175"/>
    <w:bookmarkStart w:id="198" w:name="sec-compare-classified"/>
    <w:p>
      <w:pPr>
        <w:pStyle w:val="Heading1"/>
      </w:pPr>
      <w:r>
        <w:t xml:space="preserve">7. Comparing patterns of classified maps</w:t>
      </w:r>
    </w:p>
    <w:p>
      <w:pPr>
        <w:pStyle w:val="FirstParagraph"/>
      </w:pPr>
      <w:r>
        <w:t xml:space="preserve">Once we have various pattern metrics computed on different maps of the same area, an obvious question is</w:t>
      </w:r>
      <w:r>
        <w:t xml:space="preserve"> </w:t>
      </w:r>
      <w:r>
        <w:t xml:space="preserve">“</w:t>
      </w:r>
      <w:r>
        <w:t xml:space="preserve">How much and how do they differ?</w:t>
      </w:r>
      <w:r>
        <w:t xml:space="preserve">”</w:t>
      </w:r>
      <w:r>
        <w:t xml:space="preserve">. The question of</w:t>
      </w:r>
      <w:r>
        <w:t xml:space="preserve"> </w:t>
      </w:r>
      <w:r>
        <w:t xml:space="preserve">“</w:t>
      </w:r>
      <w:r>
        <w:t xml:space="preserve">best</w:t>
      </w:r>
      <w:r>
        <w:t xml:space="preserve">”</w:t>
      </w:r>
      <w:r>
        <w:t xml:space="preserve"> </w:t>
      </w:r>
      <w:r>
        <w:t xml:space="preserve">map is not (yet) asked.</w:t>
      </w:r>
    </w:p>
    <w:p>
      <w:pPr>
        <w:numPr>
          <w:ilvl w:val="0"/>
          <w:numId w:val="1016"/>
        </w:numPr>
      </w:pPr>
      <w:r>
        <w:t xml:space="preserve">We can directly compare the metrics; see above (</w:t>
      </w:r>
      <w:hyperlink w:anchor="sec-lsm">
        <w:r>
          <w:rPr>
            <w:rStyle w:val="Hyperlink"/>
          </w:rPr>
          <w:t xml:space="preserve">Section 6.7</w:t>
        </w:r>
      </w:hyperlink>
      <w:r>
        <w:t xml:space="preserve">).</w:t>
      </w:r>
    </w:p>
    <w:p>
      <w:pPr>
        <w:numPr>
          <w:ilvl w:val="0"/>
          <w:numId w:val="1016"/>
        </w:numPr>
      </w:pPr>
      <w:r>
        <w:t xml:space="preserve">We can compare the adjacency structures; see above (</w:t>
      </w:r>
      <w:hyperlink w:anchor="sec-cove">
        <w:r>
          <w:rPr>
            <w:rStyle w:val="Hyperlink"/>
          </w:rPr>
          <w:t xml:space="preserve">Section 6.5</w:t>
        </w:r>
      </w:hyperlink>
      <w:r>
        <w:t xml:space="preserve">) and next (</w:t>
      </w:r>
      <w:hyperlink w:anchor="sec-compare-cove">
        <w:r>
          <w:rPr>
            <w:rStyle w:val="Hyperlink"/>
          </w:rPr>
          <w:t xml:space="preserve">Section 7.1</w:t>
        </w:r>
      </w:hyperlink>
      <w:r>
        <w:t xml:space="preserve">).</w:t>
      </w:r>
    </w:p>
    <w:p>
      <w:pPr>
        <w:numPr>
          <w:ilvl w:val="0"/>
          <w:numId w:val="1016"/>
        </w:numPr>
      </w:pPr>
      <w:r>
        <w:t xml:space="preserve">We can compare the intersections of the maps: use one as a reference and determine how well the other map reproduces the structure of the first; see below (</w:t>
      </w:r>
      <w:hyperlink w:anchor="sec-vmeasure">
        <w:r>
          <w:rPr>
            <w:rStyle w:val="Hyperlink"/>
          </w:rPr>
          <w:t xml:space="preserve">Section 7.2.4</w:t>
        </w:r>
      </w:hyperlink>
      <w:r>
        <w:t xml:space="preserve">) .</w:t>
      </w:r>
    </w:p>
    <w:bookmarkStart w:id="182" w:name="sec-compare-cove"/>
    <w:p>
      <w:pPr>
        <w:pStyle w:val="Heading2"/>
      </w:pPr>
      <w:r>
        <w:t xml:space="preserve">7.1 Co-occurrence vectors</w:t>
      </w:r>
    </w:p>
    <w:p>
      <w:pPr>
        <w:pStyle w:val="FirstParagraph"/>
      </w:pPr>
      <w:r>
        <w:t xml:space="preserve">Task: Compute the difference between the co-occurrence patterns of the two maps.</w:t>
      </w:r>
    </w:p>
    <w:p>
      <w:pPr>
        <w:pStyle w:val="BodyText"/>
      </w:pPr>
      <w:r>
        <w:t xml:space="preserve">This uses the Jensen-Shannon distance between matrix columns. Each row of the column vector is a co-occurrence metric of two classes. The</w:t>
      </w:r>
      <w:r>
        <w:t xml:space="preserve"> </w:t>
      </w:r>
      <w:r>
        <w:rPr>
          <w:rStyle w:val="VerbatimChar"/>
        </w:rPr>
        <w:t xml:space="preserve">philentropy</w:t>
      </w:r>
      <w:r>
        <w:t xml:space="preserve"> </w:t>
      </w:r>
      <w:r>
        <w:t xml:space="preserve">(</w:t>
      </w:r>
      <w:r>
        <w:t xml:space="preserve">“</w:t>
      </w:r>
      <w:r>
        <w:t xml:space="preserve">Similarity and Distance Quantification Between Probability Functions</w:t>
      </w:r>
      <w:r>
        <w:t xml:space="preserve">”</w:t>
      </w:r>
      <w:r>
        <w:t xml:space="preserve">) package implements this distance metric. This metric is commonly used to compare probability distributions. It computes the entropy of each probability vector (here, the co-occurrence vector) and the entropy of their average and, from these, the distance in entropy space between them:</w:t>
      </w:r>
    </w:p>
    <w:p>
      <w:pPr>
        <w:pStyle w:val="BodyText"/>
      </w:pPr>
      <m:oMathPara>
        <m:oMathParaPr>
          <m:jc m:val="center"/>
        </m:oMathParaPr>
        <m:oMath>
          <m:r>
            <m:t>2</m:t>
          </m:r>
          <m:r>
            <m:t>d</m:t>
          </m:r>
          <m:r>
            <m:rPr>
              <m:sty m:val="p"/>
            </m:rPr>
            <m:t>=</m:t>
          </m:r>
          <m:nary>
            <m:naryPr>
              <m:chr m:val="∑"/>
              <m:limLoc m:val="undOvr"/>
              <m:subHide m:val="0"/>
              <m:supHide m:val="1"/>
            </m:naryPr>
            <m:sub>
              <m:r>
                <m:t>i</m:t>
              </m:r>
            </m:sub>
            <m:sup>
              <m:r>
                <m:t>​</m:t>
              </m:r>
            </m:sup>
            <m:e>
              <m:d>
                <m:dPr>
                  <m:begChr m:val="("/>
                  <m:endChr m:val=")"/>
                  <m:sepChr m:val=""/>
                  <m:grow/>
                </m:dPr>
                <m:e>
                  <m:sSub>
                    <m:e>
                      <m:r>
                        <m:t>P</m:t>
                      </m:r>
                    </m:e>
                    <m:sub>
                      <m:r>
                        <m:t>i</m:t>
                      </m:r>
                    </m:sub>
                  </m:sSub>
                  <m:r>
                    <m:t> </m:t>
                  </m:r>
                  <m:r>
                    <m:t>l</m:t>
                  </m:r>
                  <m:r>
                    <m:t>o</m:t>
                  </m:r>
                  <m:r>
                    <m:t>g</m:t>
                  </m:r>
                  <m:f>
                    <m:fPr>
                      <m:type m:val="bar"/>
                    </m:fPr>
                    <m:num>
                      <m:r>
                        <m:t>2</m:t>
                      </m:r>
                      <m:sSub>
                        <m:e>
                          <m:r>
                            <m:t>P</m:t>
                          </m:r>
                        </m:e>
                        <m:sub>
                          <m:r>
                            <m:t>i</m:t>
                          </m:r>
                        </m:sub>
                      </m:sSub>
                    </m:num>
                    <m:den>
                      <m:sSub>
                        <m:e>
                          <m:r>
                            <m:t>P</m:t>
                          </m:r>
                        </m:e>
                        <m:sub>
                          <m:r>
                            <m:t>i</m:t>
                          </m:r>
                        </m:sub>
                      </m:sSub>
                      <m:r>
                        <m:rPr>
                          <m:sty m:val="p"/>
                        </m:rPr>
                        <m:t>+</m:t>
                      </m:r>
                      <m:sSub>
                        <m:e>
                          <m:r>
                            <m:t>Q</m:t>
                          </m:r>
                        </m:e>
                        <m:sub>
                          <m:r>
                            <m:t>i</m:t>
                          </m:r>
                        </m:sub>
                      </m:sSub>
                    </m:den>
                  </m:f>
                </m:e>
              </m:d>
            </m:e>
          </m:nary>
          <m:r>
            <m:rPr>
              <m:sty m:val="p"/>
            </m:rPr>
            <m:t>+</m:t>
          </m:r>
          <m:nary>
            <m:naryPr>
              <m:chr m:val="∑"/>
              <m:limLoc m:val="undOvr"/>
              <m:subHide m:val="0"/>
              <m:supHide m:val="1"/>
            </m:naryPr>
            <m:sub>
              <m:r>
                <m:t>i</m:t>
              </m:r>
            </m:sub>
            <m:sup>
              <m:r>
                <m:t>​</m:t>
              </m:r>
            </m:sup>
            <m:e>
              <m:d>
                <m:dPr>
                  <m:begChr m:val="("/>
                  <m:endChr m:val=")"/>
                  <m:sepChr m:val=""/>
                  <m:grow/>
                </m:dPr>
                <m:e>
                  <m:sSub>
                    <m:e>
                      <m:r>
                        <m:t>Q</m:t>
                      </m:r>
                    </m:e>
                    <m:sub>
                      <m:r>
                        <m:t>i</m:t>
                      </m:r>
                    </m:sub>
                  </m:sSub>
                  <m:r>
                    <m:t> </m:t>
                  </m:r>
                  <m:r>
                    <m:t>l</m:t>
                  </m:r>
                  <m:r>
                    <m:t>o</m:t>
                  </m:r>
                  <m:r>
                    <m:t>g</m:t>
                  </m:r>
                  <m:f>
                    <m:fPr>
                      <m:type m:val="bar"/>
                    </m:fPr>
                    <m:num>
                      <m:r>
                        <m:t>2</m:t>
                      </m:r>
                      <m:sSub>
                        <m:e>
                          <m:r>
                            <m:t>Q</m:t>
                          </m:r>
                        </m:e>
                        <m:sub>
                          <m:r>
                            <m:t>i</m:t>
                          </m:r>
                        </m:sub>
                      </m:sSub>
                    </m:num>
                    <m:den>
                      <m:sSub>
                        <m:e>
                          <m:r>
                            <m:t>P</m:t>
                          </m:r>
                        </m:e>
                        <m:sub>
                          <m:r>
                            <m:t>i</m:t>
                          </m:r>
                        </m:sub>
                      </m:sSub>
                      <m:r>
                        <m:rPr>
                          <m:sty m:val="p"/>
                        </m:rPr>
                        <m:t>+</m:t>
                      </m:r>
                      <m:sSub>
                        <m:e>
                          <m:r>
                            <m:t>Q</m:t>
                          </m:r>
                        </m:e>
                        <m:sub>
                          <m:r>
                            <m:t>i</m:t>
                          </m:r>
                        </m:sub>
                      </m:sSub>
                    </m:den>
                  </m:f>
                </m:e>
              </m:d>
            </m:e>
          </m:nary>
        </m:oMath>
      </m:oMathPara>
    </w:p>
    <w:p>
      <w:pPr>
        <w:pStyle w:val="FirstParagraph"/>
      </w:pPr>
      <w:r>
        <w:t xml:space="preserve">where</w:t>
      </w:r>
      <w:r>
        <w:t xml:space="preserve"> </w:t>
      </w:r>
      <m:oMath>
        <m:r>
          <m:t>P</m:t>
        </m:r>
      </m:oMath>
      <w:r>
        <w:t xml:space="preserve"> </w:t>
      </w:r>
      <w:r>
        <w:t xml:space="preserve">and</w:t>
      </w:r>
      <w:r>
        <w:t xml:space="preserve"> </w:t>
      </w:r>
      <m:oMath>
        <m:r>
          <m:t>Q</m:t>
        </m:r>
      </m:oMath>
      <w:r>
        <w:t xml:space="preserve"> </w:t>
      </w:r>
      <w:r>
        <w:t xml:space="preserve">are the two vectors, and</w:t>
      </w:r>
      <w:r>
        <w:t xml:space="preserve"> </w:t>
      </w:r>
      <m:oMath>
        <m:r>
          <m:t>i</m:t>
        </m:r>
      </m:oMath>
      <w:r>
        <w:t xml:space="preserve"> </w:t>
      </w:r>
      <w:r>
        <w:t xml:space="preserve">is the row, i.e., single co-occurrence value.</w:t>
      </w:r>
    </w:p>
    <w:p>
      <w:pPr>
        <w:pStyle w:val="BodyText"/>
      </w:pPr>
      <w:r>
        <w:t xml:space="preserve">Increasing values indicate increasing dissimilarity in the adjacency patterns, i.e., greater entropy. If the adjacency structures are identical, the distance is zero.</w:t>
      </w:r>
    </w:p>
    <w:p>
      <w:pPr>
        <w:pStyle w:val="SourceCode"/>
      </w:pPr>
      <w:r>
        <w:rPr>
          <w:rStyle w:val="FunctionTok"/>
        </w:rPr>
        <w:t xml:space="preserve">names</w:t>
      </w:r>
      <w:r>
        <w:rPr>
          <w:rStyle w:val="NormalTok"/>
        </w:rPr>
        <w:t xml:space="preserve">(cove.gn)</w:t>
      </w:r>
    </w:p>
    <w:p>
      <w:pPr>
        <w:pStyle w:val="SourceCode"/>
      </w:pPr>
      <w:r>
        <w:rPr>
          <w:rStyle w:val="VerbatimChar"/>
        </w:rPr>
        <w:t xml:space="preserve">[1] "id"        "na_prop"   "signature"</w:t>
      </w:r>
    </w:p>
    <w:p>
      <w:pPr>
        <w:pStyle w:val="SourceCode"/>
      </w:pPr>
      <w:r>
        <w:rPr>
          <w:rStyle w:val="NormalTok"/>
        </w:rPr>
        <w:t xml:space="preserve">cove.df </w:t>
      </w:r>
      <w:r>
        <w:rPr>
          <w:rStyle w:val="OtherTok"/>
        </w:rPr>
        <w:t xml:space="preserve">&lt;-</w:t>
      </w:r>
      <w:r>
        <w:rPr>
          <w:rStyle w:val="NormalTok"/>
        </w:rPr>
        <w:t xml:space="preserve"> </w:t>
      </w:r>
      <w:r>
        <w:rPr>
          <w:rStyle w:val="FunctionTok"/>
        </w:rPr>
        <w:t xml:space="preserve">data.frame</w:t>
      </w:r>
      <w:r>
        <w:rPr>
          <w:rStyle w:val="NormalTok"/>
        </w:rPr>
        <w:t xml:space="preserve">(cove.gn)</w:t>
      </w:r>
      <w:r>
        <w:rPr>
          <w:rStyle w:val="SpecialCharTok"/>
        </w:rPr>
        <w:t xml:space="preserve">$</w:t>
      </w:r>
      <w:r>
        <w:rPr>
          <w:rStyle w:val="NormalTok"/>
        </w:rPr>
        <w:t xml:space="preserve">signature[[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cove.df </w:t>
      </w:r>
      <w:r>
        <w:rPr>
          <w:rStyle w:val="OtherTok"/>
        </w:rPr>
        <w:t xml:space="preserve">&lt;-</w:t>
      </w:r>
      <w:r>
        <w:rPr>
          <w:rStyle w:val="NormalTok"/>
        </w:rPr>
        <w:t xml:space="preserve"> </w:t>
      </w:r>
      <w:r>
        <w:rPr>
          <w:rStyle w:val="FunctionTok"/>
        </w:rPr>
        <w:t xml:space="preserve">rbind</w:t>
      </w:r>
      <w:r>
        <w:rPr>
          <w:rStyle w:val="NormalTok"/>
        </w:rPr>
        <w:t xml:space="preserve">(cove.df, cove.sg</w:t>
      </w:r>
      <w:r>
        <w:rPr>
          <w:rStyle w:val="SpecialCharTok"/>
        </w:rPr>
        <w:t xml:space="preserve">$</w:t>
      </w:r>
      <w:r>
        <w:rPr>
          <w:rStyle w:val="NormalTok"/>
        </w:rPr>
        <w:t xml:space="preserve">signature[[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cove.dists </w:t>
      </w:r>
      <w:r>
        <w:rPr>
          <w:rStyle w:val="OtherTok"/>
        </w:rPr>
        <w:t xml:space="preserve">&lt;-</w:t>
      </w:r>
      <w:r>
        <w:rPr>
          <w:rStyle w:val="NormalTok"/>
        </w:rPr>
        <w:t xml:space="preserve"> </w:t>
      </w:r>
      <w:r>
        <w:rPr>
          <w:rStyle w:val="FunctionTok"/>
        </w:rPr>
        <w:t xml:space="preserve">round</w:t>
      </w:r>
      <w:r>
        <w:rPr>
          <w:rStyle w:val="NormalTok"/>
        </w:rPr>
        <w:t xml:space="preserve">(</w:t>
      </w:r>
      <w:r>
        <w:br/>
      </w:r>
      <w:r>
        <w:rPr>
          <w:rStyle w:val="NormalTok"/>
        </w:rPr>
        <w:t xml:space="preserve">  philentropy</w:t>
      </w:r>
      <w:r>
        <w:rPr>
          <w:rStyle w:val="SpecialCharTok"/>
        </w:rPr>
        <w:t xml:space="preserve">::</w:t>
      </w:r>
      <w:r>
        <w:rPr>
          <w:rStyle w:val="FunctionTok"/>
        </w:rPr>
        <w:t xml:space="preserve">distance</w:t>
      </w:r>
      <w:r>
        <w:rPr>
          <w:rStyle w:val="NormalTok"/>
        </w:rPr>
        <w:t xml:space="preserve">(cove.df, </w:t>
      </w:r>
      <w:r>
        <w:rPr>
          <w:rStyle w:val="AttributeTok"/>
        </w:rPr>
        <w:t xml:space="preserve">method =</w:t>
      </w:r>
      <w:r>
        <w:rPr>
          <w:rStyle w:val="NormalTok"/>
        </w:rPr>
        <w:t xml:space="preserve"> </w:t>
      </w:r>
      <w:r>
        <w:rPr>
          <w:rStyle w:val="StringTok"/>
        </w:rPr>
        <w:t xml:space="preserve">"jensen-shannon"</w:t>
      </w:r>
      <w:r>
        <w:rPr>
          <w:rStyle w:val="NormalTok"/>
        </w:rPr>
        <w:t xml:space="preserve">, </w:t>
      </w:r>
      <w:r>
        <w:br/>
      </w:r>
      <w:r>
        <w:rPr>
          <w:rStyle w:val="NormalTok"/>
        </w:rPr>
        <w:t xml:space="preserve">                        </w:t>
      </w:r>
      <w:r>
        <w:rPr>
          <w:rStyle w:val="AttributeTok"/>
        </w:rPr>
        <w:t xml:space="preserve">use.row.names =</w:t>
      </w:r>
      <w:r>
        <w:rPr>
          <w:rStyle w:val="ConstantTok"/>
        </w:rPr>
        <w:t xml:space="preserve">TRUE</w:t>
      </w:r>
      <w:r>
        <w:rPr>
          <w:rStyle w:val="NormalTok"/>
        </w:rPr>
        <w:t xml:space="preserve">, </w:t>
      </w:r>
      <w:r>
        <w:br/>
      </w:r>
      <w:r>
        <w:rPr>
          <w:rStyle w:val="NormalTok"/>
        </w:rPr>
        <w:t xml:space="preserve">                        </w:t>
      </w:r>
      <w:r>
        <w:rPr>
          <w:rStyle w:val="AttributeTok"/>
        </w:rPr>
        <w:t xml:space="preserve">as.dist.obj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diag =</w:t>
      </w:r>
      <w:r>
        <w:rPr>
          <w:rStyle w:val="NormalTok"/>
        </w:rPr>
        <w:t xml:space="preserve"> </w:t>
      </w:r>
      <w:r>
        <w:rPr>
          <w:rStyle w:val="ConstantTok"/>
        </w:rPr>
        <w:t xml:space="preserve">FALSE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Metric: 'jensen-shannon' using unit: 'log'; comparing: 2 vectors.</w:t>
      </w:r>
    </w:p>
    <w:p>
      <w:pPr>
        <w:pStyle w:val="SourceCode"/>
      </w:pPr>
      <w:r>
        <w:rPr>
          <w:rStyle w:val="FunctionTok"/>
        </w:rPr>
        <w:t xml:space="preserve">print</w:t>
      </w:r>
      <w:r>
        <w:rPr>
          <w:rStyle w:val="NormalTok"/>
        </w:rPr>
        <w:t xml:space="preserve">(cove.dists)</w:t>
      </w:r>
    </w:p>
    <w:p>
      <w:pPr>
        <w:pStyle w:val="SourceCode"/>
      </w:pPr>
      <w:r>
        <w:rPr>
          <w:rStyle w:val="VerbatimChar"/>
        </w:rPr>
        <w:t xml:space="preserve">jensen-shannon </w:t>
      </w:r>
      <w:r>
        <w:br/>
      </w:r>
      <w:r>
        <w:rPr>
          <w:rStyle w:val="VerbatimChar"/>
        </w:rPr>
        <w:t xml:space="preserve">        0.4584 </w:t>
      </w:r>
    </w:p>
    <w:p>
      <w:pPr>
        <w:pStyle w:val="FirstParagraph"/>
      </w:pPr>
      <w:r>
        <w:t xml:space="preserve">This is a fairly high value.</w:t>
      </w:r>
    </w:p>
    <w:p>
      <w:pPr>
        <w:pStyle w:val="BodyText"/>
      </w:pPr>
      <w:r>
        <w:t xml:space="preserve">This comparison can be streamlined with the</w:t>
      </w:r>
      <w:r>
        <w:t xml:space="preserve"> </w:t>
      </w:r>
      <w:r>
        <w:rPr>
          <w:rStyle w:val="VerbatimChar"/>
        </w:rPr>
        <w:t xml:space="preserve">lsp_compare</w:t>
      </w:r>
      <w:r>
        <w:t xml:space="preserve"> </w:t>
      </w:r>
      <w:r>
        <w:t xml:space="preserve">method. First, over the whole map:</w:t>
      </w:r>
    </w:p>
    <w:p>
      <w:pPr>
        <w:pStyle w:val="SourceCode"/>
      </w:pPr>
      <w:r>
        <w:rPr>
          <w:rStyle w:val="FunctionTok"/>
        </w:rPr>
        <w:t xml:space="preserve">lsp_compare</w:t>
      </w:r>
      <w:r>
        <w:rPr>
          <w:rStyle w:val="NormalTok"/>
        </w:rPr>
        <w:t xml:space="preserve">(gn.class, sg.class, </w:t>
      </w:r>
      <w:r>
        <w:br/>
      </w:r>
      <w:r>
        <w:rPr>
          <w:rStyle w:val="NormalTok"/>
        </w:rPr>
        <w:t xml:space="preserve">            </w:t>
      </w:r>
      <w:r>
        <w:rPr>
          <w:rStyle w:val="AttributeTok"/>
        </w:rPr>
        <w:t xml:space="preserve">type =</w:t>
      </w:r>
      <w:r>
        <w:rPr>
          <w:rStyle w:val="NormalTok"/>
        </w:rPr>
        <w:t xml:space="preserve"> </w:t>
      </w:r>
      <w:r>
        <w:rPr>
          <w:rStyle w:val="StringTok"/>
        </w:rPr>
        <w:t xml:space="preserve">"cove"</w:t>
      </w:r>
      <w:r>
        <w:rPr>
          <w:rStyle w:val="NormalTok"/>
        </w:rPr>
        <w:t xml:space="preserve">, </w:t>
      </w:r>
      <w:r>
        <w:rPr>
          <w:rStyle w:val="AttributeTok"/>
        </w:rPr>
        <w:t xml:space="preserve">dist_fun =</w:t>
      </w:r>
      <w:r>
        <w:rPr>
          <w:rStyle w:val="NormalTok"/>
        </w:rPr>
        <w:t xml:space="preserve"> </w:t>
      </w:r>
      <w:r>
        <w:rPr>
          <w:rStyle w:val="StringTok"/>
        </w:rPr>
        <w:t xml:space="preserve">"jensen-shannon"</w:t>
      </w:r>
      <w:r>
        <w:rPr>
          <w:rStyle w:val="NormalTok"/>
        </w:rPr>
        <w:t xml:space="preserve">,</w:t>
      </w:r>
      <w:r>
        <w:br/>
      </w:r>
      <w:r>
        <w:rPr>
          <w:rStyle w:val="NormalTok"/>
        </w:rPr>
        <w:t xml:space="preserve">            </w:t>
      </w:r>
      <w:r>
        <w:rPr>
          <w:rStyle w:val="AttributeTok"/>
        </w:rPr>
        <w:t xml:space="preserve">neighbourhood =</w:t>
      </w:r>
      <w:r>
        <w:rPr>
          <w:rStyle w:val="NormalTok"/>
        </w:rPr>
        <w:t xml:space="preserve"> </w:t>
      </w:r>
      <w:r>
        <w:rPr>
          <w:rStyle w:val="DecValTok"/>
        </w:rPr>
        <w:t xml:space="preserve">8</w:t>
      </w:r>
      <w:r>
        <w:rPr>
          <w:rStyle w:val="NormalTok"/>
        </w:rPr>
        <w:t xml:space="preserve">, </w:t>
      </w:r>
      <w:r>
        <w:rPr>
          <w:rStyle w:val="CommentTok"/>
        </w:rPr>
        <w:t xml:space="preserve"># queen's case</w:t>
      </w:r>
      <w:r>
        <w:br/>
      </w:r>
      <w:r>
        <w:rPr>
          <w:rStyle w:val="NormalTok"/>
        </w:rPr>
        <w:t xml:space="preserve">            </w:t>
      </w:r>
      <w:r>
        <w:rPr>
          <w:rStyle w:val="AttributeTok"/>
        </w:rPr>
        <w:t xml:space="preserve">output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Simple feature collection with 1 feature and 4 fields</w:t>
      </w:r>
      <w:r>
        <w:br/>
      </w:r>
      <w:r>
        <w:rPr>
          <w:rStyle w:val="VerbatimChar"/>
        </w:rPr>
        <w:t xml:space="preserve">Geometry type: POLYGON</w:t>
      </w:r>
      <w:r>
        <w:br/>
      </w:r>
      <w:r>
        <w:rPr>
          <w:rStyle w:val="VerbatimChar"/>
        </w:rPr>
        <w:t xml:space="preserve">Dimension:     XY</w:t>
      </w:r>
      <w:r>
        <w:br/>
      </w:r>
      <w:r>
        <w:rPr>
          <w:rStyle w:val="VerbatimChar"/>
        </w:rPr>
        <w:t xml:space="preserve">Bounding box:  xmin: 380561.8 ymin: 4683745 xmax: 401561.8 ymax: 4711745</w:t>
      </w:r>
      <w:r>
        <w:br/>
      </w:r>
      <w:r>
        <w:rPr>
          <w:rStyle w:val="VerbatimChar"/>
        </w:rPr>
        <w:t xml:space="preserve">Projected CRS: WGS 84 / UTM zone 18N</w:t>
      </w:r>
      <w:r>
        <w:br/>
      </w:r>
      <w:r>
        <w:rPr>
          <w:rStyle w:val="VerbatimChar"/>
        </w:rPr>
        <w:t xml:space="preserve">  id  na_prop_x  na_prop_y      dist                       geometry</w:t>
      </w:r>
      <w:r>
        <w:br/>
      </w:r>
      <w:r>
        <w:rPr>
          <w:rStyle w:val="VerbatimChar"/>
        </w:rPr>
        <w:t xml:space="preserve">1  1 0.04900085 0.04900085 0.4297049 POLYGON ((380561.8 4711745,...</w:t>
      </w:r>
    </w:p>
    <w:p>
      <w:pPr>
        <w:pStyle w:val="FirstParagraph"/>
      </w:pPr>
      <w:r>
        <w:t xml:space="preserve">The patterns can be compared over various windows within the two maps. This allows the difference between sub-maps to be quantified.</w:t>
      </w:r>
    </w:p>
    <w:p>
      <w:pPr>
        <w:pStyle w:val="BodyText"/>
      </w:pPr>
      <w:r>
        <w:t xml:space="preserve">The bounding box is 21 x 28 km. Let’s compare patterns over 4 x 4 km windows; these are 16 x 16 grid cells.</w:t>
      </w:r>
    </w:p>
    <w:p>
      <w:pPr>
        <w:pStyle w:val="SourceCode"/>
      </w:pPr>
      <w:r>
        <w:rPr>
          <w:rStyle w:val="FunctionTok"/>
        </w:rPr>
        <w:t xml:space="preserve">dim</w:t>
      </w:r>
      <w:r>
        <w:rPr>
          <w:rStyle w:val="NormalTok"/>
        </w:rPr>
        <w:t xml:space="preserve">(sg.class)</w:t>
      </w:r>
    </w:p>
    <w:p>
      <w:pPr>
        <w:pStyle w:val="SourceCode"/>
      </w:pPr>
      <w:r>
        <w:rPr>
          <w:rStyle w:val="VerbatimChar"/>
        </w:rPr>
        <w:t xml:space="preserve">[1] 112  84   1</w:t>
      </w:r>
    </w:p>
    <w:p>
      <w:pPr>
        <w:pStyle w:val="SourceCode"/>
      </w:pPr>
      <w:r>
        <w:rPr>
          <w:rStyle w:val="NormalTok"/>
        </w:rPr>
        <w:t xml:space="preserve">x.dim </w:t>
      </w:r>
      <w:r>
        <w:rPr>
          <w:rStyle w:val="OtherTok"/>
        </w:rPr>
        <w:t xml:space="preserve">&lt;-</w:t>
      </w:r>
      <w:r>
        <w:rPr>
          <w:rStyle w:val="NormalTok"/>
        </w:rPr>
        <w:t xml:space="preserve"> </w:t>
      </w:r>
      <w:r>
        <w:rPr>
          <w:rStyle w:val="FunctionTok"/>
        </w:rPr>
        <w:t xml:space="preserve">diff</w:t>
      </w:r>
      <w:r>
        <w:rPr>
          <w:rStyle w:val="NormalTok"/>
        </w:rPr>
        <w:t xml:space="preserve">(</w:t>
      </w:r>
      <w:r>
        <w:rPr>
          <w:rStyle w:val="FunctionTok"/>
        </w:rPr>
        <w:t xml:space="preserve">range</w:t>
      </w:r>
      <w:r>
        <w:rPr>
          <w:rStyle w:val="NormalTok"/>
        </w:rPr>
        <w:t xml:space="preserve">(</w:t>
      </w:r>
      <w:r>
        <w:rPr>
          <w:rStyle w:val="FunctionTok"/>
        </w:rPr>
        <w:t xml:space="preserve">st_bbox</w:t>
      </w:r>
      <w:r>
        <w:rPr>
          <w:rStyle w:val="NormalTok"/>
        </w:rPr>
        <w:t xml:space="preserve">(sg.class)[</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y.dim </w:t>
      </w:r>
      <w:r>
        <w:rPr>
          <w:rStyle w:val="OtherTok"/>
        </w:rPr>
        <w:t xml:space="preserve">&lt;-</w:t>
      </w:r>
      <w:r>
        <w:rPr>
          <w:rStyle w:val="NormalTok"/>
        </w:rPr>
        <w:t xml:space="preserve"> </w:t>
      </w:r>
      <w:r>
        <w:rPr>
          <w:rStyle w:val="FunctionTok"/>
        </w:rPr>
        <w:t xml:space="preserve">diff</w:t>
      </w:r>
      <w:r>
        <w:rPr>
          <w:rStyle w:val="NormalTok"/>
        </w:rPr>
        <w:t xml:space="preserve">(</w:t>
      </w:r>
      <w:r>
        <w:rPr>
          <w:rStyle w:val="FunctionTok"/>
        </w:rPr>
        <w:t xml:space="preserve">range</w:t>
      </w:r>
      <w:r>
        <w:rPr>
          <w:rStyle w:val="NormalTok"/>
        </w:rPr>
        <w:t xml:space="preserve">(</w:t>
      </w:r>
      <w:r>
        <w:rPr>
          <w:rStyle w:val="FunctionTok"/>
        </w:rPr>
        <w:t xml:space="preserve">st_bbox</w:t>
      </w:r>
      <w:r>
        <w:rPr>
          <w:rStyle w:val="NormalTok"/>
        </w:rPr>
        <w:t xml:space="preserve">(sg.class)[</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(compare</w:t>
      </w:r>
      <w:r>
        <w:rPr>
          <w:rStyle w:val="FloatTok"/>
        </w:rPr>
        <w:t xml:space="preserve">.16</w:t>
      </w:r>
      <w:r>
        <w:rPr>
          <w:rStyle w:val="NormalTok"/>
        </w:rPr>
        <w:t xml:space="preserve"> </w:t>
      </w:r>
      <w:r>
        <w:rPr>
          <w:rStyle w:val="OtherTok"/>
        </w:rPr>
        <w:t xml:space="preserve">&lt;-</w:t>
      </w:r>
      <w:r>
        <w:rPr>
          <w:rStyle w:val="NormalTok"/>
        </w:rPr>
        <w:t xml:space="preserve"> </w:t>
      </w:r>
      <w:r>
        <w:rPr>
          <w:rStyle w:val="FunctionTok"/>
        </w:rPr>
        <w:t xml:space="preserve">lsp_compare</w:t>
      </w:r>
      <w:r>
        <w:rPr>
          <w:rStyle w:val="NormalTok"/>
        </w:rPr>
        <w:t xml:space="preserve">(gn.class, sg.class, </w:t>
      </w:r>
      <w:r>
        <w:br/>
      </w:r>
      <w:r>
        <w:rPr>
          <w:rStyle w:val="NormalTok"/>
        </w:rPr>
        <w:t xml:space="preserve">                           </w:t>
      </w:r>
      <w:r>
        <w:rPr>
          <w:rStyle w:val="AttributeTok"/>
        </w:rPr>
        <w:t xml:space="preserve">type =</w:t>
      </w:r>
      <w:r>
        <w:rPr>
          <w:rStyle w:val="NormalTok"/>
        </w:rPr>
        <w:t xml:space="preserve"> </w:t>
      </w:r>
      <w:r>
        <w:rPr>
          <w:rStyle w:val="StringTok"/>
        </w:rPr>
        <w:t xml:space="preserve">"cove"</w:t>
      </w:r>
      <w:r>
        <w:rPr>
          <w:rStyle w:val="NormalTok"/>
        </w:rPr>
        <w:t xml:space="preserve">, </w:t>
      </w:r>
      <w:r>
        <w:rPr>
          <w:rStyle w:val="AttributeTok"/>
        </w:rPr>
        <w:t xml:space="preserve">dist_fun =</w:t>
      </w:r>
      <w:r>
        <w:rPr>
          <w:rStyle w:val="NormalTok"/>
        </w:rPr>
        <w:t xml:space="preserve"> </w:t>
      </w:r>
      <w:r>
        <w:rPr>
          <w:rStyle w:val="StringTok"/>
        </w:rPr>
        <w:t xml:space="preserve">"jensen-shannon"</w:t>
      </w:r>
      <w:r>
        <w:rPr>
          <w:rStyle w:val="NormalTok"/>
        </w:rPr>
        <w:t xml:space="preserve">,</w:t>
      </w:r>
      <w:r>
        <w:br/>
      </w:r>
      <w:r>
        <w:rPr>
          <w:rStyle w:val="NormalTok"/>
        </w:rPr>
        <w:t xml:space="preserve">                           </w:t>
      </w:r>
      <w:r>
        <w:rPr>
          <w:rStyle w:val="AttributeTok"/>
        </w:rPr>
        <w:t xml:space="preserve">neighbourhood =</w:t>
      </w:r>
      <w:r>
        <w:rPr>
          <w:rStyle w:val="NormalTok"/>
        </w:rPr>
        <w:t xml:space="preserve"> </w:t>
      </w:r>
      <w:r>
        <w:rPr>
          <w:rStyle w:val="DecValTok"/>
        </w:rPr>
        <w:t xml:space="preserve">8</w:t>
      </w:r>
      <w:r>
        <w:rPr>
          <w:rStyle w:val="NormalTok"/>
        </w:rPr>
        <w:t xml:space="preserve">, </w:t>
      </w:r>
      <w:r>
        <w:rPr>
          <w:rStyle w:val="CommentTok"/>
        </w:rPr>
        <w:t xml:space="preserve"># queen's case</w:t>
      </w:r>
      <w:r>
        <w:br/>
      </w:r>
      <w:r>
        <w:rPr>
          <w:rStyle w:val="NormalTok"/>
        </w:rPr>
        <w:t xml:space="preserve">                           </w:t>
      </w:r>
      <w:r>
        <w:rPr>
          <w:rStyle w:val="AttributeTok"/>
        </w:rPr>
        <w:t xml:space="preserve">window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output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Simple feature collection with 35 features and 4 fields</w:t>
      </w:r>
      <w:r>
        <w:br/>
      </w:r>
      <w:r>
        <w:rPr>
          <w:rStyle w:val="VerbatimChar"/>
        </w:rPr>
        <w:t xml:space="preserve">Geometry type: POLYGON</w:t>
      </w:r>
      <w:r>
        <w:br/>
      </w:r>
      <w:r>
        <w:rPr>
          <w:rStyle w:val="VerbatimChar"/>
        </w:rPr>
        <w:t xml:space="preserve">Dimension:     XY</w:t>
      </w:r>
      <w:r>
        <w:br/>
      </w:r>
      <w:r>
        <w:rPr>
          <w:rStyle w:val="VerbatimChar"/>
        </w:rPr>
        <w:t xml:space="preserve">Bounding box:  xmin: 380561.8 ymin: 4683745 xmax: 400561.8 ymax: 4711745</w:t>
      </w:r>
      <w:r>
        <w:br/>
      </w:r>
      <w:r>
        <w:rPr>
          <w:rStyle w:val="VerbatimChar"/>
        </w:rPr>
        <w:t xml:space="preserve">Projected CRS: WGS 84 / UTM zone 18N</w:t>
      </w:r>
      <w:r>
        <w:br/>
      </w:r>
      <w:r>
        <w:rPr>
          <w:rStyle w:val="VerbatimChar"/>
        </w:rPr>
        <w:t xml:space="preserve">First 10 features:</w:t>
      </w:r>
      <w:r>
        <w:br/>
      </w:r>
      <w:r>
        <w:rPr>
          <w:rStyle w:val="VerbatimChar"/>
        </w:rPr>
        <w:t xml:space="preserve">   id  na_prop_x  na_prop_y      dist                       geometry</w:t>
      </w:r>
      <w:r>
        <w:br/>
      </w:r>
      <w:r>
        <w:rPr>
          <w:rStyle w:val="VerbatimChar"/>
        </w:rPr>
        <w:t xml:space="preserve">1   1 0.12890625 0.12890625 0.4959997 POLYGON ((380561.8 4711745,...</w:t>
      </w:r>
      <w:r>
        <w:br/>
      </w:r>
      <w:r>
        <w:rPr>
          <w:rStyle w:val="VerbatimChar"/>
        </w:rPr>
        <w:t xml:space="preserve">2   2 0.02343750 0.02343750 0.5035320 POLYGON ((384561.8 4711745,...</w:t>
      </w:r>
      <w:r>
        <w:br/>
      </w:r>
      <w:r>
        <w:rPr>
          <w:rStyle w:val="VerbatimChar"/>
        </w:rPr>
        <w:t xml:space="preserve">3   3 0.11718750 0.11718750 0.5794527 POLYGON ((388561.8 4711745,...</w:t>
      </w:r>
      <w:r>
        <w:br/>
      </w:r>
      <w:r>
        <w:rPr>
          <w:rStyle w:val="VerbatimChar"/>
        </w:rPr>
        <w:t xml:space="preserve">4   4 0.07421875 0.07421875 0.6101658 POLYGON ((392561.8 4711745,...</w:t>
      </w:r>
      <w:r>
        <w:br/>
      </w:r>
      <w:r>
        <w:rPr>
          <w:rStyle w:val="VerbatimChar"/>
        </w:rPr>
        <w:t xml:space="preserve">5   5 0.06250000 0.06250000 0.6779548 POLYGON ((396561.8 4711745,...</w:t>
      </w:r>
      <w:r>
        <w:br/>
      </w:r>
      <w:r>
        <w:rPr>
          <w:rStyle w:val="VerbatimChar"/>
        </w:rPr>
        <w:t xml:space="preserve">6   7 0.10156250 0.10156250 0.3203339 POLYGON ((380561.8 4707745,...</w:t>
      </w:r>
      <w:r>
        <w:br/>
      </w:r>
      <w:r>
        <w:rPr>
          <w:rStyle w:val="VerbatimChar"/>
        </w:rPr>
        <w:t xml:space="preserve">7   8 0.01953125 0.01953125 0.5168618 POLYGON ((384561.8 4707745,...</w:t>
      </w:r>
      <w:r>
        <w:br/>
      </w:r>
      <w:r>
        <w:rPr>
          <w:rStyle w:val="VerbatimChar"/>
        </w:rPr>
        <w:t xml:space="preserve">8   9 0.00781250 0.00781250 0.5059423 POLYGON ((388561.8 4707745,...</w:t>
      </w:r>
      <w:r>
        <w:br/>
      </w:r>
      <w:r>
        <w:rPr>
          <w:rStyle w:val="VerbatimChar"/>
        </w:rPr>
        <w:t xml:space="preserve">9  10 0.05859375 0.05859375 0.7748153 POLYGON ((392561.8 4707745,...</w:t>
      </w:r>
      <w:r>
        <w:br/>
      </w:r>
      <w:r>
        <w:rPr>
          <w:rStyle w:val="VerbatimChar"/>
        </w:rPr>
        <w:t xml:space="preserve">10 11 0.00390625 0.00390625 0.6143669 POLYGON ((396561.8 4707745,...</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compare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dist))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"Distance between co-occurrence vectors, pH class"</w:t>
      </w:r>
      <w:r>
        <w:rPr>
          <w:rStyle w:val="NormalTok"/>
        </w:rPr>
        <w:t xml:space="preserve">)</w:t>
      </w:r>
    </w:p>
    <w:p>
      <w:pPr>
        <w:pStyle w:val="FirstParagraph"/>
      </w:pPr>
      <w:r>
        <w:drawing>
          <wp:inline>
            <wp:extent cx="5334000" cy="3556000"/>
            <wp:effectExtent b="0" l="0" r="0" t="0"/>
            <wp:docPr descr="" title="" id="177" name="Picture"/>
            <a:graphic>
              <a:graphicData uri="http://schemas.openxmlformats.org/drawingml/2006/picture">
                <pic:pic>
                  <pic:nvPicPr>
                    <pic:cNvPr descr="PatternAnalysisWorkshopTutorial_files/figure-docx/lsp.compare.window-1.png" id="178" name="Picture"/>
                    <pic:cNvPicPr>
                      <a:picLocks noChangeArrowheads="1" noChangeAspect="1"/>
                    </pic:cNvPicPr>
                  </pic:nvPicPr>
                  <pic:blipFill>
                    <a:blip r:embed="rId1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We see that the distance between co-occurrence vectors varies across the map, although in all the submaps the distance is fairly large. The patterns are closer on the west side.</w:t>
      </w:r>
    </w:p>
    <w:p>
      <w:pPr>
        <w:pStyle w:val="BodyText"/>
      </w:pPr>
      <w:r>
        <w:t xml:space="preserve">Visualize these distances along with the source maps.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compare</w:t>
      </w:r>
      <w:r>
        <w:rPr>
          <w:rStyle w:val="FloatTok"/>
        </w:rPr>
        <w:t xml:space="preserve">.16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dist))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tidyterra</w:t>
      </w:r>
      <w:r>
        <w:rPr>
          <w:rStyle w:val="SpecialCharTok"/>
        </w:rPr>
        <w:t xml:space="preserve">::</w:t>
      </w:r>
      <w:r>
        <w:rPr>
          <w:rStyle w:val="FunctionTok"/>
        </w:rPr>
        <w:t xml:space="preserve">geom_spatraster</w:t>
      </w:r>
      <w:r>
        <w:rPr>
          <w:rStyle w:val="NormalTok"/>
        </w:rPr>
        <w:t xml:space="preserve">(</w:t>
      </w:r>
      <w:r>
        <w:rPr>
          <w:rStyle w:val="AttributeTok"/>
        </w:rPr>
        <w:t xml:space="preserve">data =</w:t>
      </w:r>
      <w:r>
        <w:rPr>
          <w:rStyle w:val="NormalTok"/>
        </w:rPr>
        <w:t xml:space="preserve"> sg.class, </w:t>
      </w:r>
      <w:r>
        <w:rPr>
          <w:rStyle w:val="FunctionTok"/>
        </w:rPr>
        <w:t xml:space="preserve">aes</w:t>
      </w:r>
      <w:r>
        <w:rPr>
          <w:rStyle w:val="NormalTok"/>
        </w:rPr>
        <w:t xml:space="preserve">(</w:t>
      </w:r>
      <w:r>
        <w:rPr>
          <w:rStyle w:val="AttributeTok"/>
        </w:rPr>
        <w:t xml:space="preserve">fill =</w:t>
      </w:r>
      <w:r>
        <w:rPr>
          <w:rStyle w:val="NormalTok"/>
        </w:rPr>
        <w:t xml:space="preserve"> class))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tidyterra</w:t>
      </w:r>
      <w:r>
        <w:rPr>
          <w:rStyle w:val="SpecialCharTok"/>
        </w:rPr>
        <w:t xml:space="preserve">::</w:t>
      </w:r>
      <w:r>
        <w:rPr>
          <w:rStyle w:val="FunctionTok"/>
        </w:rPr>
        <w:t xml:space="preserve">geom_spatraster</w:t>
      </w:r>
      <w:r>
        <w:rPr>
          <w:rStyle w:val="NormalTok"/>
        </w:rPr>
        <w:t xml:space="preserve">(</w:t>
      </w:r>
      <w:r>
        <w:rPr>
          <w:rStyle w:val="AttributeTok"/>
        </w:rPr>
        <w:t xml:space="preserve">data =</w:t>
      </w:r>
      <w:r>
        <w:rPr>
          <w:rStyle w:val="NormalTok"/>
        </w:rPr>
        <w:t xml:space="preserve"> gn.class, </w:t>
      </w:r>
      <w:r>
        <w:rPr>
          <w:rStyle w:val="FunctionTok"/>
        </w:rPr>
        <w:t xml:space="preserve">aes</w:t>
      </w:r>
      <w:r>
        <w:rPr>
          <w:rStyle w:val="NormalTok"/>
        </w:rPr>
        <w:t xml:space="preserve">(</w:t>
      </w:r>
      <w:r>
        <w:rPr>
          <w:rStyle w:val="AttributeTok"/>
        </w:rPr>
        <w:t xml:space="preserve">fill =</w:t>
      </w:r>
      <w:r>
        <w:rPr>
          <w:rStyle w:val="NormalTok"/>
        </w:rPr>
        <w:t xml:space="preserve"> class))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w:t>
      </w:r>
      <w:r>
        <w:rPr>
          <w:rStyle w:val="AttributeTok"/>
        </w:rPr>
        <w:t xml:space="preserve">nrow=</w:t>
      </w:r>
      <w:r>
        <w:rPr>
          <w:rStyle w:val="DecValTok"/>
        </w:rPr>
        <w:t xml:space="preserve">1</w:t>
      </w:r>
      <w:r>
        <w:rPr>
          <w:rStyle w:val="NormalTok"/>
        </w:rPr>
        <w:t xml:space="preserve">)</w:t>
      </w:r>
    </w:p>
    <w:p>
      <w:pPr>
        <w:pStyle w:val="FirstParagraph"/>
      </w:pPr>
      <w:r>
        <w:drawing>
          <wp:inline>
            <wp:extent cx="5334000" cy="4267200"/>
            <wp:effectExtent b="0" l="0" r="0" t="0"/>
            <wp:docPr descr="" title="" id="180" name="Picture"/>
            <a:graphic>
              <a:graphicData uri="http://schemas.openxmlformats.org/drawingml/2006/picture">
                <pic:pic>
                  <pic:nvPicPr>
                    <pic:cNvPr descr="PatternAnalysisWorkshopTutorial_files/figure-docx/cove-patterns-plot-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97" w:name="vmetrics"/>
    <w:p>
      <w:pPr>
        <w:pStyle w:val="Heading2"/>
      </w:pPr>
      <w:r>
        <w:t xml:space="preserve">7.2 V metrics</w:t>
      </w:r>
    </w:p>
    <w:p>
      <w:pPr>
        <w:pStyle w:val="FirstParagraph"/>
      </w:pPr>
      <w:r>
        <w:t xml:space="preserve">The</w:t>
      </w:r>
      <w:r>
        <w:t xml:space="preserve"> </w:t>
      </w:r>
      <w:r>
        <w:rPr>
          <w:iCs/>
          <w:i/>
        </w:rPr>
        <w:t xml:space="preserve">V-measure</w:t>
      </w:r>
      <w:r>
        <w:t xml:space="preserve"> </w:t>
      </w:r>
      <w:r>
        <w:t xml:space="preserve">originated in the field of computer science as a measure for comparison of different clusterings of the same domain. It is a measure of an overall spatial correspondence between classified maps. Continuous maps must be classified into classes, and the two classified maps then compared. Note that the classes do not have to be the same, although in this example they are. The theme does not even have to be the same. For example one could compare a pH map with a clay concentration map.</w:t>
      </w:r>
    </w:p>
    <w:p>
      <w:pPr>
        <w:pStyle w:val="BodyText"/>
      </w:pPr>
      <w:r>
        <w:t xml:space="preserve">Two maps could have the same total areas of each class, and even the same number of polygons within each class and even the same size distribution of these polygons, and yet be completely different in how they partition space into classes.</w:t>
      </w:r>
    </w:p>
    <w:p>
      <w:pPr>
        <w:pStyle w:val="BodyText"/>
      </w:pPr>
      <w:r>
        <w:t xml:space="preserve">The polygons of a classified map are termed</w:t>
      </w:r>
      <w:r>
        <w:t xml:space="preserve"> </w:t>
      </w:r>
      <w:r>
        <w:rPr>
          <w:iCs/>
          <w:i/>
        </w:rPr>
        <w:t xml:space="preserve">regions of a regionalization</w:t>
      </w:r>
      <w:r>
        <w:t xml:space="preserve"> </w:t>
      </w:r>
      <w:r>
        <w:t xml:space="preserve">in the first (</w:t>
      </w:r>
      <w:r>
        <w:rPr>
          <w:iCs/>
          <w:i/>
        </w:rPr>
        <w:t xml:space="preserve">reference</w:t>
      </w:r>
      <w:r>
        <w:t xml:space="preserve">) map and</w:t>
      </w:r>
      <w:r>
        <w:t xml:space="preserve"> </w:t>
      </w:r>
      <w:r>
        <w:rPr>
          <w:iCs/>
          <w:i/>
        </w:rPr>
        <w:t xml:space="preserve">zones of a partition</w:t>
      </w:r>
      <w:r>
        <w:t xml:space="preserve"> </w:t>
      </w:r>
      <w:r>
        <w:t xml:space="preserve">in the second map. These are intersected to produce segment polygons of the combined map, which are labelled with both zone and region classes.</w:t>
      </w:r>
    </w:p>
    <w:p>
      <w:pPr>
        <w:pStyle w:val="BodyText"/>
      </w:pPr>
      <w:r>
        <w:t xml:space="preserve">This allows the computation of two indices:</w:t>
      </w:r>
    </w:p>
    <w:p>
      <w:pPr>
        <w:pStyle w:val="BodyText"/>
      </w:pPr>
      <w:r>
        <w:rPr>
          <w:iCs/>
          <w:i/>
        </w:rPr>
        <w:t xml:space="preserve">Homogeneity</w:t>
      </w:r>
      <w:r>
        <w:t xml:space="preserve"> </w:t>
      </w:r>
      <w:r>
        <w:t xml:space="preserve">compares the</w:t>
      </w:r>
      <w:r>
        <w:t xml:space="preserve"> </w:t>
      </w:r>
      <w:r>
        <w:rPr>
          <w:iCs/>
          <w:i/>
        </w:rPr>
        <w:t xml:space="preserve">zones in the second</w:t>
      </w:r>
      <w:r>
        <w:t xml:space="preserve"> </w:t>
      </w:r>
      <w:r>
        <w:t xml:space="preserve">map with respect to the</w:t>
      </w:r>
      <w:r>
        <w:t xml:space="preserve"> </w:t>
      </w:r>
      <w:r>
        <w:rPr>
          <w:iCs/>
          <w:i/>
        </w:rPr>
        <w:t xml:space="preserve">regions in the first</w:t>
      </w:r>
      <w:r>
        <w:t xml:space="preserve">, i.e., how close the second map comes to reproducing the regionalization of the first. Thus it evaluates the second map, in terms of the first.</w:t>
      </w:r>
    </w:p>
    <w:p>
      <w:pPr>
        <w:pStyle w:val="BodyText"/>
      </w:pPr>
      <w:r>
        <w:t xml:space="preserve">It is computed as the variance of the regions within a zone, normalized by the variance of the regions in the entire domain of the first map. These variances are computed by the Shannon entropy based on areas of the segments.</w:t>
      </w:r>
    </w:p>
    <w:p>
      <w:pPr>
        <w:pStyle w:val="BodyText"/>
      </w:pPr>
      <w:r>
        <w:t xml:space="preserve">If the variance of the regions within the zones is small, then the partition into zones in the second map is relatively homogeneous with respect to the regionalization. A perfectly homogeneous partition (with value 1) is when each zone of the second map is within a single region of the reference map. In this case, each zone has only one reference class. A perfectly inhomogeneous partition (with value 0) is when each zone has the same composition of regions as the entire domain of the first map, i.e., the second map’s partition is essentially random with respect to the first map’s regionalization.</w:t>
      </w:r>
    </w:p>
    <w:p>
      <w:pPr>
        <w:pStyle w:val="BodyText"/>
      </w:pPr>
      <w:r>
        <w:rPr>
          <w:iCs/>
          <w:i/>
        </w:rPr>
        <w:t xml:space="preserve">Completeness</w:t>
      </w:r>
      <w:r>
        <w:t xml:space="preserve"> </w:t>
      </w:r>
      <w:r>
        <w:t xml:space="preserve">is a function of homogeneity of the regions in the first map with respect to the zones in the second, i.e., how much the partition in the first map reproduce that of the second. Thus it evaluates the first map by the second.</w:t>
      </w:r>
    </w:p>
    <w:p>
      <w:pPr>
        <w:pStyle w:val="BodyText"/>
      </w:pPr>
      <w:r>
        <w:t xml:space="preserve">The completeness of the second map is the inverse of homogeneity; it assesses the variance of the zones within a region normalized by the variance of the zones in the entire domain of the second map. It evaluates the homogeneity of regions with respect to zones and shows how well the regionalization of the reference map fits inside the partition of the map to be evaluated. A perfectly complete regionalization is when each region of the reference map is entirely within a single zone of the map to be evaluated. In this case, a polygon of the reference map will not be split among zones.</w:t>
      </w:r>
    </w:p>
    <w:p>
      <w:pPr>
        <w:pStyle w:val="BodyText"/>
      </w:pPr>
      <w:r>
        <w:t xml:space="preserve">These two together are combined into a single</w:t>
      </w:r>
      <w:r>
        <w:t xml:space="preserve"> </w:t>
      </w:r>
      <w:r>
        <w:rPr>
          <w:iCs/>
          <w:i/>
        </w:rPr>
        <w:t xml:space="preserve">V measure</w:t>
      </w:r>
      <w:r>
        <w:t xml:space="preserve"> </w:t>
      </w:r>
      <w:r>
        <w:t xml:space="preserve">of agreement between the maps, as the harmonic mean of homogeneity and completeness.</w:t>
      </w:r>
    </w:p>
    <w:p>
      <w:pPr>
        <w:pStyle w:val="BodyText"/>
      </w:pPr>
      <w:r>
        <w:t xml:space="preserve">This function uses the</w:t>
      </w:r>
      <w:r>
        <w:t xml:space="preserve"> </w:t>
      </w:r>
      <w:r>
        <w:rPr>
          <w:rStyle w:val="VerbatimChar"/>
        </w:rPr>
        <w:t xml:space="preserve">sf::st_intersection()</w:t>
      </w:r>
      <w:r>
        <w:t xml:space="preserve">, which depends on the coordinates values precision. For example, precision = 1000 rounds values to the third decimal places and precision = 0.001 uses values rounded to the nearest 1000, see</w:t>
      </w:r>
      <w:r>
        <w:t xml:space="preserve"> </w:t>
      </w:r>
      <w:r>
        <w:rPr>
          <w:rStyle w:val="VerbatimChar"/>
        </w:rPr>
        <w:t xml:space="preserve">?sf::st_as_binary</w:t>
      </w:r>
      <w:r>
        <w:t xml:space="preserve">.</w:t>
      </w:r>
    </w:p>
    <w:p>
      <w:pPr>
        <w:pStyle w:val="BodyText"/>
      </w:pPr>
      <w:r>
        <w:t xml:space="preserve">V-measure methods are implemented in the</w:t>
      </w:r>
      <w:r>
        <w:t xml:space="preserve"> </w:t>
      </w:r>
      <w:r>
        <w:rPr>
          <w:rStyle w:val="VerbatimChar"/>
        </w:rPr>
        <w:t xml:space="preserve">sabre</w:t>
      </w:r>
      <w:r>
        <w:t xml:space="preserve"> </w:t>
      </w:r>
      <w:r>
        <w:t xml:space="preserve">“</w:t>
      </w:r>
      <w:r>
        <w:t xml:space="preserve">Spatial Association Between Regionalizations</w:t>
      </w:r>
      <w:r>
        <w:t xml:space="preserve">”</w:t>
      </w:r>
      <w:r>
        <w:t xml:space="preserve"> </w:t>
      </w:r>
      <w:r>
        <w:t xml:space="preserve">package, as explained in</w:t>
      </w:r>
      <w:r>
        <w:t xml:space="preserve"> </w:t>
      </w:r>
      <w:r>
        <w:t xml:space="preserve">(</w:t>
      </w:r>
      <w:hyperlink w:anchor="Xfb8585d1627dfc9038104563f867b11e64b6a44">
        <w:r>
          <w:rPr>
            <w:rStyle w:val="Hyperlink"/>
          </w:rPr>
          <w:t xml:space="preserve">Nowosad &amp; Stepinski, 2018a</w:t>
        </w:r>
      </w:hyperlink>
      <w:r>
        <w:t xml:space="preserve">)</w:t>
      </w:r>
      <w:r>
        <w:t xml:space="preserve">.</w:t>
      </w:r>
    </w:p>
    <w:p>
      <w:pPr>
        <w:pStyle w:val="BodyText"/>
      </w:pPr>
      <w:r>
        <w:t xml:space="preserve">The</w:t>
      </w:r>
      <w:r>
        <w:t xml:space="preserve"> </w:t>
      </w:r>
      <w:r>
        <w:rPr>
          <w:rStyle w:val="VerbatimChar"/>
        </w:rPr>
        <w:t xml:space="preserve">vmeasure_calc()</w:t>
      </w:r>
      <w:r>
        <w:t xml:space="preserve"> </w:t>
      </w:r>
      <w:r>
        <w:t xml:space="preserve">function calculates intersections of the input geometries.</w:t>
      </w:r>
      <w:r>
        <w:t xml:space="preserve"> </w:t>
      </w:r>
      <w:r>
        <w:t xml:space="preserve">For this function we must specify the names of the columns with the region names; both x and y must contain</w:t>
      </w:r>
      <w:r>
        <w:t xml:space="preserve"> </w:t>
      </w:r>
      <w:r>
        <w:rPr>
          <w:rStyle w:val="VerbatimChar"/>
        </w:rPr>
        <w:t xml:space="preserve">POLYGON</w:t>
      </w:r>
      <w:r>
        <w:t xml:space="preserve">s or</w:t>
      </w:r>
      <w:r>
        <w:t xml:space="preserve"> </w:t>
      </w:r>
      <w:r>
        <w:rPr>
          <w:rStyle w:val="VerbatimChar"/>
        </w:rPr>
        <w:t xml:space="preserve">MULTIPOLYGON</w:t>
      </w:r>
      <w:r>
        <w:t xml:space="preserve">s and have the same CRS.</w:t>
      </w:r>
    </w:p>
    <w:bookmarkStart w:id="183" w:name="polygonize"/>
    <w:p>
      <w:pPr>
        <w:pStyle w:val="Heading3"/>
      </w:pPr>
      <w:r>
        <w:t xml:space="preserve">7.2.1 Polygonize</w:t>
      </w:r>
    </w:p>
    <w:p>
      <w:pPr>
        <w:pStyle w:val="FirstParagraph"/>
      </w:pPr>
      <w:r>
        <w:t xml:space="preserve">The V-metrics require polygon maps, not gridded maps of classes.</w:t>
      </w:r>
    </w:p>
    <w:p>
      <w:pPr>
        <w:pStyle w:val="BodyText"/>
      </w:pPr>
      <w:r>
        <w:t xml:space="preserve">Task: Polygonize them and adjust the class names.</w:t>
      </w:r>
    </w:p>
    <w:p>
      <w:pPr>
        <w:pStyle w:val="SourceCode"/>
      </w:pPr>
      <w:r>
        <w:rPr>
          <w:rStyle w:val="NormalTok"/>
        </w:rPr>
        <w:t xml:space="preserve">gn.poly </w:t>
      </w:r>
      <w:r>
        <w:rPr>
          <w:rStyle w:val="OtherTok"/>
        </w:rPr>
        <w:t xml:space="preserve">&lt;-</w:t>
      </w:r>
      <w:r>
        <w:rPr>
          <w:rStyle w:val="NormalTok"/>
        </w:rPr>
        <w:t xml:space="preserve"> terra</w:t>
      </w:r>
      <w:r>
        <w:rPr>
          <w:rStyle w:val="SpecialCharTok"/>
        </w:rPr>
        <w:t xml:space="preserve">::</w:t>
      </w:r>
      <w:r>
        <w:rPr>
          <w:rStyle w:val="FunctionTok"/>
        </w:rPr>
        <w:t xml:space="preserve">as.polygons</w:t>
      </w:r>
      <w:r>
        <w:rPr>
          <w:rStyle w:val="NormalTok"/>
        </w:rPr>
        <w:t xml:space="preserve">(gn.class,</w:t>
      </w:r>
      <w:r>
        <w:br/>
      </w:r>
      <w:r>
        <w:rPr>
          <w:rStyle w:val="NormalTok"/>
        </w:rPr>
        <w:t xml:space="preserve">                              </w:t>
      </w:r>
      <w:r>
        <w:rPr>
          <w:rStyle w:val="AttributeTok"/>
        </w:rPr>
        <w:t xml:space="preserve">aggregate=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dissolve =</w:t>
      </w:r>
      <w:r>
        <w:rPr>
          <w:rStyle w:val="NormalTok"/>
        </w:rPr>
        <w:t xml:space="preserve"> </w:t>
      </w:r>
      <w:r>
        <w:rPr>
          <w:rStyle w:val="ConstantTok"/>
        </w:rPr>
        <w:t xml:space="preserve">TRUE</w:t>
      </w:r>
      <w:r>
        <w:rPr>
          <w:rStyle w:val="NormalTok"/>
        </w:rPr>
        <w:t xml:space="preserve">)</w:t>
      </w:r>
      <w:r>
        <w:br/>
      </w:r>
      <w:r>
        <w:rPr>
          <w:rStyle w:val="NormalTok"/>
        </w:rPr>
        <w:t xml:space="preserve">sg.poly </w:t>
      </w:r>
      <w:r>
        <w:rPr>
          <w:rStyle w:val="OtherTok"/>
        </w:rPr>
        <w:t xml:space="preserve">&lt;-</w:t>
      </w:r>
      <w:r>
        <w:rPr>
          <w:rStyle w:val="NormalTok"/>
        </w:rPr>
        <w:t xml:space="preserve"> terra</w:t>
      </w:r>
      <w:r>
        <w:rPr>
          <w:rStyle w:val="SpecialCharTok"/>
        </w:rPr>
        <w:t xml:space="preserve">::</w:t>
      </w:r>
      <w:r>
        <w:rPr>
          <w:rStyle w:val="FunctionTok"/>
        </w:rPr>
        <w:t xml:space="preserve">as.polygons</w:t>
      </w:r>
      <w:r>
        <w:rPr>
          <w:rStyle w:val="NormalTok"/>
        </w:rPr>
        <w:t xml:space="preserve">(sg.class,</w:t>
      </w:r>
      <w:r>
        <w:br/>
      </w:r>
      <w:r>
        <w:rPr>
          <w:rStyle w:val="NormalTok"/>
        </w:rPr>
        <w:t xml:space="preserve">                              </w:t>
      </w:r>
      <w:r>
        <w:rPr>
          <w:rStyle w:val="AttributeTok"/>
        </w:rPr>
        <w:t xml:space="preserve">aggregate=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dissolve=</w:t>
      </w:r>
      <w:r>
        <w:rPr>
          <w:rStyle w:val="ConstantTok"/>
        </w:rPr>
        <w:t xml:space="preserve">TRUE</w:t>
      </w:r>
      <w:r>
        <w:rPr>
          <w:rStyle w:val="NormalTok"/>
        </w:rPr>
        <w:t xml:space="preserve">)</w:t>
      </w:r>
    </w:p>
    <w:bookmarkEnd w:id="183"/>
    <w:bookmarkStart w:id="184" w:name="simple-features"/>
    <w:p>
      <w:pPr>
        <w:pStyle w:val="Heading3"/>
      </w:pPr>
      <w:r>
        <w:t xml:space="preserve">7.2.2 Simple Features</w:t>
      </w:r>
    </w:p>
    <w:p>
      <w:pPr>
        <w:pStyle w:val="FirstParagraph"/>
      </w:pPr>
      <w:r>
        <w:t xml:space="preserve">Some of the methods require Simple Features representation of spatial objects.</w:t>
      </w:r>
    </w:p>
    <w:p>
      <w:pPr>
        <w:pStyle w:val="BodyText"/>
      </w:pPr>
      <w:r>
        <w:t xml:space="preserve">Task: Convert the</w:t>
      </w:r>
      <w:r>
        <w:t xml:space="preserve"> </w:t>
      </w:r>
      <w:r>
        <w:rPr>
          <w:rStyle w:val="VerbatimChar"/>
        </w:rPr>
        <w:t xml:space="preserve">terra::SpatVector</w:t>
      </w:r>
      <w:r>
        <w:t xml:space="preserve"> </w:t>
      </w:r>
      <w:r>
        <w:t xml:space="preserve">objects to Simple Features.</w:t>
      </w:r>
    </w:p>
    <w:p>
      <w:pPr>
        <w:pStyle w:val="BodyText"/>
      </w:pPr>
      <w:r>
        <w:t xml:space="preserve">Sometimes these may have some simple</w:t>
      </w:r>
      <w:r>
        <w:t xml:space="preserve"> </w:t>
      </w:r>
      <w:r>
        <w:rPr>
          <w:rStyle w:val="VerbatimChar"/>
        </w:rPr>
        <w:t xml:space="preserve">POLYGON</w:t>
      </w:r>
      <w:r>
        <w:t xml:space="preserve">s, so ensure all are</w:t>
      </w:r>
      <w:r>
        <w:t xml:space="preserve"> </w:t>
      </w:r>
      <w:r>
        <w:rPr>
          <w:rStyle w:val="VerbatimChar"/>
        </w:rPr>
        <w:t xml:space="preserve">MULTIPOLYGON</w:t>
      </w:r>
      <w:r>
        <w:t xml:space="preserve"> </w:t>
      </w:r>
      <w:r>
        <w:t xml:space="preserve">as required by</w:t>
      </w:r>
      <w:r>
        <w:t xml:space="preserve"> </w:t>
      </w:r>
      <w:r>
        <w:rPr>
          <w:rStyle w:val="VerbatimChar"/>
        </w:rPr>
        <w:t xml:space="preserve">vmeasure_calc</w:t>
      </w:r>
      <w:r>
        <w:t xml:space="preserve">, below.</w:t>
      </w:r>
    </w:p>
    <w:p>
      <w:pPr>
        <w:pStyle w:val="SourceCode"/>
      </w:pPr>
      <w:r>
        <w:rPr>
          <w:rStyle w:val="NormalTok"/>
        </w:rPr>
        <w:t xml:space="preserve">gn.sf </w:t>
      </w:r>
      <w:r>
        <w:rPr>
          <w:rStyle w:val="OtherTok"/>
        </w:rPr>
        <w:t xml:space="preserve">&lt;-</w:t>
      </w:r>
      <w:r>
        <w:rPr>
          <w:rStyle w:val="NormalTok"/>
        </w:rPr>
        <w:t xml:space="preserve"> </w:t>
      </w:r>
      <w:r>
        <w:rPr>
          <w:rStyle w:val="FunctionTok"/>
        </w:rPr>
        <w:t xml:space="preserve">st_as_sf</w:t>
      </w:r>
      <w:r>
        <w:rPr>
          <w:rStyle w:val="NormalTok"/>
        </w:rPr>
        <w:t xml:space="preserve">(gn.poly)</w:t>
      </w:r>
      <w:r>
        <w:br/>
      </w:r>
      <w:r>
        <w:rPr>
          <w:rStyle w:val="NormalTok"/>
        </w:rPr>
        <w:t xml:space="preserve">gn.sf </w:t>
      </w:r>
      <w:r>
        <w:rPr>
          <w:rStyle w:val="OtherTok"/>
        </w:rPr>
        <w:t xml:space="preserve">&lt;-</w:t>
      </w:r>
      <w:r>
        <w:rPr>
          <w:rStyle w:val="NormalTok"/>
        </w:rPr>
        <w:t xml:space="preserve"> </w:t>
      </w:r>
      <w:r>
        <w:rPr>
          <w:rStyle w:val="FunctionTok"/>
        </w:rPr>
        <w:t xml:space="preserve">st_cast</w:t>
      </w:r>
      <w:r>
        <w:rPr>
          <w:rStyle w:val="NormalTok"/>
        </w:rPr>
        <w:t xml:space="preserve">(gn.sf, </w:t>
      </w:r>
      <w:r>
        <w:rPr>
          <w:rStyle w:val="StringTok"/>
        </w:rPr>
        <w:t xml:space="preserve">"MULTIPOLYGON"</w:t>
      </w:r>
      <w:r>
        <w:rPr>
          <w:rStyle w:val="NormalTok"/>
        </w:rPr>
        <w:t xml:space="preserve">)</w:t>
      </w:r>
      <w:r>
        <w:br/>
      </w:r>
      <w:r>
        <w:rPr>
          <w:rStyle w:val="CommentTok"/>
        </w:rPr>
        <w:t xml:space="preserve">#</w:t>
      </w:r>
      <w:r>
        <w:br/>
      </w:r>
      <w:r>
        <w:rPr>
          <w:rStyle w:val="NormalTok"/>
        </w:rPr>
        <w:t xml:space="preserve">sg.sf </w:t>
      </w:r>
      <w:r>
        <w:rPr>
          <w:rStyle w:val="OtherTok"/>
        </w:rPr>
        <w:t xml:space="preserve">&lt;-</w:t>
      </w:r>
      <w:r>
        <w:rPr>
          <w:rStyle w:val="NormalTok"/>
        </w:rPr>
        <w:t xml:space="preserve"> </w:t>
      </w:r>
      <w:r>
        <w:rPr>
          <w:rStyle w:val="FunctionTok"/>
        </w:rPr>
        <w:t xml:space="preserve">st_as_sf</w:t>
      </w:r>
      <w:r>
        <w:rPr>
          <w:rStyle w:val="NormalTok"/>
        </w:rPr>
        <w:t xml:space="preserve">(sg.poly)</w:t>
      </w:r>
      <w:r>
        <w:br/>
      </w:r>
      <w:r>
        <w:rPr>
          <w:rStyle w:val="NormalTok"/>
        </w:rPr>
        <w:t xml:space="preserve">sg.sf </w:t>
      </w:r>
      <w:r>
        <w:rPr>
          <w:rStyle w:val="OtherTok"/>
        </w:rPr>
        <w:t xml:space="preserve">&lt;-</w:t>
      </w:r>
      <w:r>
        <w:rPr>
          <w:rStyle w:val="NormalTok"/>
        </w:rPr>
        <w:t xml:space="preserve"> </w:t>
      </w:r>
      <w:r>
        <w:rPr>
          <w:rStyle w:val="FunctionTok"/>
        </w:rPr>
        <w:t xml:space="preserve">st_cast</w:t>
      </w:r>
      <w:r>
        <w:rPr>
          <w:rStyle w:val="NormalTok"/>
        </w:rPr>
        <w:t xml:space="preserve">(sg.sf, </w:t>
      </w:r>
      <w:r>
        <w:rPr>
          <w:rStyle w:val="StringTok"/>
        </w:rPr>
        <w:t xml:space="preserve">"MULTIPOLYGON"</w:t>
      </w:r>
      <w:r>
        <w:rPr>
          <w:rStyle w:val="NormalTok"/>
        </w:rPr>
        <w:t xml:space="preserve">)</w:t>
      </w:r>
    </w:p>
    <w:bookmarkEnd w:id="184"/>
    <w:bookmarkStart w:id="189" w:name="topology"/>
    <w:p>
      <w:pPr>
        <w:pStyle w:val="Heading3"/>
      </w:pPr>
      <w:r>
        <w:t xml:space="preserve">7.2.3 Topology</w:t>
      </w:r>
    </w:p>
    <w:p>
      <w:pPr>
        <w:pStyle w:val="FirstParagraph"/>
      </w:pPr>
      <w:r>
        <w:t xml:space="preserve">Task: Check that the topology of the polygon map is correct. If not</w:t>
      </w:r>
      <w:r>
        <w:t xml:space="preserve"> </w:t>
      </w:r>
      <w:r>
        <w:rPr>
          <w:rStyle w:val="VerbatimChar"/>
        </w:rPr>
        <w:t xml:space="preserve">sabre::vmeasure_calc</w:t>
      </w:r>
      <w:r>
        <w:t xml:space="preserve"> </w:t>
      </w:r>
      <w:r>
        <w:t xml:space="preserve">(see below) throws an error. Clean up the topology with</w:t>
      </w:r>
      <w:r>
        <w:t xml:space="preserve"> </w:t>
      </w:r>
      <w:r>
        <w:rPr>
          <w:rStyle w:val="VerbatimChar"/>
        </w:rPr>
        <w:t xml:space="preserve">sf::st_make_valid</w:t>
      </w:r>
      <w:r>
        <w:t xml:space="preserve">.</w:t>
      </w:r>
    </w:p>
    <w:p>
      <w:pPr>
        <w:pStyle w:val="BodyText"/>
      </w:pPr>
      <w:r>
        <w:t xml:space="preserve">As explained</w:t>
      </w:r>
      <w:r>
        <w:t xml:space="preserve"> </w:t>
      </w:r>
      <w:hyperlink r:id="rId185">
        <w:r>
          <w:rPr>
            <w:rStyle w:val="Hyperlink"/>
          </w:rPr>
          <w:t xml:space="preserve">here</w:t>
        </w:r>
      </w:hyperlink>
      <w:r>
        <w:t xml:space="preserve">:</w:t>
      </w:r>
      <w:r>
        <w:t xml:space="preserve"> </w:t>
      </w:r>
      <w:r>
        <w:t xml:space="preserve">“</w:t>
      </w:r>
      <w:r>
        <w:t xml:space="preserve">Spatial line and polygon data are often messy; although simple features formally follow a standard, there is no guarantee that data is clean when imported in R.</w:t>
      </w:r>
      <w:r>
        <w:t xml:space="preserve">”</w:t>
      </w:r>
    </w:p>
    <w:p>
      <w:pPr>
        <w:pStyle w:val="BodyText"/>
      </w:pPr>
      <w:r>
        <w:t xml:space="preserve">Note: The typecasting to</w:t>
      </w:r>
      <w:r>
        <w:t xml:space="preserve"> </w:t>
      </w:r>
      <w:r>
        <w:rPr>
          <w:rStyle w:val="VerbatimChar"/>
        </w:rPr>
        <w:t xml:space="preserve">MULTIPOLYGON</w:t>
      </w:r>
      <w:r>
        <w:t xml:space="preserve"> </w:t>
      </w:r>
      <w:r>
        <w:t xml:space="preserve">is required for the</w:t>
      </w:r>
      <w:r>
        <w:t xml:space="preserve"> </w:t>
      </w:r>
      <w:r>
        <w:rPr>
          <w:rStyle w:val="VerbatimChar"/>
        </w:rPr>
        <w:t xml:space="preserve">sabre</w:t>
      </w:r>
      <w:r>
        <w:t xml:space="preserve"> </w:t>
      </w:r>
      <w:r>
        <w:t xml:space="preserve">methods. Without this, the geometry type is the more general</w:t>
      </w:r>
      <w:r>
        <w:t xml:space="preserve"> </w:t>
      </w:r>
      <w:r>
        <w:rPr>
          <w:rStyle w:val="VerbatimChar"/>
        </w:rPr>
        <w:t xml:space="preserve">GEOMETRY</w:t>
      </w:r>
      <w:r>
        <w:t xml:space="preserve"> </w:t>
      </w:r>
      <w:r>
        <w:t xml:space="preserve">although all the items are already</w:t>
      </w:r>
      <w:r>
        <w:t xml:space="preserve"> </w:t>
      </w:r>
      <w:r>
        <w:rPr>
          <w:rStyle w:val="VerbatimChar"/>
        </w:rPr>
        <w:t xml:space="preserve">MULTIPOLYGON</w:t>
      </w:r>
      <w:r>
        <w:t xml:space="preserve">s.</w:t>
      </w:r>
    </w:p>
    <w:p>
      <w:pPr>
        <w:pStyle w:val="SourceCode"/>
      </w:pPr>
      <w:r>
        <w:rPr>
          <w:rStyle w:val="FunctionTok"/>
        </w:rPr>
        <w:t xml:space="preserve">st_is_valid</w:t>
      </w:r>
      <w:r>
        <w:rPr>
          <w:rStyle w:val="NormalTok"/>
        </w:rPr>
        <w:t xml:space="preserve">(gn.sf, </w:t>
      </w:r>
      <w:r>
        <w:rPr>
          <w:rStyle w:val="AttributeTok"/>
        </w:rPr>
        <w:t xml:space="preserve">reason=</w:t>
      </w:r>
      <w:r>
        <w:rPr>
          <w:rStyle w:val="ConstantTok"/>
        </w:rPr>
        <w:t xml:space="preserve">TRUE</w:t>
      </w:r>
      <w:r>
        <w:rPr>
          <w:rStyle w:val="NormalTok"/>
        </w:rPr>
        <w:t xml:space="preserve">)</w:t>
      </w:r>
    </w:p>
    <w:p>
      <w:pPr>
        <w:pStyle w:val="SourceCode"/>
      </w:pPr>
      <w:r>
        <w:rPr>
          <w:rStyle w:val="VerbatimChar"/>
        </w:rPr>
        <w:t xml:space="preserve"> [1] "Valid Geometry" "Valid Geometry" "Valid Geometry" "Valid Geometry"</w:t>
      </w:r>
      <w:r>
        <w:br/>
      </w:r>
      <w:r>
        <w:rPr>
          <w:rStyle w:val="VerbatimChar"/>
        </w:rPr>
        <w:t xml:space="preserve"> [5] "Valid Geometry" "Valid Geometry" "Valid Geometry" "Valid Geometry"</w:t>
      </w:r>
      <w:r>
        <w:br/>
      </w:r>
      <w:r>
        <w:rPr>
          <w:rStyle w:val="VerbatimChar"/>
        </w:rPr>
        <w:t xml:space="preserve"> [9] "Valid Geometry" "Valid Geometry" "Valid Geometry" "Valid Geometry"</w:t>
      </w:r>
      <w:r>
        <w:br/>
      </w:r>
      <w:r>
        <w:rPr>
          <w:rStyle w:val="VerbatimChar"/>
        </w:rPr>
        <w:t xml:space="preserve">[13] "Valid Geometry"</w:t>
      </w:r>
    </w:p>
    <w:p>
      <w:pPr>
        <w:pStyle w:val="SourceCode"/>
      </w:pPr>
      <w:r>
        <w:rPr>
          <w:rStyle w:val="NormalTok"/>
        </w:rPr>
        <w:t xml:space="preserve">gn.sf.v </w:t>
      </w:r>
      <w:r>
        <w:rPr>
          <w:rStyle w:val="OtherTok"/>
        </w:rPr>
        <w:t xml:space="preserve">&lt;-</w:t>
      </w:r>
      <w:r>
        <w:rPr>
          <w:rStyle w:val="NormalTok"/>
        </w:rPr>
        <w:t xml:space="preserve"> sf</w:t>
      </w:r>
      <w:r>
        <w:rPr>
          <w:rStyle w:val="SpecialCharTok"/>
        </w:rPr>
        <w:t xml:space="preserve">::</w:t>
      </w:r>
      <w:r>
        <w:rPr>
          <w:rStyle w:val="FunctionTok"/>
        </w:rPr>
        <w:t xml:space="preserve">st_make_valid</w:t>
      </w:r>
      <w:r>
        <w:rPr>
          <w:rStyle w:val="NormalTok"/>
        </w:rPr>
        <w:t xml:space="preserve">(gn.sf)  </w:t>
      </w:r>
      <w:r>
        <w:rPr>
          <w:rStyle w:val="SpecialCharTok"/>
        </w:rPr>
        <w:t xml:space="preserve">|&gt;</w:t>
      </w:r>
      <w:r>
        <w:rPr>
          <w:rStyle w:val="NormalTok"/>
        </w:rPr>
        <w:t xml:space="preserve"> </w:t>
      </w:r>
      <w:r>
        <w:rPr>
          <w:rStyle w:val="FunctionTok"/>
        </w:rPr>
        <w:t xml:space="preserve">st_cast</w:t>
      </w:r>
      <w:r>
        <w:rPr>
          <w:rStyle w:val="NormalTok"/>
        </w:rPr>
        <w:t xml:space="preserve">(</w:t>
      </w:r>
      <w:r>
        <w:rPr>
          <w:rStyle w:val="StringTok"/>
        </w:rPr>
        <w:t xml:space="preserve">"MULTIPOLYGON"</w:t>
      </w:r>
      <w:r>
        <w:rPr>
          <w:rStyle w:val="NormalTok"/>
        </w:rPr>
        <w:t xml:space="preserve">)</w:t>
      </w:r>
      <w:r>
        <w:br/>
      </w:r>
      <w:r>
        <w:rPr>
          <w:rStyle w:val="CommentTok"/>
        </w:rPr>
        <w:t xml:space="preserve">#</w:t>
      </w:r>
      <w:r>
        <w:br/>
      </w:r>
      <w:r>
        <w:rPr>
          <w:rStyle w:val="FunctionTok"/>
        </w:rPr>
        <w:t xml:space="preserve">st_is_valid</w:t>
      </w:r>
      <w:r>
        <w:rPr>
          <w:rStyle w:val="NormalTok"/>
        </w:rPr>
        <w:t xml:space="preserve">(sg.sf, </w:t>
      </w:r>
      <w:r>
        <w:rPr>
          <w:rStyle w:val="AttributeTok"/>
        </w:rPr>
        <w:t xml:space="preserve">reason=</w:t>
      </w:r>
      <w:r>
        <w:rPr>
          <w:rStyle w:val="ConstantTok"/>
        </w:rPr>
        <w:t xml:space="preserve">TRUE</w:t>
      </w:r>
      <w:r>
        <w:rPr>
          <w:rStyle w:val="NormalTok"/>
        </w:rPr>
        <w:t xml:space="preserve">)</w:t>
      </w:r>
    </w:p>
    <w:p>
      <w:pPr>
        <w:pStyle w:val="SourceCode"/>
      </w:pPr>
      <w:r>
        <w:rPr>
          <w:rStyle w:val="VerbatimChar"/>
        </w:rPr>
        <w:t xml:space="preserve"> [1] "Valid Geometry" "Valid Geometry" "Valid Geometry" "Valid Geometry"</w:t>
      </w:r>
      <w:r>
        <w:br/>
      </w:r>
      <w:r>
        <w:rPr>
          <w:rStyle w:val="VerbatimChar"/>
        </w:rPr>
        <w:t xml:space="preserve"> [5] "Valid Geometry" "Valid Geometry" "Valid Geometry" "Valid Geometry"</w:t>
      </w:r>
      <w:r>
        <w:br/>
      </w:r>
      <w:r>
        <w:rPr>
          <w:rStyle w:val="VerbatimChar"/>
        </w:rPr>
        <w:t xml:space="preserve"> [9] "Valid Geometry" "Valid Geometry"</w:t>
      </w:r>
    </w:p>
    <w:p>
      <w:pPr>
        <w:pStyle w:val="SourceCode"/>
      </w:pPr>
      <w:r>
        <w:rPr>
          <w:rStyle w:val="NormalTok"/>
        </w:rPr>
        <w:t xml:space="preserve">sg.sf.v </w:t>
      </w:r>
      <w:r>
        <w:rPr>
          <w:rStyle w:val="OtherTok"/>
        </w:rPr>
        <w:t xml:space="preserve">&lt;-</w:t>
      </w:r>
      <w:r>
        <w:rPr>
          <w:rStyle w:val="NormalTok"/>
        </w:rPr>
        <w:t xml:space="preserve"> sf</w:t>
      </w:r>
      <w:r>
        <w:rPr>
          <w:rStyle w:val="SpecialCharTok"/>
        </w:rPr>
        <w:t xml:space="preserve">::</w:t>
      </w:r>
      <w:r>
        <w:rPr>
          <w:rStyle w:val="FunctionTok"/>
        </w:rPr>
        <w:t xml:space="preserve">st_make_valid</w:t>
      </w:r>
      <w:r>
        <w:rPr>
          <w:rStyle w:val="NormalTok"/>
        </w:rPr>
        <w:t xml:space="preserve">(sg.sf)  </w:t>
      </w:r>
      <w:r>
        <w:rPr>
          <w:rStyle w:val="SpecialCharTok"/>
        </w:rPr>
        <w:t xml:space="preserve">|&gt;</w:t>
      </w:r>
      <w:r>
        <w:rPr>
          <w:rStyle w:val="NormalTok"/>
        </w:rPr>
        <w:t xml:space="preserve"> </w:t>
      </w:r>
      <w:r>
        <w:rPr>
          <w:rStyle w:val="FunctionTok"/>
        </w:rPr>
        <w:t xml:space="preserve">st_cast</w:t>
      </w:r>
      <w:r>
        <w:rPr>
          <w:rStyle w:val="NormalTok"/>
        </w:rPr>
        <w:t xml:space="preserve">(</w:t>
      </w:r>
      <w:r>
        <w:rPr>
          <w:rStyle w:val="StringTok"/>
        </w:rPr>
        <w:t xml:space="preserve">"MULTIPOLYGON"</w:t>
      </w:r>
      <w:r>
        <w:rPr>
          <w:rStyle w:val="NormalTok"/>
        </w:rPr>
        <w:t xml:space="preserve">)</w:t>
      </w:r>
    </w:p>
    <w:p>
      <w:pPr>
        <w:pStyle w:val="FirstParagraph"/>
      </w:pPr>
      <w:r>
        <w:t xml:space="preserve">In this case the topology was valid, but if you are running this with your own maps it may not be.</w:t>
      </w:r>
    </w:p>
    <w:p>
      <w:pPr>
        <w:pStyle w:val="BodyText"/>
      </w:pPr>
      <w:r>
        <w:t xml:space="preserve">Display the polygon maps. Compute each legend from the classes present in that map, but use a consistent colour scale. This requires some</w:t>
      </w:r>
      <w:r>
        <w:t xml:space="preserve"> </w:t>
      </w:r>
      <w:r>
        <w:rPr>
          <w:rStyle w:val="VerbatimChar"/>
        </w:rPr>
        <w:t xml:space="preserve">ggplot2</w:t>
      </w:r>
      <w:r>
        <w:t xml:space="preserve"> </w:t>
      </w:r>
      <w:r>
        <w:t xml:space="preserve">tricks with</w:t>
      </w:r>
      <w:r>
        <w:t xml:space="preserve"> </w:t>
      </w:r>
      <w:r>
        <w:rPr>
          <w:rStyle w:val="VerbatimChar"/>
        </w:rPr>
        <w:t xml:space="preserve">colorRampPalette</w:t>
      </w:r>
      <w:r>
        <w:t xml:space="preserve"> </w:t>
      </w:r>
      <w:r>
        <w:t xml:space="preserve">to set up a palette with a large number of discrete values, and the</w:t>
      </w:r>
      <w:r>
        <w:t xml:space="preserve"> </w:t>
      </w:r>
      <w:r>
        <w:rPr>
          <w:rStyle w:val="VerbatimChar"/>
        </w:rPr>
        <w:t xml:space="preserve">limits</w:t>
      </w:r>
      <w:r>
        <w:t xml:space="preserve"> </w:t>
      </w:r>
      <w:r>
        <w:t xml:space="preserve">argument to</w:t>
      </w:r>
      <w:r>
        <w:t xml:space="preserve"> </w:t>
      </w:r>
      <w:r>
        <w:rPr>
          <w:rStyle w:val="VerbatimChar"/>
        </w:rPr>
        <w:t xml:space="preserve">scale_fill_manual</w:t>
      </w:r>
      <w:r>
        <w:t xml:space="preserve"> </w:t>
      </w:r>
      <w:r>
        <w:t xml:space="preserve">to only show the parts of that scale occurring in each map.</w:t>
      </w:r>
    </w:p>
    <w:p>
      <w:pPr>
        <w:pStyle w:val="SourceCode"/>
      </w:pPr>
      <w:r>
        <w:rPr>
          <w:rStyle w:val="NormalTok"/>
        </w:rPr>
        <w:t xml:space="preserve">classes.both </w:t>
      </w:r>
      <w:r>
        <w:rPr>
          <w:rStyle w:val="OtherTok"/>
        </w:rPr>
        <w:t xml:space="preserve">&lt;-</w:t>
      </w:r>
      <w:r>
        <w:rPr>
          <w:rStyle w:val="NormalTok"/>
        </w:rPr>
        <w:t xml:space="preserve"> </w:t>
      </w:r>
      <w:r>
        <w:rPr>
          <w:rStyle w:val="FunctionTok"/>
        </w:rPr>
        <w:t xml:space="preserve">union</w:t>
      </w:r>
      <w:r>
        <w:rPr>
          <w:rStyle w:val="NormalTok"/>
        </w:rPr>
        <w:t xml:space="preserve">(</w:t>
      </w:r>
      <w:r>
        <w:rPr>
          <w:rStyle w:val="FunctionTok"/>
        </w:rPr>
        <w:t xml:space="preserve">values</w:t>
      </w:r>
      <w:r>
        <w:rPr>
          <w:rStyle w:val="NormalTok"/>
        </w:rPr>
        <w:t xml:space="preserve">(sg.poly)</w:t>
      </w:r>
      <w:r>
        <w:rPr>
          <w:rStyle w:val="SpecialCharTok"/>
        </w:rPr>
        <w:t xml:space="preserve">$</w:t>
      </w:r>
      <w:r>
        <w:rPr>
          <w:rStyle w:val="NormalTok"/>
        </w:rPr>
        <w:t xml:space="preserve">class, </w:t>
      </w:r>
      <w:r>
        <w:rPr>
          <w:rStyle w:val="FunctionTok"/>
        </w:rPr>
        <w:t xml:space="preserve">values</w:t>
      </w:r>
      <w:r>
        <w:rPr>
          <w:rStyle w:val="NormalTok"/>
        </w:rPr>
        <w:t xml:space="preserve">(gn.poly)</w:t>
      </w:r>
      <w:r>
        <w:rPr>
          <w:rStyle w:val="SpecialCharTok"/>
        </w:rPr>
        <w:t xml:space="preserve">$</w:t>
      </w:r>
      <w:r>
        <w:rPr>
          <w:rStyle w:val="NormalTok"/>
        </w:rPr>
        <w:t xml:space="preserve">class)</w:t>
      </w:r>
      <w:r>
        <w:br/>
      </w:r>
      <w:r>
        <w:rPr>
          <w:rStyle w:val="NormalTok"/>
        </w:rPr>
        <w:t xml:space="preserve">my.pal </w:t>
      </w:r>
      <w:r>
        <w:rPr>
          <w:rStyle w:val="OtherTok"/>
        </w:rPr>
        <w:t xml:space="preserve">&lt;-</w:t>
      </w:r>
      <w:r>
        <w:rPr>
          <w:rStyle w:val="NormalTok"/>
        </w:rPr>
        <w:t xml:space="preserve"> </w:t>
      </w:r>
      <w:r>
        <w:rPr>
          <w:rStyle w:val="FunctionTok"/>
        </w:rPr>
        <w:t xml:space="preserve">colorRampPalette</w:t>
      </w:r>
      <w:r>
        <w:rPr>
          <w:rStyle w:val="NormalTok"/>
        </w:rPr>
        <w:t xml:space="preserve">(</w:t>
      </w:r>
      <w:r>
        <w:rPr>
          <w:rStyle w:val="FunctionTok"/>
        </w:rPr>
        <w:t xml:space="preserve">brewer.pal</w:t>
      </w:r>
      <w:r>
        <w:rPr>
          <w:rStyle w:val="NormalTok"/>
        </w:rPr>
        <w:t xml:space="preserve">(</w:t>
      </w:r>
      <w:r>
        <w:rPr>
          <w:rStyle w:val="DecValTok"/>
        </w:rPr>
        <w:t xml:space="preserve">8</w:t>
      </w:r>
      <w:r>
        <w:rPr>
          <w:rStyle w:val="NormalTok"/>
        </w:rPr>
        <w:t xml:space="preserve">, </w:t>
      </w:r>
      <w:r>
        <w:rPr>
          <w:rStyle w:val="StringTok"/>
        </w:rPr>
        <w:t xml:space="preserve">"PuBu"</w:t>
      </w:r>
      <w:r>
        <w:rPr>
          <w:rStyle w:val="NormalTok"/>
        </w:rPr>
        <w:t xml:space="preserve">))(</w:t>
      </w:r>
      <w:r>
        <w:rPr>
          <w:rStyle w:val="FunctionTok"/>
        </w:rPr>
        <w:t xml:space="preserve">length</w:t>
      </w:r>
      <w:r>
        <w:rPr>
          <w:rStyle w:val="NormalTok"/>
        </w:rPr>
        <w:t xml:space="preserve">(classes.both))</w:t>
      </w:r>
      <w:r>
        <w:br/>
      </w:r>
      <w:r>
        <w:rPr>
          <w:rStyle w:val="NormalTok"/>
        </w:rPr>
        <w:t xml:space="preserve">g0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gn.sf.v)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class)) </w:t>
      </w:r>
      <w:r>
        <w:rPr>
          <w:rStyle w:val="SpecialCharTok"/>
        </w:rPr>
        <w:t xml:space="preserve">+</w:t>
      </w:r>
      <w:r>
        <w:br/>
      </w:r>
      <w:r>
        <w:rPr>
          <w:rStyle w:val="NormalTok"/>
        </w:rPr>
        <w:t xml:space="preserve">  </w:t>
      </w:r>
      <w:r>
        <w:rPr>
          <w:rStyle w:val="FunctionTok"/>
        </w:rPr>
        <w:t xml:space="preserve">coord_sf</w:t>
      </w:r>
      <w:r>
        <w:rPr>
          <w:rStyle w:val="NormalTok"/>
        </w:rPr>
        <w:t xml:space="preserve">(</w:t>
      </w:r>
      <w:r>
        <w:rPr>
          <w:rStyle w:val="AttributeTok"/>
        </w:rPr>
        <w:t xml:space="preserve">crs =</w:t>
      </w:r>
      <w:r>
        <w:rPr>
          <w:rStyle w:val="NormalTok"/>
        </w:rPr>
        <w:t xml:space="preserve"> </w:t>
      </w:r>
      <w:r>
        <w:rPr>
          <w:rStyle w:val="FunctionTok"/>
        </w:rPr>
        <w:t xml:space="preserve">st_crs</w:t>
      </w:r>
      <w:r>
        <w:rPr>
          <w:rStyle w:val="NormalTok"/>
        </w:rPr>
        <w:t xml:space="preserve">(gn.sf))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"gNATSGO"</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my.pal, </w:t>
      </w:r>
      <w:r>
        <w:rPr>
          <w:rStyle w:val="AttributeTok"/>
        </w:rPr>
        <w:t xml:space="preserve">drop=</w:t>
      </w:r>
      <w:r>
        <w:rPr>
          <w:rStyle w:val="ConstantTok"/>
        </w:rPr>
        <w:t xml:space="preserve">TRUE</w:t>
      </w:r>
      <w:r>
        <w:rPr>
          <w:rStyle w:val="NormalTok"/>
        </w:rPr>
        <w:t xml:space="preserve">,</w:t>
      </w:r>
      <w:r>
        <w:br/>
      </w:r>
      <w:r>
        <w:rPr>
          <w:rStyle w:val="NormalTok"/>
        </w:rPr>
        <w:t xml:space="preserve">                    </w:t>
      </w:r>
      <w:r>
        <w:rPr>
          <w:rStyle w:val="AttributeTok"/>
        </w:rPr>
        <w:t xml:space="preserve">limits =</w:t>
      </w:r>
      <w:r>
        <w:rPr>
          <w:rStyle w:val="NormalTok"/>
        </w:rPr>
        <w:t xml:space="preserve"> </w:t>
      </w:r>
      <w:r>
        <w:rPr>
          <w:rStyle w:val="FunctionTok"/>
        </w:rPr>
        <w:t xml:space="preserve">levels</w:t>
      </w:r>
      <w:r>
        <w:rPr>
          <w:rStyle w:val="NormalTok"/>
        </w:rPr>
        <w:t xml:space="preserve">(gn.sf.v</w:t>
      </w:r>
      <w:r>
        <w:rPr>
          <w:rStyle w:val="SpecialCharTok"/>
        </w:rPr>
        <w:t xml:space="preserve">$</w:t>
      </w:r>
      <w:r>
        <w:rPr>
          <w:rStyle w:val="NormalTok"/>
        </w:rPr>
        <w:t xml:space="preserve">class))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w:t>
      </w: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sg.sf.v)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class)) </w:t>
      </w:r>
      <w:r>
        <w:rPr>
          <w:rStyle w:val="SpecialCharTok"/>
        </w:rPr>
        <w:t xml:space="preserve">+</w:t>
      </w:r>
      <w:r>
        <w:br/>
      </w:r>
      <w:r>
        <w:rPr>
          <w:rStyle w:val="NormalTok"/>
        </w:rPr>
        <w:t xml:space="preserve">  </w:t>
      </w:r>
      <w:r>
        <w:rPr>
          <w:rStyle w:val="FunctionTok"/>
        </w:rPr>
        <w:t xml:space="preserve">coord_sf</w:t>
      </w:r>
      <w:r>
        <w:rPr>
          <w:rStyle w:val="NormalTok"/>
        </w:rPr>
        <w:t xml:space="preserve">(</w:t>
      </w:r>
      <w:r>
        <w:rPr>
          <w:rStyle w:val="AttributeTok"/>
        </w:rPr>
        <w:t xml:space="preserve">crs =</w:t>
      </w:r>
      <w:r>
        <w:rPr>
          <w:rStyle w:val="NormalTok"/>
        </w:rPr>
        <w:t xml:space="preserve"> </w:t>
      </w:r>
      <w:r>
        <w:rPr>
          <w:rStyle w:val="FunctionTok"/>
        </w:rPr>
        <w:t xml:space="preserve">st_crs</w:t>
      </w:r>
      <w:r>
        <w:rPr>
          <w:rStyle w:val="NormalTok"/>
        </w:rPr>
        <w:t xml:space="preserve">(sg.sf))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"SG2"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my.pal, </w:t>
      </w:r>
      <w:r>
        <w:rPr>
          <w:rStyle w:val="AttributeTok"/>
        </w:rPr>
        <w:t xml:space="preserve">drop=</w:t>
      </w:r>
      <w:r>
        <w:rPr>
          <w:rStyle w:val="ConstantTok"/>
        </w:rPr>
        <w:t xml:space="preserve">TRUE</w:t>
      </w:r>
      <w:r>
        <w:rPr>
          <w:rStyle w:val="NormalTok"/>
        </w:rPr>
        <w:t xml:space="preserve">,</w:t>
      </w:r>
      <w:r>
        <w:br/>
      </w:r>
      <w:r>
        <w:rPr>
          <w:rStyle w:val="NormalTok"/>
        </w:rPr>
        <w:t xml:space="preserve">                    </w:t>
      </w:r>
      <w:r>
        <w:rPr>
          <w:rStyle w:val="AttributeTok"/>
        </w:rPr>
        <w:t xml:space="preserve">limits =</w:t>
      </w:r>
      <w:r>
        <w:rPr>
          <w:rStyle w:val="NormalTok"/>
        </w:rPr>
        <w:t xml:space="preserve"> </w:t>
      </w:r>
      <w:r>
        <w:rPr>
          <w:rStyle w:val="FunctionTok"/>
        </w:rPr>
        <w:t xml:space="preserve">levels</w:t>
      </w:r>
      <w:r>
        <w:rPr>
          <w:rStyle w:val="NormalTok"/>
        </w:rPr>
        <w:t xml:space="preserve">(gn.sf.v</w:t>
      </w:r>
      <w:r>
        <w:rPr>
          <w:rStyle w:val="SpecialCharTok"/>
        </w:rPr>
        <w:t xml:space="preserve">$</w:t>
      </w:r>
      <w:r>
        <w:rPr>
          <w:rStyle w:val="NormalTok"/>
        </w:rPr>
        <w:t xml:space="preserve">class))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w:t>
      </w:r>
      <w:r>
        <w:br/>
      </w:r>
      <w:r>
        <w:rPr>
          <w:rStyle w:val="FunctionTok"/>
        </w:rPr>
        <w:t xml:space="preserve">grid.arrange</w:t>
      </w:r>
      <w:r>
        <w:rPr>
          <w:rStyle w:val="NormalTok"/>
        </w:rPr>
        <w:t xml:space="preserve">(g0,g1, </w:t>
      </w:r>
      <w:r>
        <w:rPr>
          <w:rStyle w:val="AttributeTok"/>
        </w:rPr>
        <w:t xml:space="preserve">nrow=</w:t>
      </w:r>
      <w:r>
        <w:rPr>
          <w:rStyle w:val="DecValTok"/>
        </w:rPr>
        <w:t xml:space="preserve">1</w:t>
      </w:r>
      <w:r>
        <w:rPr>
          <w:rStyle w:val="NormalTok"/>
        </w:rPr>
        <w:t xml:space="preserve">, </w:t>
      </w:r>
      <w:r>
        <w:rPr>
          <w:rStyle w:val="AttributeTok"/>
        </w:rPr>
        <w:t xml:space="preserve">ncol=</w:t>
      </w:r>
      <w:r>
        <w:rPr>
          <w:rStyle w:val="DecValTok"/>
        </w:rPr>
        <w:t xml:space="preserve">2</w:t>
      </w:r>
      <w:r>
        <w:rPr>
          <w:rStyle w:val="NormalTok"/>
        </w:rPr>
        <w:t xml:space="preserve">)</w:t>
      </w:r>
    </w:p>
    <w:p>
      <w:pPr>
        <w:pStyle w:val="FirstParagraph"/>
      </w:pPr>
      <w:r>
        <w:drawing>
          <wp:inline>
            <wp:extent cx="5334000" cy="4267200"/>
            <wp:effectExtent b="0" l="0" r="0" t="0"/>
            <wp:docPr descr="" title="" id="187" name="Picture"/>
            <a:graphic>
              <a:graphicData uri="http://schemas.openxmlformats.org/drawingml/2006/picture">
                <pic:pic>
                  <pic:nvPicPr>
                    <pic:cNvPr descr="PatternAnalysisWorkshopTutorial_files/figure-docx/make_class_maps-1.png" id="188"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is the same information we’ve seen in the raster maps, but now organized as polygons.</w:t>
      </w:r>
    </w:p>
    <w:bookmarkEnd w:id="189"/>
    <w:bookmarkStart w:id="196" w:name="sec-vmeasure"/>
    <w:p>
      <w:pPr>
        <w:pStyle w:val="Heading3"/>
      </w:pPr>
      <w:r>
        <w:t xml:space="preserve">7.2.4 Compute the V-metrics</w:t>
      </w:r>
    </w:p>
    <w:p>
      <w:pPr>
        <w:pStyle w:val="FirstParagraph"/>
      </w:pPr>
      <w:r>
        <w:t xml:space="preserve">Task: Compute the metrics with the</w:t>
      </w:r>
      <w:r>
        <w:t xml:space="preserve"> </w:t>
      </w:r>
      <w:r>
        <w:rPr>
          <w:rStyle w:val="VerbatimChar"/>
        </w:rPr>
        <w:t xml:space="preserve">sabre</w:t>
      </w:r>
      <w:r>
        <w:t xml:space="preserve">(</w:t>
      </w:r>
      <w:r>
        <w:t xml:space="preserve">“</w:t>
      </w:r>
      <w:r>
        <w:t xml:space="preserve">Spatial Association Between Regionalizations</w:t>
      </w:r>
      <w:r>
        <w:t xml:space="preserve">”</w:t>
      </w:r>
      <w:r>
        <w:t xml:space="preserve">) package. The second-listed map is the map to evaluate, with respect to the first-listed (reference) map. Here we evaluate the SoilGrids pattern vs. the gNATSGO as reference.</w:t>
      </w:r>
    </w:p>
    <w:p>
      <w:pPr>
        <w:pStyle w:val="SourceCode"/>
      </w:pPr>
      <w:r>
        <w:rPr>
          <w:rStyle w:val="NormalTok"/>
        </w:rPr>
        <w:t xml:space="preserve">regions.sg.gn </w:t>
      </w:r>
      <w:r>
        <w:rPr>
          <w:rStyle w:val="OtherTok"/>
        </w:rPr>
        <w:t xml:space="preserve">&lt;-</w:t>
      </w:r>
      <w:r>
        <w:rPr>
          <w:rStyle w:val="NormalTok"/>
        </w:rPr>
        <w:t xml:space="preserve"> sabre</w:t>
      </w:r>
      <w:r>
        <w:rPr>
          <w:rStyle w:val="SpecialCharTok"/>
        </w:rPr>
        <w:t xml:space="preserve">::</w:t>
      </w:r>
      <w:r>
        <w:rPr>
          <w:rStyle w:val="FunctionTok"/>
        </w:rPr>
        <w:t xml:space="preserve">vmeasure_calc</w:t>
      </w:r>
      <w:r>
        <w:rPr>
          <w:rStyle w:val="NormalTok"/>
        </w:rPr>
        <w:t xml:space="preserve">(</w:t>
      </w:r>
      <w:r>
        <w:rPr>
          <w:rStyle w:val="AttributeTok"/>
        </w:rPr>
        <w:t xml:space="preserve">x =</w:t>
      </w:r>
      <w:r>
        <w:rPr>
          <w:rStyle w:val="NormalTok"/>
        </w:rPr>
        <w:t xml:space="preserve"> gn.sf.v, </w:t>
      </w:r>
      <w:r>
        <w:br/>
      </w:r>
      <w:r>
        <w:rPr>
          <w:rStyle w:val="NormalTok"/>
        </w:rPr>
        <w:t xml:space="preserve">                                 </w:t>
      </w:r>
      <w:r>
        <w:rPr>
          <w:rStyle w:val="AttributeTok"/>
        </w:rPr>
        <w:t xml:space="preserve">y =</w:t>
      </w:r>
      <w:r>
        <w:rPr>
          <w:rStyle w:val="NormalTok"/>
        </w:rPr>
        <w:t xml:space="preserve"> sg.sf.v, </w:t>
      </w:r>
      <w:r>
        <w:br/>
      </w:r>
      <w:r>
        <w:rPr>
          <w:rStyle w:val="NormalTok"/>
        </w:rPr>
        <w:t xml:space="preserve">                                 </w:t>
      </w:r>
      <w:r>
        <w:rPr>
          <w:rStyle w:val="AttributeTok"/>
        </w:rPr>
        <w:t xml:space="preserve">x_name =</w:t>
      </w:r>
      <w:r>
        <w:rPr>
          <w:rStyle w:val="NormalTok"/>
        </w:rPr>
        <w:t xml:space="preserve"> class, </w:t>
      </w:r>
      <w:r>
        <w:rPr>
          <w:rStyle w:val="AttributeTok"/>
        </w:rPr>
        <w:t xml:space="preserve">y_name =</w:t>
      </w:r>
      <w:r>
        <w:rPr>
          <w:rStyle w:val="NormalTok"/>
        </w:rPr>
        <w:t xml:space="preserve"> class)</w:t>
      </w:r>
      <w:r>
        <w:br/>
      </w:r>
      <w:r>
        <w:rPr>
          <w:rStyle w:val="FunctionTok"/>
        </w:rPr>
        <w:t xml:space="preserve">print</w:t>
      </w:r>
      <w:r>
        <w:rPr>
          <w:rStyle w:val="NormalTok"/>
        </w:rPr>
        <w:t xml:space="preserve">(regions.sg.gn)</w:t>
      </w:r>
    </w:p>
    <w:p>
      <w:pPr>
        <w:pStyle w:val="SourceCode"/>
      </w:pPr>
      <w:r>
        <w:rPr>
          <w:rStyle w:val="VerbatimChar"/>
        </w:rPr>
        <w:t xml:space="preserve">The SABRE results:</w:t>
      </w:r>
      <w:r>
        <w:br/>
      </w:r>
      <w:r>
        <w:br/>
      </w:r>
      <w:r>
        <w:rPr>
          <w:rStyle w:val="VerbatimChar"/>
        </w:rPr>
        <w:t xml:space="preserve"> V-measure: 0.04 </w:t>
      </w:r>
      <w:r>
        <w:br/>
      </w:r>
      <w:r>
        <w:rPr>
          <w:rStyle w:val="VerbatimChar"/>
        </w:rPr>
        <w:t xml:space="preserve"> Homogeneity: 0.04 </w:t>
      </w:r>
      <w:r>
        <w:br/>
      </w:r>
      <w:r>
        <w:rPr>
          <w:rStyle w:val="VerbatimChar"/>
        </w:rPr>
        <w:t xml:space="preserve"> Completeness: 0.04 </w:t>
      </w:r>
      <w:r>
        <w:br/>
      </w:r>
      <w:r>
        <w:br/>
      </w:r>
      <w:r>
        <w:rPr>
          <w:rStyle w:val="VerbatimChar"/>
        </w:rPr>
        <w:t xml:space="preserve"> The spatial objects can be retrieved with:</w:t>
      </w:r>
      <w:r>
        <w:br/>
      </w:r>
      <w:r>
        <w:rPr>
          <w:rStyle w:val="VerbatimChar"/>
        </w:rPr>
        <w:t xml:space="preserve"> $map1 - the first map</w:t>
      </w:r>
      <w:r>
        <w:br/>
      </w:r>
      <w:r>
        <w:rPr>
          <w:rStyle w:val="VerbatimChar"/>
        </w:rPr>
        <w:t xml:space="preserve"> $map2 - the second map </w:t>
      </w:r>
    </w:p>
    <w:p>
      <w:pPr>
        <w:pStyle w:val="SourceCode"/>
      </w:pPr>
      <w:r>
        <w:rPr>
          <w:rStyle w:val="FunctionTok"/>
        </w:rPr>
        <w:t xml:space="preserve">names</w:t>
      </w:r>
      <w:r>
        <w:rPr>
          <w:rStyle w:val="NormalTok"/>
        </w:rPr>
        <w:t xml:space="preserve">(regions.sg.gn)</w:t>
      </w:r>
    </w:p>
    <w:p>
      <w:pPr>
        <w:pStyle w:val="SourceCode"/>
      </w:pPr>
      <w:r>
        <w:rPr>
          <w:rStyle w:val="VerbatimChar"/>
        </w:rPr>
        <w:t xml:space="preserve">[1] "map1"         "map2"         "v_measure"    "homogeneity"  "completeness"</w:t>
      </w:r>
    </w:p>
    <w:p>
      <w:pPr>
        <w:pStyle w:val="SourceCode"/>
      </w:pPr>
      <w:r>
        <w:rPr>
          <w:rStyle w:val="FunctionTok"/>
        </w:rPr>
        <w:t xml:space="preserve">names</w:t>
      </w:r>
      <w:r>
        <w:rPr>
          <w:rStyle w:val="NormalTok"/>
        </w:rPr>
        <w:t xml:space="preserve">(regions.sg.gn</w:t>
      </w:r>
      <w:r>
        <w:rPr>
          <w:rStyle w:val="SpecialCharTok"/>
        </w:rPr>
        <w:t xml:space="preserve">$</w:t>
      </w:r>
      <w:r>
        <w:rPr>
          <w:rStyle w:val="NormalTok"/>
        </w:rPr>
        <w:t xml:space="preserve">map1)</w:t>
      </w:r>
    </w:p>
    <w:p>
      <w:pPr>
        <w:pStyle w:val="SourceCode"/>
      </w:pPr>
      <w:r>
        <w:rPr>
          <w:rStyle w:val="VerbatimChar"/>
        </w:rPr>
        <w:t xml:space="preserve">[1] "map1"     "geometry" "rih"     </w:t>
      </w:r>
    </w:p>
    <w:p>
      <w:pPr>
        <w:pStyle w:val="SourceCode"/>
      </w:pPr>
      <w:r>
        <w:rPr>
          <w:rStyle w:val="FunctionTok"/>
        </w:rPr>
        <w:t xml:space="preserve">attr</w:t>
      </w:r>
      <w:r>
        <w:rPr>
          <w:rStyle w:val="NormalTok"/>
        </w:rPr>
        <w:t xml:space="preserve">(regions.sg.gn, </w:t>
      </w:r>
      <w:r>
        <w:rPr>
          <w:rStyle w:val="StringTok"/>
        </w:rPr>
        <w:t xml:space="preserve">"precision"</w:t>
      </w:r>
      <w:r>
        <w:rPr>
          <w:rStyle w:val="NormalTok"/>
        </w:rPr>
        <w:t xml:space="preserve">)  </w:t>
      </w:r>
      <w:r>
        <w:rPr>
          <w:rStyle w:val="CommentTok"/>
        </w:rPr>
        <w:t xml:space="preserve"># NULL, means a system default</w:t>
      </w:r>
    </w:p>
    <w:p>
      <w:pPr>
        <w:pStyle w:val="SourceCode"/>
      </w:pPr>
      <w:r>
        <w:rPr>
          <w:rStyle w:val="VerbatimChar"/>
        </w:rPr>
        <w:t xml:space="preserve">NULL</w:t>
      </w:r>
    </w:p>
    <w:p>
      <w:pPr>
        <w:pStyle w:val="FirstParagraph"/>
      </w:pPr>
      <w:r>
        <w:t xml:space="preserve">Both the homogeneity and completeness are near 0, their harmomic mean V-measure also very low. These maps hardly reseble each other. We will see the details just below.</w:t>
      </w:r>
    </w:p>
    <w:p>
      <w:pPr>
        <w:pStyle w:val="BodyText"/>
      </w:pPr>
      <w:r>
        <w:t xml:space="preserve">Item</w:t>
      </w:r>
      <w:r>
        <w:t xml:space="preserve"> </w:t>
      </w:r>
      <w:r>
        <w:rPr>
          <w:rStyle w:val="VerbatimChar"/>
        </w:rPr>
        <w:t xml:space="preserve">rih</w:t>
      </w:r>
      <w:r>
        <w:t xml:space="preserve"> </w:t>
      </w:r>
      <w:r>
        <w:t xml:space="preserve">(</w:t>
      </w:r>
      <w:r>
        <w:t xml:space="preserve">“</w:t>
      </w:r>
      <w:r>
        <w:t xml:space="preserve">region</w:t>
      </w:r>
      <w:r>
        <w:t xml:space="preserve"> </w:t>
      </w:r>
      <w:r>
        <w:rPr>
          <w:iCs/>
          <w:i/>
        </w:rPr>
        <w:t xml:space="preserve">in</w:t>
      </w:r>
      <w:r>
        <w:t xml:space="preserve">homogeneity</w:t>
      </w:r>
      <w:r>
        <w:t xml:space="preserve">”</w:t>
      </w:r>
      <w:r>
        <w:t xml:space="preserve">) is the intersection map. Show these, but first the geometric precision must be set.</w:t>
      </w:r>
    </w:p>
    <w:p>
      <w:pPr>
        <w:pStyle w:val="BodyText"/>
      </w:pPr>
      <w:r>
        <w:t xml:space="preserve">Geometric precision is set by</w:t>
      </w:r>
      <w:r>
        <w:t xml:space="preserve"> </w:t>
      </w:r>
      <w:r>
        <w:rPr>
          <w:rStyle w:val="VerbatimChar"/>
        </w:rPr>
        <w:t xml:space="preserve">st_as_binary</w:t>
      </w:r>
      <w:r>
        <w:t xml:space="preserve">, default is</w:t>
      </w:r>
      <w:r>
        <w:t xml:space="preserve"> </w:t>
      </w:r>
      <w:r>
        <w:rPr>
          <w:rStyle w:val="VerbatimChar"/>
        </w:rPr>
        <w:t xml:space="preserve">attr(x, "precision")</w:t>
      </w:r>
      <w:r>
        <w:t xml:space="preserve">. Here we left it as the default</w:t>
      </w:r>
      <w:r>
        <w:t xml:space="preserve"> </w:t>
      </w:r>
      <w:r>
        <w:rPr>
          <w:rStyle w:val="VerbatimChar"/>
        </w:rPr>
        <w:t xml:space="preserve">NULL</w:t>
      </w:r>
      <w:r>
        <w:t xml:space="preserve">.</w:t>
      </w:r>
    </w:p>
    <w:p>
      <w:pPr>
        <w:pStyle w:val="BodyText"/>
      </w:pPr>
      <w:r>
        <w:t xml:space="preserve">Task: Plot the inhomogeneity and incompleteness.</w:t>
      </w:r>
    </w:p>
    <w:p>
      <w:pPr>
        <w:pStyle w:val="SourceCode"/>
      </w:pPr>
      <w:r>
        <w:rPr>
          <w:rStyle w:val="NormalTok"/>
        </w:rPr>
        <w:t xml:space="preserve">terra</w:t>
      </w:r>
      <w:r>
        <w:rPr>
          <w:rStyle w:val="SpecialCharTok"/>
        </w:rPr>
        <w:t xml:space="preserve">::</w:t>
      </w:r>
      <w:r>
        <w:rPr>
          <w:rStyle w:val="FunctionTok"/>
        </w:rPr>
        <w:t xml:space="preserve">plot</w:t>
      </w:r>
      <w:r>
        <w:rPr>
          <w:rStyle w:val="NormalTok"/>
        </w:rPr>
        <w:t xml:space="preserve">(regions.sg.gn</w:t>
      </w:r>
      <w:r>
        <w:rPr>
          <w:rStyle w:val="SpecialCharTok"/>
        </w:rPr>
        <w:t xml:space="preserve">$</w:t>
      </w:r>
      <w:r>
        <w:rPr>
          <w:rStyle w:val="NormalTok"/>
        </w:rPr>
        <w:t xml:space="preserve">map1[</w:t>
      </w:r>
      <w:r>
        <w:rPr>
          <w:rStyle w:val="StringTok"/>
        </w:rPr>
        <w:t xml:space="preserve">"rih"</w:t>
      </w:r>
      <w:r>
        <w:rPr>
          <w:rStyle w:val="NormalTok"/>
        </w:rPr>
        <w:t xml:space="preserve">], </w:t>
      </w:r>
      <w:r>
        <w:rPr>
          <w:rStyle w:val="AttributeTok"/>
        </w:rPr>
        <w:t xml:space="preserve">main =</w:t>
      </w:r>
      <w:r>
        <w:rPr>
          <w:rStyle w:val="NormalTok"/>
        </w:rPr>
        <w:t xml:space="preserve"> </w:t>
      </w:r>
      <w:r>
        <w:rPr>
          <w:rStyle w:val="StringTok"/>
        </w:rPr>
        <w:t xml:space="preserve">"Inhomogeneity -- SG2 vs. gNATSGO"</w:t>
      </w:r>
      <w:r>
        <w:rPr>
          <w:rStyle w:val="NormalTok"/>
        </w:rPr>
        <w:t xml:space="preserve">)</w:t>
      </w:r>
    </w:p>
    <w:p>
      <w:pPr>
        <w:pStyle w:val="FirstParagraph"/>
      </w:pPr>
      <w:r>
        <w:drawing>
          <wp:inline>
            <wp:extent cx="5334000" cy="4267200"/>
            <wp:effectExtent b="0" l="0" r="0" t="0"/>
            <wp:docPr descr="" title="" id="191" name="Picture"/>
            <a:graphic>
              <a:graphicData uri="http://schemas.openxmlformats.org/drawingml/2006/picture">
                <pic:pic>
                  <pic:nvPicPr>
                    <pic:cNvPr descr="PatternAnalysisWorkshopTutorial_files/figure-docx/vmaps.gnatsgo.sg.homogeneity-1.png" id="192"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this</w:t>
      </w:r>
      <w:r>
        <w:t xml:space="preserve"> </w:t>
      </w:r>
      <w:r>
        <w:rPr>
          <w:iCs/>
          <w:i/>
        </w:rPr>
        <w:t xml:space="preserve">inhomogeneity</w:t>
      </w:r>
      <w:r>
        <w:t xml:space="preserve"> </w:t>
      </w:r>
      <w:r>
        <w:t xml:space="preserve">map, almost all areas are highly inhomogeneous. This means that the SG2 polygons are highly variable – they contain almost the same distribution of classes from the gNATSGO map. Only a few patches are somewhat more homogeneous.</w:t>
      </w:r>
    </w:p>
    <w:p>
      <w:pPr>
        <w:pStyle w:val="SourceCode"/>
      </w:pPr>
      <w:r>
        <w:rPr>
          <w:rStyle w:val="NormalTok"/>
        </w:rPr>
        <w:t xml:space="preserve">terra</w:t>
      </w:r>
      <w:r>
        <w:rPr>
          <w:rStyle w:val="SpecialCharTok"/>
        </w:rPr>
        <w:t xml:space="preserve">::</w:t>
      </w:r>
      <w:r>
        <w:rPr>
          <w:rStyle w:val="FunctionTok"/>
        </w:rPr>
        <w:t xml:space="preserve">plot</w:t>
      </w:r>
      <w:r>
        <w:rPr>
          <w:rStyle w:val="NormalTok"/>
        </w:rPr>
        <w:t xml:space="preserve">(regions.sg.gn</w:t>
      </w:r>
      <w:r>
        <w:rPr>
          <w:rStyle w:val="SpecialCharTok"/>
        </w:rPr>
        <w:t xml:space="preserve">$</w:t>
      </w:r>
      <w:r>
        <w:rPr>
          <w:rStyle w:val="NormalTok"/>
        </w:rPr>
        <w:t xml:space="preserve">map2[</w:t>
      </w:r>
      <w:r>
        <w:rPr>
          <w:rStyle w:val="StringTok"/>
        </w:rPr>
        <w:t xml:space="preserve">"rih"</w:t>
      </w:r>
      <w:r>
        <w:rPr>
          <w:rStyle w:val="NormalTok"/>
        </w:rPr>
        <w:t xml:space="preserve">], </w:t>
      </w:r>
      <w:r>
        <w:rPr>
          <w:rStyle w:val="AttributeTok"/>
        </w:rPr>
        <w:t xml:space="preserve">main =</w:t>
      </w:r>
      <w:r>
        <w:rPr>
          <w:rStyle w:val="NormalTok"/>
        </w:rPr>
        <w:t xml:space="preserve"> </w:t>
      </w:r>
      <w:r>
        <w:rPr>
          <w:rStyle w:val="StringTok"/>
        </w:rPr>
        <w:t xml:space="preserve">"Incompleteness -- SG2 vs. gNATSGO"</w:t>
      </w:r>
      <w:r>
        <w:rPr>
          <w:rStyle w:val="NormalTok"/>
        </w:rPr>
        <w:t xml:space="preserve">)</w:t>
      </w:r>
    </w:p>
    <w:p>
      <w:pPr>
        <w:pStyle w:val="FirstParagraph"/>
      </w:pPr>
      <w:r>
        <w:drawing>
          <wp:inline>
            <wp:extent cx="5334000" cy="4267200"/>
            <wp:effectExtent b="0" l="0" r="0" t="0"/>
            <wp:docPr descr="" title="" id="194" name="Picture"/>
            <a:graphic>
              <a:graphicData uri="http://schemas.openxmlformats.org/drawingml/2006/picture">
                <pic:pic>
                  <pic:nvPicPr>
                    <pic:cNvPr descr="PatternAnalysisWorkshopTutorial_files/figure-docx/vmaps.gnatsgo.sg.completeness-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this</w:t>
      </w:r>
      <w:r>
        <w:t xml:space="preserve"> </w:t>
      </w:r>
      <w:r>
        <w:rPr>
          <w:iCs/>
          <w:i/>
        </w:rPr>
        <w:t xml:space="preserve">incompleteness</w:t>
      </w:r>
      <w:r>
        <w:t xml:space="preserve"> </w:t>
      </w:r>
      <w:r>
        <w:t xml:space="preserve">map, all areas are quite incomplete, but there are more differences. The blue polygons (lowest values) are the most complete areas of the gNATSGO map, i.e. where the reference map has the most homogeneous set of SG2 classified values. The highly-incomplete areas are where gNATSGO has a limited range of values (in this case, a narrow range of higher pH) so they have low variance compared to SG2 predictions for these areas.</w:t>
      </w:r>
    </w:p>
    <w:p>
      <w:pPr>
        <w:pStyle w:val="BodyText"/>
      </w:pPr>
      <w:r>
        <w:t xml:space="preserve">We conclude that the maps are quite different in their spatial patterns.</w:t>
      </w:r>
    </w:p>
    <w:bookmarkEnd w:id="196"/>
    <w:bookmarkEnd w:id="197"/>
    <w:bookmarkEnd w:id="198"/>
    <w:bookmarkStart w:id="214" w:name="supercells"/>
    <w:p>
      <w:pPr>
        <w:pStyle w:val="Heading1"/>
      </w:pPr>
      <w:r>
        <w:t xml:space="preserve">8. Supercells</w:t>
      </w:r>
    </w:p>
    <w:p>
      <w:pPr>
        <w:pStyle w:val="FirstParagraph"/>
      </w:pPr>
      <w:r>
        <w:rPr>
          <w:iCs/>
          <w:i/>
        </w:rPr>
        <w:t xml:space="preserve">“</w:t>
      </w:r>
      <w:r>
        <w:rPr>
          <w:iCs/>
          <w:i/>
        </w:rPr>
        <w:t xml:space="preserve">Superpixels</w:t>
      </w:r>
      <w:r>
        <w:rPr>
          <w:iCs/>
          <w:i/>
        </w:rPr>
        <w:t xml:space="preserve">”</w:t>
      </w:r>
      <w:r>
        <w:t xml:space="preserve"> </w:t>
      </w:r>
      <w:r>
        <w:t xml:space="preserve">is a generic name for grouping pixels with similar characteristics into larger assemblages. In the soil map context, the aim is to regionalize into areas with similar values of one or more raster layers.</w:t>
      </w:r>
    </w:p>
    <w:p>
      <w:pPr>
        <w:pStyle w:val="BodyText"/>
      </w:pPr>
      <w:r>
        <w:t xml:space="preserve">The</w:t>
      </w:r>
      <w:r>
        <w:t xml:space="preserve"> </w:t>
      </w:r>
      <w:r>
        <w:rPr>
          <w:rStyle w:val="VerbatimChar"/>
        </w:rPr>
        <w:t xml:space="preserve">supercells::supercells</w:t>
      </w:r>
      <w:r>
        <w:t xml:space="preserve"> </w:t>
      </w:r>
      <w:r>
        <w:t xml:space="preserve">function controls the segmentation: the user can specify the</w:t>
      </w:r>
      <w:r>
        <w:t xml:space="preserve"> </w:t>
      </w:r>
      <w:r>
        <w:rPr>
          <w:rStyle w:val="VerbatimChar"/>
        </w:rPr>
        <w:t xml:space="preserve">k</w:t>
      </w:r>
      <w:r>
        <w:t xml:space="preserve"> </w:t>
      </w:r>
      <w:r>
        <w:t xml:space="preserve">arguement for the number of supercells, and the</w:t>
      </w:r>
      <w:r>
        <w:t xml:space="preserve"> </w:t>
      </w:r>
      <w:r>
        <w:rPr>
          <w:rStyle w:val="VerbatimChar"/>
        </w:rPr>
        <w:t xml:space="preserve">compactness</w:t>
      </w:r>
      <w:r>
        <w:t xml:space="preserve"> </w:t>
      </w:r>
      <w:r>
        <w:t xml:space="preserve">argument to control shape: larger values lead to more square, less long/twisted shapes. It is also possible to specify a set of initial supercell centres (with an</w:t>
      </w:r>
      <w:r>
        <w:t xml:space="preserve"> </w:t>
      </w:r>
      <w:r>
        <w:rPr>
          <w:rStyle w:val="VerbatimChar"/>
        </w:rPr>
        <w:t xml:space="preserve">sf</w:t>
      </w:r>
      <w:r>
        <w:t xml:space="preserve"> </w:t>
      </w:r>
      <w:r>
        <w:t xml:space="preserve">POINTS geometry) or a separation between initial centres with the</w:t>
      </w:r>
      <w:r>
        <w:t xml:space="preserve"> </w:t>
      </w:r>
      <w:r>
        <w:rPr>
          <w:rStyle w:val="VerbatimChar"/>
        </w:rPr>
        <w:t xml:space="preserve">step</w:t>
      </w:r>
      <w:r>
        <w:t xml:space="preserve"> </w:t>
      </w:r>
      <w:r>
        <w:t xml:space="preserve">argument.</w:t>
      </w:r>
    </w:p>
    <w:p>
      <w:pPr>
        <w:pStyle w:val="BodyText"/>
      </w:pPr>
      <w:r>
        <w:t xml:space="preserve">This function implements the SLIC algorithm</w:t>
      </w:r>
      <w:r>
        <w:t xml:space="preserve"> </w:t>
      </w:r>
      <w:r>
        <w:t xml:space="preserve">(</w:t>
      </w:r>
      <w:hyperlink w:anchor="ref-achantaSLICSuperpixelsCompared2012">
        <w:r>
          <w:rPr>
            <w:rStyle w:val="Hyperlink"/>
          </w:rPr>
          <w:t xml:space="preserve">Achanta et al., 2012</w:t>
        </w:r>
      </w:hyperlink>
      <w:r>
        <w:t xml:space="preserve">)</w:t>
      </w:r>
      <w:r>
        <w:t xml:space="preserve">.</w:t>
      </w:r>
    </w:p>
    <w:p>
      <w:pPr>
        <w:pStyle w:val="BodyText"/>
      </w:pPr>
      <w:r>
        <w:t xml:space="preserve">As an example with the pH map, we divide into about 50 supercells, with low compactness since we don’t expect near-square natural units. Here is the source map:</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geom_spatraster</w:t>
      </w:r>
      <w:r>
        <w:rPr>
          <w:rStyle w:val="NormalTok"/>
        </w:rPr>
        <w:t xml:space="preserve">(</w:t>
      </w:r>
      <w:r>
        <w:rPr>
          <w:rStyle w:val="AttributeTok"/>
        </w:rPr>
        <w:t xml:space="preserve">data=</w:t>
      </w:r>
      <w:r>
        <w:rPr>
          <w:rStyle w:val="NormalTok"/>
        </w:rPr>
        <w:t xml:space="preserve">sg.utm)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"pH"</w:t>
      </w:r>
      <w:r>
        <w:rPr>
          <w:rStyle w:val="NormalTok"/>
        </w:rPr>
        <w:t xml:space="preserve">)</w:t>
      </w:r>
    </w:p>
    <w:p>
      <w:pPr>
        <w:pStyle w:val="FirstParagraph"/>
      </w:pPr>
      <w:r>
        <w:drawing>
          <wp:inline>
            <wp:extent cx="5334000" cy="3556000"/>
            <wp:effectExtent b="0" l="0" r="0" t="0"/>
            <wp:docPr descr="" title="" id="200" name="Picture"/>
            <a:graphic>
              <a:graphicData uri="http://schemas.openxmlformats.org/drawingml/2006/picture">
                <pic:pic>
                  <pic:nvPicPr>
                    <pic:cNvPr descr="PatternAnalysisWorkshopTutorial_files/figure-docx/SLIC-source-1.png" id="201" name="Picture"/>
                    <pic:cNvPicPr>
                      <a:picLocks noChangeArrowheads="1" noChangeAspect="1"/>
                    </pic:cNvPicPr>
                  </pic:nvPicPr>
                  <pic:blipFill>
                    <a:blip r:embed="rId1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And here are the 50 supercells, with very low compactness:</w:t>
      </w:r>
    </w:p>
    <w:p>
      <w:pPr>
        <w:pStyle w:val="SourceCode"/>
      </w:pPr>
      <w:r>
        <w:rPr>
          <w:rStyle w:val="NormalTok"/>
        </w:rPr>
        <w:t xml:space="preserve">sg.utm</w:t>
      </w:r>
      <w:r>
        <w:rPr>
          <w:rStyle w:val="FloatTok"/>
        </w:rPr>
        <w:t xml:space="preserve">.50</w:t>
      </w:r>
      <w:r>
        <w:rPr>
          <w:rStyle w:val="NormalTok"/>
        </w:rPr>
        <w:t xml:space="preserve"> </w:t>
      </w:r>
      <w:r>
        <w:rPr>
          <w:rStyle w:val="OtherTok"/>
        </w:rPr>
        <w:t xml:space="preserve">=</w:t>
      </w:r>
      <w:r>
        <w:rPr>
          <w:rStyle w:val="NormalTok"/>
        </w:rPr>
        <w:t xml:space="preserve"> </w:t>
      </w:r>
      <w:r>
        <w:rPr>
          <w:rStyle w:val="FunctionTok"/>
        </w:rPr>
        <w:t xml:space="preserve">supercells</w:t>
      </w:r>
      <w:r>
        <w:rPr>
          <w:rStyle w:val="NormalTok"/>
        </w:rPr>
        <w:t xml:space="preserve">(sg.utm, </w:t>
      </w:r>
      <w:r>
        <w:rPr>
          <w:rStyle w:val="AttributeTok"/>
        </w:rPr>
        <w:t xml:space="preserve">k =</w:t>
      </w:r>
      <w:r>
        <w:rPr>
          <w:rStyle w:val="NormalTok"/>
        </w:rPr>
        <w:t xml:space="preserve"> </w:t>
      </w:r>
      <w:r>
        <w:rPr>
          <w:rStyle w:val="DecValTok"/>
        </w:rPr>
        <w:t xml:space="preserve">50</w:t>
      </w:r>
      <w:r>
        <w:rPr>
          <w:rStyle w:val="NormalTok"/>
        </w:rPr>
        <w:t xml:space="preserve">, </w:t>
      </w:r>
      <w:r>
        <w:rPr>
          <w:rStyle w:val="AttributeTok"/>
        </w:rPr>
        <w:t xml:space="preserve">compactness =</w:t>
      </w:r>
      <w:r>
        <w:rPr>
          <w:rStyle w:val="NormalTok"/>
        </w:rPr>
        <w:t xml:space="preserve"> </w:t>
      </w:r>
      <w:r>
        <w:rPr>
          <w:rStyle w:val="FloatTok"/>
        </w:rPr>
        <w:t xml:space="preserve">0.5</w:t>
      </w:r>
      <w:r>
        <w:rPr>
          <w:rStyle w:val="NormalTok"/>
        </w:rPr>
        <w:t xml:space="preserve">)</w:t>
      </w:r>
      <w:r>
        <w:br/>
      </w:r>
      <w:r>
        <w:rPr>
          <w:rStyle w:val="FunctionTok"/>
        </w:rPr>
        <w:t xml:space="preserve">ggplot</w:t>
      </w:r>
      <w:r>
        <w:rPr>
          <w:rStyle w:val="NormalTok"/>
        </w:rPr>
        <w:t xml:space="preserve">(</w:t>
      </w:r>
      <w:r>
        <w:rPr>
          <w:rStyle w:val="AttributeTok"/>
        </w:rPr>
        <w:t xml:space="preserve">data=</w:t>
      </w:r>
      <w:r>
        <w:rPr>
          <w:rStyle w:val="NormalTok"/>
        </w:rPr>
        <w:t xml:space="preserve">sg.utm</w:t>
      </w:r>
      <w:r>
        <w:rPr>
          <w:rStyle w:val="Float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phh2o_0</w:t>
      </w:r>
      <w:r>
        <w:rPr>
          <w:rStyle w:val="FloatTok"/>
        </w:rPr>
        <w:t xml:space="preserve">.5</w:t>
      </w:r>
      <w:r>
        <w:rPr>
          <w:rStyle w:val="NormalTok"/>
        </w:rPr>
        <w:t xml:space="preserve">cm_mean))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"mean pH"</w:t>
      </w:r>
      <w:r>
        <w:rPr>
          <w:rStyle w:val="NormalTok"/>
        </w:rPr>
        <w:t xml:space="preserve">)</w:t>
      </w:r>
    </w:p>
    <w:p>
      <w:pPr>
        <w:pStyle w:val="FirstParagraph"/>
      </w:pPr>
      <w:r>
        <w:drawing>
          <wp:inline>
            <wp:extent cx="5334000" cy="3556000"/>
            <wp:effectExtent b="0" l="0" r="0" t="0"/>
            <wp:docPr descr="" title="" id="203" name="Picture"/>
            <a:graphic>
              <a:graphicData uri="http://schemas.openxmlformats.org/drawingml/2006/picture">
                <pic:pic>
                  <pic:nvPicPr>
                    <pic:cNvPr descr="PatternAnalysisWorkshopTutorial_files/figure-docx/supercells-not-compact-1.png" id="204" name="Picture"/>
                    <pic:cNvPicPr>
                      <a:picLocks noChangeArrowheads="1" noChangeAspect="1"/>
                    </pic:cNvPicPr>
                  </pic:nvPicPr>
                  <pic:blipFill>
                    <a:blip r:embed="rId20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Try to form more compact supercells:</w:t>
      </w:r>
    </w:p>
    <w:p>
      <w:pPr>
        <w:pStyle w:val="SourceCode"/>
      </w:pPr>
      <w:r>
        <w:rPr>
          <w:rStyle w:val="NormalTok"/>
        </w:rPr>
        <w:t xml:space="preserve">sg.utm</w:t>
      </w:r>
      <w:r>
        <w:rPr>
          <w:rStyle w:val="FloatTok"/>
        </w:rPr>
        <w:t xml:space="preserve">.50</w:t>
      </w:r>
      <w:r>
        <w:rPr>
          <w:rStyle w:val="NormalTok"/>
        </w:rPr>
        <w:t xml:space="preserve"> </w:t>
      </w:r>
      <w:r>
        <w:rPr>
          <w:rStyle w:val="OtherTok"/>
        </w:rPr>
        <w:t xml:space="preserve">=</w:t>
      </w:r>
      <w:r>
        <w:rPr>
          <w:rStyle w:val="NormalTok"/>
        </w:rPr>
        <w:t xml:space="preserve"> </w:t>
      </w:r>
      <w:r>
        <w:rPr>
          <w:rStyle w:val="FunctionTok"/>
        </w:rPr>
        <w:t xml:space="preserve">supercells</w:t>
      </w:r>
      <w:r>
        <w:rPr>
          <w:rStyle w:val="NormalTok"/>
        </w:rPr>
        <w:t xml:space="preserve">(sg.utm, </w:t>
      </w:r>
      <w:r>
        <w:rPr>
          <w:rStyle w:val="AttributeTok"/>
        </w:rPr>
        <w:t xml:space="preserve">k =</w:t>
      </w:r>
      <w:r>
        <w:rPr>
          <w:rStyle w:val="NormalTok"/>
        </w:rPr>
        <w:t xml:space="preserve"> </w:t>
      </w:r>
      <w:r>
        <w:rPr>
          <w:rStyle w:val="DecValTok"/>
        </w:rPr>
        <w:t xml:space="preserve">50</w:t>
      </w:r>
      <w:r>
        <w:rPr>
          <w:rStyle w:val="NormalTok"/>
        </w:rPr>
        <w:t xml:space="preserve">, </w:t>
      </w:r>
      <w:r>
        <w:rPr>
          <w:rStyle w:val="AttributeTok"/>
        </w:rPr>
        <w:t xml:space="preserve">compactness =</w:t>
      </w:r>
      <w:r>
        <w:rPr>
          <w:rStyle w:val="NormalTok"/>
        </w:rPr>
        <w:t xml:space="preserve"> </w:t>
      </w:r>
      <w:r>
        <w:rPr>
          <w:rStyle w:val="DecValTok"/>
        </w:rPr>
        <w:t xml:space="preserve">5</w:t>
      </w:r>
      <w:r>
        <w:rPr>
          <w:rStyle w:val="NormalTok"/>
        </w:rPr>
        <w:t xml:space="preserve">)</w:t>
      </w:r>
      <w:r>
        <w:br/>
      </w:r>
      <w:r>
        <w:rPr>
          <w:rStyle w:val="FunctionTok"/>
        </w:rPr>
        <w:t xml:space="preserve">ggplot</w:t>
      </w:r>
      <w:r>
        <w:rPr>
          <w:rStyle w:val="NormalTok"/>
        </w:rPr>
        <w:t xml:space="preserve">(</w:t>
      </w:r>
      <w:r>
        <w:rPr>
          <w:rStyle w:val="AttributeTok"/>
        </w:rPr>
        <w:t xml:space="preserve">data=</w:t>
      </w:r>
      <w:r>
        <w:rPr>
          <w:rStyle w:val="NormalTok"/>
        </w:rPr>
        <w:t xml:space="preserve">sg.utm</w:t>
      </w:r>
      <w:r>
        <w:rPr>
          <w:rStyle w:val="Float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phh2o_0</w:t>
      </w:r>
      <w:r>
        <w:rPr>
          <w:rStyle w:val="FloatTok"/>
        </w:rPr>
        <w:t xml:space="preserve">.5</w:t>
      </w:r>
      <w:r>
        <w:rPr>
          <w:rStyle w:val="NormalTok"/>
        </w:rPr>
        <w:t xml:space="preserve">cm_mean))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"mean pH"</w:t>
      </w:r>
      <w:r>
        <w:rPr>
          <w:rStyle w:val="NormalTok"/>
        </w:rPr>
        <w:t xml:space="preserve">)</w:t>
      </w:r>
    </w:p>
    <w:p>
      <w:pPr>
        <w:pStyle w:val="FirstParagraph"/>
      </w:pPr>
      <w:r>
        <w:drawing>
          <wp:inline>
            <wp:extent cx="5334000" cy="3556000"/>
            <wp:effectExtent b="0" l="0" r="0" t="0"/>
            <wp:docPr descr="" title="" id="206" name="Picture"/>
            <a:graphic>
              <a:graphicData uri="http://schemas.openxmlformats.org/drawingml/2006/picture">
                <pic:pic>
                  <pic:nvPicPr>
                    <pic:cNvPr descr="PatternAnalysisWorkshopTutorial_files/figure-docx/supercells-compact-1.png" id="207" name="Picture"/>
                    <pic:cNvPicPr>
                      <a:picLocks noChangeArrowheads="1" noChangeAspect="1"/>
                    </pic:cNvPicPr>
                  </pic:nvPicPr>
                  <pic:blipFill>
                    <a:blip r:embed="rId2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These do not look realistic.</w:t>
      </w:r>
    </w:p>
    <w:p>
      <w:pPr>
        <w:pStyle w:val="BodyText"/>
      </w:pPr>
      <w:r>
        <w:t xml:space="preserve">Try with multiple rasters, here pH and silt concentration:</w:t>
      </w:r>
    </w:p>
    <w:p>
      <w:pPr>
        <w:pStyle w:val="SourceCode"/>
      </w:pPr>
      <w:r>
        <w:rPr>
          <w:rStyle w:val="NormalTok"/>
        </w:rPr>
        <w:t xml:space="preserve">r </w:t>
      </w:r>
      <w:r>
        <w:rPr>
          <w:rStyle w:val="OtherTok"/>
        </w:rPr>
        <w:t xml:space="preserve">&lt;-</w:t>
      </w:r>
      <w:r>
        <w:rPr>
          <w:rStyle w:val="NormalTok"/>
        </w:rPr>
        <w:t xml:space="preserve"> </w:t>
      </w:r>
      <w:r>
        <w:rPr>
          <w:rStyle w:val="FunctionTok"/>
        </w:rPr>
        <w:t xml:space="preserve">c</w:t>
      </w:r>
      <w:r>
        <w:rPr>
          <w:rStyle w:val="NormalTok"/>
        </w:rPr>
        <w:t xml:space="preserve">(sg.utm, sg.silt.utm)</w:t>
      </w:r>
      <w:r>
        <w:br/>
      </w:r>
      <w:r>
        <w:rPr>
          <w:rStyle w:val="NormalTok"/>
        </w:rPr>
        <w:t xml:space="preserve">r</w:t>
      </w:r>
      <w:r>
        <w:rPr>
          <w:rStyle w:val="FloatTok"/>
        </w:rPr>
        <w:t xml:space="preserve">.50</w:t>
      </w:r>
      <w:r>
        <w:rPr>
          <w:rStyle w:val="NormalTok"/>
        </w:rPr>
        <w:t xml:space="preserve"> </w:t>
      </w:r>
      <w:r>
        <w:rPr>
          <w:rStyle w:val="OtherTok"/>
        </w:rPr>
        <w:t xml:space="preserve">=</w:t>
      </w:r>
      <w:r>
        <w:rPr>
          <w:rStyle w:val="NormalTok"/>
        </w:rPr>
        <w:t xml:space="preserve"> </w:t>
      </w:r>
      <w:r>
        <w:rPr>
          <w:rStyle w:val="FunctionTok"/>
        </w:rPr>
        <w:t xml:space="preserve">supercells</w:t>
      </w:r>
      <w:r>
        <w:rPr>
          <w:rStyle w:val="NormalTok"/>
        </w:rPr>
        <w:t xml:space="preserve">(r, </w:t>
      </w:r>
      <w:r>
        <w:rPr>
          <w:rStyle w:val="AttributeTok"/>
        </w:rPr>
        <w:t xml:space="preserve">k =</w:t>
      </w:r>
      <w:r>
        <w:rPr>
          <w:rStyle w:val="NormalTok"/>
        </w:rPr>
        <w:t xml:space="preserve"> </w:t>
      </w:r>
      <w:r>
        <w:rPr>
          <w:rStyle w:val="DecValTok"/>
        </w:rPr>
        <w:t xml:space="preserve">50</w:t>
      </w:r>
      <w:r>
        <w:rPr>
          <w:rStyle w:val="NormalTok"/>
        </w:rPr>
        <w:t xml:space="preserve">, </w:t>
      </w:r>
      <w:r>
        <w:rPr>
          <w:rStyle w:val="AttributeTok"/>
        </w:rPr>
        <w:t xml:space="preserve">compactness =</w:t>
      </w:r>
      <w:r>
        <w:rPr>
          <w:rStyle w:val="NormalTok"/>
        </w:rPr>
        <w:t xml:space="preserve"> </w:t>
      </w:r>
      <w:r>
        <w:rPr>
          <w:rStyle w:val="FloatTok"/>
        </w:rPr>
        <w:t xml:space="preserve">0.5</w:t>
      </w:r>
      <w:r>
        <w:rPr>
          <w:rStyle w:val="NormalTok"/>
        </w:rPr>
        <w:t xml:space="preserve">)</w:t>
      </w:r>
      <w:r>
        <w:br/>
      </w:r>
      <w:r>
        <w:rPr>
          <w:rStyle w:val="FunctionTok"/>
        </w:rPr>
        <w:t xml:space="preserve">ggplot</w:t>
      </w:r>
      <w:r>
        <w:rPr>
          <w:rStyle w:val="NormalTok"/>
        </w:rPr>
        <w:t xml:space="preserve">(</w:t>
      </w:r>
      <w:r>
        <w:rPr>
          <w:rStyle w:val="AttributeTok"/>
        </w:rPr>
        <w:t xml:space="preserve">data=</w:t>
      </w:r>
      <w:r>
        <w:rPr>
          <w:rStyle w:val="NormalTok"/>
        </w:rPr>
        <w:t xml:space="preserve">r</w:t>
      </w:r>
      <w:r>
        <w:rPr>
          <w:rStyle w:val="Float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phh2o_0</w:t>
      </w:r>
      <w:r>
        <w:rPr>
          <w:rStyle w:val="FloatTok"/>
        </w:rPr>
        <w:t xml:space="preserve">.5</w:t>
      </w:r>
      <w:r>
        <w:rPr>
          <w:rStyle w:val="NormalTok"/>
        </w:rPr>
        <w:t xml:space="preserve">cm_mean))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"mean pH"</w:t>
      </w:r>
      <w:r>
        <w:rPr>
          <w:rStyle w:val="NormalTok"/>
        </w:rPr>
        <w:t xml:space="preserve">) </w:t>
      </w:r>
      <w:r>
        <w:rPr>
          <w:rStyle w:val="SpecialCharTok"/>
        </w:rPr>
        <w:t xml:space="preserve">+</w:t>
      </w:r>
      <w:r>
        <w:br/>
      </w:r>
      <w:r>
        <w:rPr>
          <w:rStyle w:val="NormalTok"/>
        </w:rPr>
        <w:t xml:space="preserve">  </w:t>
      </w:r>
      <w:r>
        <w:rPr>
          <w:rStyle w:val="FunctionTok"/>
        </w:rPr>
        <w:t xml:space="preserve">scale_fill_continuous</w:t>
      </w:r>
      <w:r>
        <w:rPr>
          <w:rStyle w:val="NormalTok"/>
        </w:rPr>
        <w:t xml:space="preserve">(</w:t>
      </w:r>
      <w:r>
        <w:rPr>
          <w:rStyle w:val="AttributeTok"/>
        </w:rPr>
        <w:t xml:space="preserve">type =</w:t>
      </w:r>
      <w:r>
        <w:rPr>
          <w:rStyle w:val="NormalTok"/>
        </w:rPr>
        <w:t xml:space="preserve"> </w:t>
      </w:r>
      <w:r>
        <w:rPr>
          <w:rStyle w:val="StringTok"/>
        </w:rPr>
        <w:t xml:space="preserve">"viridis"</w:t>
      </w:r>
      <w:r>
        <w:rPr>
          <w:rStyle w:val="NormalTok"/>
        </w:rPr>
        <w:t xml:space="preserve">)</w:t>
      </w:r>
    </w:p>
    <w:p>
      <w:pPr>
        <w:pStyle w:val="FirstParagraph"/>
      </w:pPr>
      <w:r>
        <w:drawing>
          <wp:inline>
            <wp:extent cx="5334000" cy="3556000"/>
            <wp:effectExtent b="0" l="0" r="0" t="0"/>
            <wp:docPr descr="" title="" id="209" name="Picture"/>
            <a:graphic>
              <a:graphicData uri="http://schemas.openxmlformats.org/drawingml/2006/picture">
                <pic:pic>
                  <pic:nvPicPr>
                    <pic:cNvPr descr="PatternAnalysisWorkshopTutorial_files/figure-docx/supercells-multiple-1.png" id="210" name="Picture"/>
                    <pic:cNvPicPr>
                      <a:picLocks noChangeArrowheads="1" noChangeAspect="1"/>
                    </pic:cNvPicPr>
                  </pic:nvPicPr>
                  <pic:blipFill>
                    <a:blip r:embed="rId208"/>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w:t>
      </w:r>
      <w:r>
        <w:rPr>
          <w:rStyle w:val="NormalTok"/>
        </w:rPr>
        <w:t xml:space="preserve">r</w:t>
      </w:r>
      <w:r>
        <w:rPr>
          <w:rStyle w:val="Float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silt_0</w:t>
      </w:r>
      <w:r>
        <w:rPr>
          <w:rStyle w:val="FloatTok"/>
        </w:rPr>
        <w:t xml:space="preserve">.5</w:t>
      </w:r>
      <w:r>
        <w:rPr>
          <w:rStyle w:val="NormalTok"/>
        </w:rPr>
        <w:t xml:space="preserve">cm_mean))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"silt ppt"</w:t>
      </w:r>
      <w:r>
        <w:rPr>
          <w:rStyle w:val="NormalTok"/>
        </w:rPr>
        <w:t xml:space="preserve">) </w:t>
      </w:r>
      <w:r>
        <w:rPr>
          <w:rStyle w:val="SpecialCharTok"/>
        </w:rPr>
        <w:t xml:space="preserve">+</w:t>
      </w:r>
      <w:r>
        <w:br/>
      </w:r>
      <w:r>
        <w:rPr>
          <w:rStyle w:val="NormalTok"/>
        </w:rPr>
        <w:t xml:space="preserve">  </w:t>
      </w:r>
      <w:r>
        <w:rPr>
          <w:rStyle w:val="FunctionTok"/>
        </w:rPr>
        <w:t xml:space="preserve">scale_fill_continuous</w:t>
      </w:r>
      <w:r>
        <w:rPr>
          <w:rStyle w:val="NormalTok"/>
        </w:rPr>
        <w:t xml:space="preserve">(</w:t>
      </w:r>
      <w:r>
        <w:rPr>
          <w:rStyle w:val="AttributeTok"/>
        </w:rPr>
        <w:t xml:space="preserve">type =</w:t>
      </w:r>
      <w:r>
        <w:rPr>
          <w:rStyle w:val="NormalTok"/>
        </w:rPr>
        <w:t xml:space="preserve"> </w:t>
      </w:r>
      <w:r>
        <w:rPr>
          <w:rStyle w:val="StringTok"/>
        </w:rPr>
        <w:t xml:space="preserve">"viridis"</w:t>
      </w:r>
      <w:r>
        <w:rPr>
          <w:rStyle w:val="NormalTok"/>
        </w:rPr>
        <w:t xml:space="preserve">)</w:t>
      </w:r>
    </w:p>
    <w:p>
      <w:pPr>
        <w:pStyle w:val="FirstParagraph"/>
      </w:pPr>
      <w:r>
        <w:drawing>
          <wp:inline>
            <wp:extent cx="5334000" cy="3556000"/>
            <wp:effectExtent b="0" l="0" r="0" t="0"/>
            <wp:docPr descr="" title="" id="212" name="Picture"/>
            <a:graphic>
              <a:graphicData uri="http://schemas.openxmlformats.org/drawingml/2006/picture">
                <pic:pic>
                  <pic:nvPicPr>
                    <pic:cNvPr descr="PatternAnalysisWorkshopTutorial_files/figure-docx/supercells-multiple-2.png" id="213" name="Picture"/>
                    <pic:cNvPicPr>
                      <a:picLocks noChangeArrowheads="1" noChangeAspect="1"/>
                    </pic:cNvPicPr>
                  </pic:nvPicPr>
                  <pic:blipFill>
                    <a:blip r:embed="rId21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Notice that the segments are the same in the two visualizations.</w:t>
      </w:r>
    </w:p>
    <w:bookmarkEnd w:id="214"/>
    <w:bookmarkStart w:id="255" w:name="sec-scale-geometry"/>
    <w:p>
      <w:pPr>
        <w:pStyle w:val="Heading1"/>
      </w:pPr>
      <w:r>
        <w:t xml:space="preserve">9. Scale issues – geometric</w:t>
      </w:r>
    </w:p>
    <w:p>
      <w:pPr>
        <w:pStyle w:val="FirstParagraph"/>
      </w:pPr>
      <w:r>
        <w:t xml:space="preserve">The soil pattern can be observed at different scales.</w:t>
      </w:r>
    </w:p>
    <w:p>
      <w:pPr>
        <w:pStyle w:val="BodyText"/>
      </w:pPr>
      <w:r>
        <w:t xml:space="preserve">DSM are produced at a wide range of grid cell sizes (</w:t>
      </w:r>
      <w:r>
        <w:t xml:space="preserve">“</w:t>
      </w:r>
      <w:r>
        <w:t xml:space="preserve">resolutions</w:t>
      </w:r>
      <w:r>
        <w:t xml:space="preserve">”</w:t>
      </w:r>
      <w:r>
        <w:t xml:space="preserve">), and it’s obvious that as the grid cell size increases any finer pattern is lost. This is especially true if the map is made with block predictions, rather than point predictions at the centre of grid cells.</w:t>
      </w:r>
    </w:p>
    <w:p>
      <w:pPr>
        <w:pStyle w:val="BodyText"/>
      </w:pPr>
      <w:r>
        <w:t xml:space="preserve">Clearly, products can only be compared at the same resolution. A finer-scale product can be downscaled to the resolution of a coarser-scale product in order to compare them. For maps made at point resolution this should by mean (continuous) or majority filter (classified). For maps made at block resolution this should be by block kriging within the block at fine-scale (continuous) or mode filter (classified).</w:t>
      </w:r>
    </w:p>
    <w:p>
      <w:pPr>
        <w:pStyle w:val="BodyText"/>
      </w:pPr>
      <w:r>
        <w:t xml:space="preserve">What happens to the landscape metrics as the resolution changes? Let’s examine one map from the most detailed soil survey, gSSURGO.</w:t>
      </w:r>
    </w:p>
    <w:p>
      <w:pPr>
        <w:pStyle w:val="BodyText"/>
      </w:pPr>
      <w:r>
        <w:t xml:space="preserve">The design scale for the polygon SSURGO product varies across the USA. For most areas with detailed survey, it is from 1:12k to 1:24k, with Minimum Legible Area (MLA) 0.576–2.304 ha. With a grid resolution of 16 grid cells per MLA, these would be from 12x12–24x24 m cells. The 30 m gSSURGO roughly corresponds to this coarser resolution. It is equivalent to 1:30k design scale.</w:t>
      </w:r>
    </w:p>
    <w:p>
      <w:pPr>
        <w:pStyle w:val="BodyText"/>
      </w:pPr>
      <w:r>
        <w:t xml:space="preserve">In a previous section (</w:t>
      </w:r>
      <w:hyperlink w:anchor="sec-import-gssurgo">
        <w:r>
          <w:rPr>
            <w:rStyle w:val="Hyperlink"/>
          </w:rPr>
          <w:t xml:space="preserve">Section 3.4</w:t>
        </w:r>
      </w:hyperlink>
      <w:r>
        <w:t xml:space="preserve">) we imported a gSSURGO polygon map.</w:t>
      </w:r>
    </w:p>
    <w:p>
      <w:pPr>
        <w:pStyle w:val="BodyText"/>
      </w:pPr>
      <w:r>
        <w:t xml:space="preserve">Unfortunately, the</w:t>
      </w:r>
      <w:r>
        <w:t xml:space="preserve"> </w:t>
      </w:r>
      <w:r>
        <w:rPr>
          <w:rStyle w:val="VerbatimChar"/>
        </w:rPr>
        <w:t xml:space="preserve">landscapemetrics</w:t>
      </w:r>
      <w:r>
        <w:t xml:space="preserve"> </w:t>
      </w:r>
      <w:r>
        <w:t xml:space="preserve">package can not (yet?) work with</w:t>
      </w:r>
      <w:r>
        <w:t xml:space="preserve"> </w:t>
      </w:r>
      <w:r>
        <w:rPr>
          <w:rStyle w:val="VerbatimChar"/>
        </w:rPr>
        <w:t xml:space="preserve">terra</w:t>
      </w:r>
      <w:r>
        <w:t xml:space="preserve"> </w:t>
      </w:r>
      <w:r>
        <w:t xml:space="preserve">objects, or vector objects from any package. So to compute landscape metrics for these polygons, they must be rasterized to a resolution where the area and length calculations are sufficiently accurate. The median polygon area is 2.7 ha; the minimum legible area (MLA) at the design scale of the soil surveys in this area (1:20k, see published survey document) is 1.6 ha.</w:t>
      </w:r>
      <w:r>
        <w:t xml:space="preserve"> </w:t>
      </w:r>
      <w:r>
        <w:t xml:space="preserve">At a grid resolution of 16 pixels per MLA this suggests 20 m horizontal resolution pixels.</w:t>
      </w:r>
    </w:p>
    <w:p>
      <w:pPr>
        <w:pStyle w:val="BodyText"/>
      </w:pPr>
      <w:r>
        <w:t xml:space="preserve">Task: Rasterize the polygon map to this resolution.</w:t>
      </w:r>
    </w:p>
    <w:p>
      <w:pPr>
        <w:pStyle w:val="BodyText"/>
      </w:pPr>
      <w:r>
        <w:t xml:space="preserve">First set up the empty raster and then add the values of the map unit key.</w:t>
      </w:r>
    </w:p>
    <w:p>
      <w:pPr>
        <w:pStyle w:val="SourceCode"/>
      </w:pPr>
      <w:r>
        <w:rPr>
          <w:rStyle w:val="NormalTok"/>
        </w:rPr>
        <w:t xml:space="preserve">mu.template </w:t>
      </w:r>
      <w:r>
        <w:rPr>
          <w:rStyle w:val="OtherTok"/>
        </w:rPr>
        <w:t xml:space="preserve">&lt;-</w:t>
      </w:r>
      <w:r>
        <w:rPr>
          <w:rStyle w:val="NormalTok"/>
        </w:rPr>
        <w:t xml:space="preserve"> </w:t>
      </w:r>
      <w:r>
        <w:rPr>
          <w:rStyle w:val="FunctionTok"/>
        </w:rPr>
        <w:t xml:space="preserve">rast</w:t>
      </w:r>
      <w:r>
        <w:rPr>
          <w:rStyle w:val="NormalTok"/>
        </w:rPr>
        <w:t xml:space="preserve">(mu.poly.utm, </w:t>
      </w:r>
      <w:r>
        <w:rPr>
          <w:rStyle w:val="AttributeTok"/>
        </w:rPr>
        <w:t xml:space="preserve">res=</w:t>
      </w:r>
      <w:r>
        <w:rPr>
          <w:rStyle w:val="FunctionTok"/>
        </w:rPr>
        <w:t xml:space="preserve">c</w:t>
      </w:r>
      <w:r>
        <w:rPr>
          <w:rStyle w:val="NormalTok"/>
        </w:rPr>
        <w:t xml:space="preserve">(</w:t>
      </w:r>
      <w:r>
        <w:rPr>
          <w:rStyle w:val="DecValTok"/>
        </w:rPr>
        <w:t xml:space="preserve">20</w:t>
      </w:r>
      <w:r>
        <w:rPr>
          <w:rStyle w:val="NormalTok"/>
        </w:rPr>
        <w:t xml:space="preserve">,</w:t>
      </w:r>
      <w:r>
        <w:rPr>
          <w:rStyle w:val="DecValTok"/>
        </w:rPr>
        <w:t xml:space="preserve">20</w:t>
      </w:r>
      <w:r>
        <w:rPr>
          <w:rStyle w:val="NormalTok"/>
        </w:rPr>
        <w:t xml:space="preserve">))</w:t>
      </w:r>
      <w:r>
        <w:br/>
      </w:r>
      <w:r>
        <w:rPr>
          <w:rStyle w:val="FunctionTok"/>
        </w:rPr>
        <w:t xml:space="preserve">dim</w:t>
      </w:r>
      <w:r>
        <w:rPr>
          <w:rStyle w:val="NormalTok"/>
        </w:rPr>
        <w:t xml:space="preserve">(mu.template)</w:t>
      </w:r>
    </w:p>
    <w:p>
      <w:pPr>
        <w:pStyle w:val="SourceCode"/>
      </w:pPr>
      <w:r>
        <w:rPr>
          <w:rStyle w:val="VerbatimChar"/>
        </w:rPr>
        <w:t xml:space="preserve">[1] 1408 1043    1</w:t>
      </w:r>
    </w:p>
    <w:p>
      <w:pPr>
        <w:pStyle w:val="SourceCode"/>
      </w:pPr>
      <w:r>
        <w:rPr>
          <w:rStyle w:val="NormalTok"/>
        </w:rPr>
        <w:t xml:space="preserve">mu.raster </w:t>
      </w:r>
      <w:r>
        <w:rPr>
          <w:rStyle w:val="OtherTok"/>
        </w:rPr>
        <w:t xml:space="preserve">&lt;-</w:t>
      </w:r>
      <w:r>
        <w:rPr>
          <w:rStyle w:val="NormalTok"/>
        </w:rPr>
        <w:t xml:space="preserve"> </w:t>
      </w:r>
      <w:r>
        <w:rPr>
          <w:rStyle w:val="FunctionTok"/>
        </w:rPr>
        <w:t xml:space="preserve">rasterize</w:t>
      </w:r>
      <w:r>
        <w:rPr>
          <w:rStyle w:val="NormalTok"/>
        </w:rPr>
        <w:t xml:space="preserve">(mu.poly.utm, mu.template, </w:t>
      </w:r>
      <w:r>
        <w:rPr>
          <w:rStyle w:val="AttributeTok"/>
        </w:rPr>
        <w:t xml:space="preserve">field=</w:t>
      </w:r>
      <w:r>
        <w:rPr>
          <w:rStyle w:val="StringTok"/>
        </w:rPr>
        <w:t xml:space="preserve">"mukey"</w:t>
      </w:r>
      <w:r>
        <w:rPr>
          <w:rStyle w:val="NormalTok"/>
        </w:rPr>
        <w:t xml:space="preserve">)</w:t>
      </w:r>
      <w:r>
        <w:br/>
      </w:r>
      <w:r>
        <w:rPr>
          <w:rStyle w:val="FunctionTok"/>
        </w:rPr>
        <w:t xml:space="preserve">summary</w:t>
      </w:r>
      <w:r>
        <w:rPr>
          <w:rStyle w:val="NormalTok"/>
        </w:rPr>
        <w:t xml:space="preserve">(mu.raster)</w:t>
      </w:r>
    </w:p>
    <w:p>
      <w:pPr>
        <w:pStyle w:val="SourceCode"/>
      </w:pPr>
      <w:r>
        <w:rPr>
          <w:rStyle w:val="VerbatimChar"/>
        </w:rPr>
        <w:t xml:space="preserve">     mukey        </w:t>
      </w:r>
      <w:r>
        <w:br/>
      </w:r>
      <w:r>
        <w:rPr>
          <w:rStyle w:val="VerbatimChar"/>
        </w:rPr>
        <w:t xml:space="preserve"> Min.   : 295575  </w:t>
      </w:r>
      <w:r>
        <w:br/>
      </w:r>
      <w:r>
        <w:rPr>
          <w:rStyle w:val="VerbatimChar"/>
        </w:rPr>
        <w:t xml:space="preserve"> 1st Qu.: 295605  </w:t>
      </w:r>
      <w:r>
        <w:br/>
      </w:r>
      <w:r>
        <w:rPr>
          <w:rStyle w:val="VerbatimChar"/>
        </w:rPr>
        <w:t xml:space="preserve"> Median : 295651  </w:t>
      </w:r>
      <w:r>
        <w:br/>
      </w:r>
      <w:r>
        <w:rPr>
          <w:rStyle w:val="VerbatimChar"/>
        </w:rPr>
        <w:t xml:space="preserve"> Mean   : 616216  </w:t>
      </w:r>
      <w:r>
        <w:br/>
      </w:r>
      <w:r>
        <w:rPr>
          <w:rStyle w:val="VerbatimChar"/>
        </w:rPr>
        <w:t xml:space="preserve"> 3rd Qu.: 295817  </w:t>
      </w:r>
      <w:r>
        <w:br/>
      </w:r>
      <w:r>
        <w:rPr>
          <w:rStyle w:val="VerbatimChar"/>
        </w:rPr>
        <w:t xml:space="preserve"> Max.   :2760841  </w:t>
      </w:r>
      <w:r>
        <w:br/>
      </w:r>
      <w:r>
        <w:rPr>
          <w:rStyle w:val="VerbatimChar"/>
        </w:rPr>
        <w:t xml:space="preserve"> NA's   :3149     </w:t>
      </w:r>
    </w:p>
    <w:p>
      <w:pPr>
        <w:pStyle w:val="SourceCode"/>
      </w:pPr>
      <w:r>
        <w:rPr>
          <w:rStyle w:val="FunctionTok"/>
        </w:rPr>
        <w:t xml:space="preserve">check_landscape</w:t>
      </w:r>
      <w:r>
        <w:rPr>
          <w:rStyle w:val="NormalTok"/>
        </w:rPr>
        <w:t xml:space="preserve">(mu.raster)</w:t>
      </w:r>
    </w:p>
    <w:p>
      <w:pPr>
        <w:pStyle w:val="SourceCode"/>
      </w:pPr>
      <w:r>
        <w:rPr>
          <w:rStyle w:val="VerbatimChar"/>
        </w:rPr>
        <w:t xml:space="preserve">  layer       crs units   class n_classes OK</w:t>
      </w:r>
      <w:r>
        <w:br/>
      </w:r>
      <w:r>
        <w:rPr>
          <w:rStyle w:val="VerbatimChar"/>
        </w:rPr>
        <w:t xml:space="preserve">1     1 projected     m integer       217 ❓</w:t>
      </w:r>
    </w:p>
    <w:p>
      <w:pPr>
        <w:pStyle w:val="FirstParagraph"/>
      </w:pPr>
      <w:r>
        <w:t xml:space="preserve">This is a categorical map (the map unit keys are the categories), and we can apply the landscape metrics to it.</w:t>
      </w:r>
    </w:p>
    <w:p>
      <w:pPr>
        <w:pStyle w:val="BodyText"/>
      </w:pPr>
      <w:r>
        <w:rPr>
          <w:bCs/>
          <w:b/>
        </w:rPr>
        <w:t xml:space="preserve">Map units</w:t>
      </w:r>
      <w:r>
        <w:t xml:space="preserve">:</w:t>
      </w:r>
    </w:p>
    <w:p>
      <w:pPr>
        <w:pStyle w:val="BodyText"/>
      </w:pPr>
      <w:r>
        <w:t xml:space="preserve">Note that there are 217 classes, i.e., different map units, in this area.</w:t>
      </w:r>
    </w:p>
    <w:p>
      <w:pPr>
        <w:pStyle w:val="BodyText"/>
      </w:pPr>
      <w:r>
        <w:t xml:space="preserve">TaskL Show all patches, then just the</w:t>
      </w:r>
      <w:r>
        <w:t xml:space="preserve"> </w:t>
      </w:r>
      <w:r>
        <w:t xml:space="preserve">“</w:t>
      </w:r>
      <w:r>
        <w:t xml:space="preserve">Alluvial land</w:t>
      </w:r>
      <w:r>
        <w:t xml:space="preserve">”</w:t>
      </w:r>
      <w:r>
        <w:t xml:space="preserve">, code 295575, then all the map units with the Mardin series as a component.</w:t>
      </w:r>
    </w:p>
    <w:p>
      <w:pPr>
        <w:pStyle w:val="SourceCode"/>
      </w:pPr>
      <w:r>
        <w:rPr>
          <w:rStyle w:val="FunctionTok"/>
        </w:rPr>
        <w:t xml:space="preserve">head</w:t>
      </w:r>
      <w:r>
        <w:rPr>
          <w:rStyle w:val="NormalTok"/>
        </w:rPr>
        <w:t xml:space="preserve">(</w:t>
      </w:r>
      <w:r>
        <w:rPr>
          <w:rStyle w:val="FunctionTok"/>
        </w:rPr>
        <w:t xml:space="preserve">unique</w:t>
      </w:r>
      <w:r>
        <w:rPr>
          <w:rStyle w:val="NormalTok"/>
        </w:rPr>
        <w:t xml:space="preserve">(mu.raster</w:t>
      </w:r>
      <w:r>
        <w:rPr>
          <w:rStyle w:val="SpecialCharTok"/>
        </w:rPr>
        <w:t xml:space="preserve">$</w:t>
      </w:r>
      <w:r>
        <w:rPr>
          <w:rStyle w:val="NormalTok"/>
        </w:rPr>
        <w:t xml:space="preserve">mukey))</w:t>
      </w:r>
    </w:p>
    <w:p>
      <w:pPr>
        <w:pStyle w:val="SourceCode"/>
      </w:pPr>
      <w:r>
        <w:rPr>
          <w:rStyle w:val="VerbatimChar"/>
        </w:rPr>
        <w:t xml:space="preserve">   mukey</w:t>
      </w:r>
      <w:r>
        <w:br/>
      </w:r>
      <w:r>
        <w:rPr>
          <w:rStyle w:val="VerbatimChar"/>
        </w:rPr>
        <w:t xml:space="preserve">1 295575</w:t>
      </w:r>
      <w:r>
        <w:br/>
      </w:r>
      <w:r>
        <w:rPr>
          <w:rStyle w:val="VerbatimChar"/>
        </w:rPr>
        <w:t xml:space="preserve">2 295576</w:t>
      </w:r>
      <w:r>
        <w:br/>
      </w:r>
      <w:r>
        <w:rPr>
          <w:rStyle w:val="VerbatimChar"/>
        </w:rPr>
        <w:t xml:space="preserve">3 295577</w:t>
      </w:r>
      <w:r>
        <w:br/>
      </w:r>
      <w:r>
        <w:rPr>
          <w:rStyle w:val="VerbatimChar"/>
        </w:rPr>
        <w:t xml:space="preserve">4 295578</w:t>
      </w:r>
      <w:r>
        <w:br/>
      </w:r>
      <w:r>
        <w:rPr>
          <w:rStyle w:val="VerbatimChar"/>
        </w:rPr>
        <w:t xml:space="preserve">5 295579</w:t>
      </w:r>
      <w:r>
        <w:br/>
      </w:r>
      <w:r>
        <w:rPr>
          <w:rStyle w:val="VerbatimChar"/>
        </w:rPr>
        <w:t xml:space="preserve">6 295580</w:t>
      </w:r>
    </w:p>
    <w:p>
      <w:pPr>
        <w:pStyle w:val="SourceCode"/>
      </w:pPr>
      <w:r>
        <w:rPr>
          <w:rStyle w:val="FunctionTok"/>
        </w:rPr>
        <w:t xml:space="preserve">show_patches</w:t>
      </w:r>
      <w:r>
        <w:rPr>
          <w:rStyle w:val="NormalTok"/>
        </w:rPr>
        <w:t xml:space="preserve">(mu.raster, </w:t>
      </w:r>
      <w:r>
        <w:rPr>
          <w:rStyle w:val="AttributeTok"/>
        </w:rPr>
        <w:t xml:space="preserve">class =</w:t>
      </w:r>
      <w:r>
        <w:rPr>
          <w:rStyle w:val="NormalTok"/>
        </w:rPr>
        <w:t xml:space="preserve"> </w:t>
      </w:r>
      <w:r>
        <w:rPr>
          <w:rStyle w:val="StringTok"/>
        </w:rPr>
        <w:t xml:space="preserve">"global"</w:t>
      </w:r>
      <w:r>
        <w:rPr>
          <w:rStyle w:val="NormalTok"/>
        </w:rPr>
        <w:t xml:space="preserve">)</w:t>
      </w:r>
    </w:p>
    <w:p>
      <w:pPr>
        <w:pStyle w:val="SourceCode"/>
      </w:pPr>
      <w:r>
        <w:rPr>
          <w:rStyle w:val="VerbatimChar"/>
        </w:rPr>
        <w:t xml:space="preserve">$layer_1</w:t>
      </w:r>
    </w:p>
    <w:p>
      <w:pPr>
        <w:pStyle w:val="FirstParagraph"/>
      </w:pPr>
      <w:r>
        <w:drawing>
          <wp:inline>
            <wp:extent cx="5334000" cy="3810000"/>
            <wp:effectExtent b="0" l="0" r="0" t="0"/>
            <wp:docPr descr="" title="" id="216" name="Picture"/>
            <a:graphic>
              <a:graphicData uri="http://schemas.openxmlformats.org/drawingml/2006/picture">
                <pic:pic>
                  <pic:nvPicPr>
                    <pic:cNvPr descr="PatternAnalysisWorkshopTutorial_files/figure-docx/show.landscape.gn-1.png" id="217" name="Picture"/>
                    <pic:cNvPicPr>
                      <a:picLocks noChangeArrowheads="1" noChangeAspect="1"/>
                    </pic:cNvPicPr>
                  </pic:nvPicPr>
                  <pic:blipFill>
                    <a:blip r:embed="rId215"/>
                    <a:stretch>
                      <a:fillRect/>
                    </a:stretch>
                  </pic:blipFill>
                  <pic:spPr bwMode="auto">
                    <a:xfrm>
                      <a:off x="0" y="0"/>
                      <a:ext cx="5334000" cy="3810000"/>
                    </a:xfrm>
                    <a:prstGeom prst="rect">
                      <a:avLst/>
                    </a:prstGeom>
                    <a:noFill/>
                    <a:ln w="9525">
                      <a:noFill/>
                      <a:headEnd/>
                      <a:tailEnd/>
                    </a:ln>
                  </pic:spPr>
                </pic:pic>
              </a:graphicData>
            </a:graphic>
          </wp:inline>
        </w:drawing>
      </w:r>
    </w:p>
    <w:p>
      <w:pPr>
        <w:pStyle w:val="SourceCode"/>
      </w:pPr>
      <w:r>
        <w:rPr>
          <w:rStyle w:val="NormalTok"/>
        </w:rPr>
        <w:t xml:space="preserve"> </w:t>
      </w:r>
      <w:r>
        <w:rPr>
          <w:rStyle w:val="FunctionTok"/>
        </w:rPr>
        <w:t xml:space="preserve">show_patches</w:t>
      </w:r>
      <w:r>
        <w:rPr>
          <w:rStyle w:val="NormalTok"/>
        </w:rPr>
        <w:t xml:space="preserve">(mu.raster, </w:t>
      </w:r>
      <w:r>
        <w:rPr>
          <w:rStyle w:val="AttributeTok"/>
        </w:rPr>
        <w:t xml:space="preserve">class =</w:t>
      </w:r>
      <w:r>
        <w:rPr>
          <w:rStyle w:val="NormalTok"/>
        </w:rPr>
        <w:t xml:space="preserve"> </w:t>
      </w:r>
      <w:r>
        <w:rPr>
          <w:rStyle w:val="DecValTok"/>
        </w:rPr>
        <w:t xml:space="preserve">295575</w:t>
      </w:r>
      <w:r>
        <w:rPr>
          <w:rStyle w:val="NormalTok"/>
        </w:rPr>
        <w:t xml:space="preserve">)</w:t>
      </w:r>
    </w:p>
    <w:p>
      <w:pPr>
        <w:pStyle w:val="SourceCode"/>
      </w:pPr>
      <w:r>
        <w:rPr>
          <w:rStyle w:val="VerbatimChar"/>
        </w:rPr>
        <w:t xml:space="preserve">$layer_1</w:t>
      </w:r>
    </w:p>
    <w:p>
      <w:pPr>
        <w:pStyle w:val="FirstParagraph"/>
      </w:pPr>
      <w:r>
        <w:drawing>
          <wp:inline>
            <wp:extent cx="5334000" cy="3810000"/>
            <wp:effectExtent b="0" l="0" r="0" t="0"/>
            <wp:docPr descr="" title="" id="219" name="Picture"/>
            <a:graphic>
              <a:graphicData uri="http://schemas.openxmlformats.org/drawingml/2006/picture">
                <pic:pic>
                  <pic:nvPicPr>
                    <pic:cNvPr descr="PatternAnalysisWorkshopTutorial_files/figure-docx/show.landscape.gn-2.png" id="220" name="Picture"/>
                    <pic:cNvPicPr>
                      <a:picLocks noChangeArrowheads="1" noChangeAspect="1"/>
                    </pic:cNvPicPr>
                  </pic:nvPicPr>
                  <pic:blipFill>
                    <a:blip r:embed="rId218"/>
                    <a:stretch>
                      <a:fillRect/>
                    </a:stretch>
                  </pic:blipFill>
                  <pic:spPr bwMode="auto">
                    <a:xfrm>
                      <a:off x="0" y="0"/>
                      <a:ext cx="5334000" cy="3810000"/>
                    </a:xfrm>
                    <a:prstGeom prst="rect">
                      <a:avLst/>
                    </a:prstGeom>
                    <a:noFill/>
                    <a:ln w="9525">
                      <a:noFill/>
                      <a:headEnd/>
                      <a:tailEnd/>
                    </a:ln>
                  </pic:spPr>
                </pic:pic>
              </a:graphicData>
            </a:graphic>
          </wp:inline>
        </w:drawing>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"Mardin"</w:t>
      </w:r>
      <w:r>
        <w:rPr>
          <w:rStyle w:val="NormalTok"/>
        </w:rPr>
        <w:t xml:space="preserve">, mu.key</w:t>
      </w:r>
      <w:r>
        <w:rPr>
          <w:rStyle w:val="SpecialCharTok"/>
        </w:rPr>
        <w:t xml:space="preserve">$</w:t>
      </w:r>
      <w:r>
        <w:rPr>
          <w:rStyle w:val="NormalTok"/>
        </w:rPr>
        <w:t xml:space="preserve">muname, </w:t>
      </w:r>
      <w:r>
        <w:rPr>
          <w:rStyle w:val="AttributeTok"/>
        </w:rPr>
        <w:t xml:space="preserve">fixed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63  64  65  67 100 101 102 120 121 122 123 124 125 126 149 178 179 180 181</w:t>
      </w:r>
      <w:r>
        <w:br/>
      </w:r>
      <w:r>
        <w:rPr>
          <w:rStyle w:val="VerbatimChar"/>
        </w:rPr>
        <w:t xml:space="preserve">[20] 182</w:t>
      </w:r>
    </w:p>
    <w:p>
      <w:pPr>
        <w:pStyle w:val="SourceCode"/>
      </w:pPr>
      <w:r>
        <w:rPr>
          <w:rStyle w:val="FunctionTok"/>
        </w:rPr>
        <w:t xml:space="preserve">print</w:t>
      </w:r>
      <w:r>
        <w:rPr>
          <w:rStyle w:val="NormalTok"/>
        </w:rPr>
        <w:t xml:space="preserve">(mu.key[ix, ])</w:t>
      </w:r>
    </w:p>
    <w:p>
      <w:pPr>
        <w:pStyle w:val="SourceCode"/>
      </w:pPr>
      <w:r>
        <w:rPr>
          <w:rStyle w:val="VerbatimChar"/>
        </w:rPr>
        <w:t xml:space="preserve">      mukey                                                             muname</w:t>
      </w:r>
      <w:r>
        <w:br/>
      </w:r>
      <w:r>
        <w:rPr>
          <w:rStyle w:val="VerbatimChar"/>
        </w:rPr>
        <w:t xml:space="preserve">63   295656                   Mardin channery silt loam, 2 to 8 percent slopes</w:t>
      </w:r>
      <w:r>
        <w:br/>
      </w:r>
      <w:r>
        <w:rPr>
          <w:rStyle w:val="VerbatimChar"/>
        </w:rPr>
        <w:t xml:space="preserve">64   295657                  Mardin channery silt loam, 8 to 15 percent slopes</w:t>
      </w:r>
      <w:r>
        <w:br/>
      </w:r>
      <w:r>
        <w:rPr>
          <w:rStyle w:val="VerbatimChar"/>
        </w:rPr>
        <w:t xml:space="preserve">65   295658          Mardin channery silt loam, 8 to 15 percent slopes, eroded</w:t>
      </w:r>
      <w:r>
        <w:br/>
      </w:r>
      <w:r>
        <w:rPr>
          <w:rStyle w:val="VerbatimChar"/>
        </w:rPr>
        <w:t xml:space="preserve">67   295660                 Mardin and Langford soils, 15 to 25 percent slopes</w:t>
      </w:r>
      <w:r>
        <w:br/>
      </w:r>
      <w:r>
        <w:rPr>
          <w:rStyle w:val="VerbatimChar"/>
        </w:rPr>
        <w:t xml:space="preserve">100  295805                    Mardin-Volusia complex, 15 to 30 percent slopes</w:t>
      </w:r>
      <w:r>
        <w:br/>
      </w:r>
      <w:r>
        <w:rPr>
          <w:rStyle w:val="VerbatimChar"/>
        </w:rPr>
        <w:t xml:space="preserve">101  295806                     Mardin-Volusia complex, 8 to 15 percent slopes</w:t>
      </w:r>
      <w:r>
        <w:br/>
      </w:r>
      <w:r>
        <w:rPr>
          <w:rStyle w:val="VerbatimChar"/>
        </w:rPr>
        <w:t xml:space="preserve">102  295807                      Mardin-Volusia complex, 0 to 8 percent slopes</w:t>
      </w:r>
      <w:r>
        <w:br/>
      </w:r>
      <w:r>
        <w:rPr>
          <w:rStyle w:val="VerbatimChar"/>
        </w:rPr>
        <w:t xml:space="preserve">120  295831         Mardin channery silt loam, 16 to 30 percent slopes, eroded</w:t>
      </w:r>
      <w:r>
        <w:br/>
      </w:r>
      <w:r>
        <w:rPr>
          <w:rStyle w:val="VerbatimChar"/>
        </w:rPr>
        <w:t xml:space="preserve">121  295832                 Mardin channery silt loam, 16 to 30 percent slopes</w:t>
      </w:r>
      <w:r>
        <w:br/>
      </w:r>
      <w:r>
        <w:rPr>
          <w:rStyle w:val="VerbatimChar"/>
        </w:rPr>
        <w:t xml:space="preserve">122  295833 Mardin channery silt loam, 9 to 15 percent slopes, moderately deep</w:t>
      </w:r>
      <w:r>
        <w:br/>
      </w:r>
      <w:r>
        <w:rPr>
          <w:rStyle w:val="VerbatimChar"/>
        </w:rPr>
        <w:t xml:space="preserve">123  295834          Mardin channery silt loam, 8 to 15 percent slopes, eroded</w:t>
      </w:r>
      <w:r>
        <w:br/>
      </w:r>
      <w:r>
        <w:rPr>
          <w:rStyle w:val="VerbatimChar"/>
        </w:rPr>
        <w:t xml:space="preserve">124  295835                  Mardin channery silt loam, 8 to 15 percent slopes</w:t>
      </w:r>
      <w:r>
        <w:br/>
      </w:r>
      <w:r>
        <w:rPr>
          <w:rStyle w:val="VerbatimChar"/>
        </w:rPr>
        <w:t xml:space="preserve">125  295836                   Mardin channery silt loam, 0 to 8 percent slopes</w:t>
      </w:r>
      <w:r>
        <w:br/>
      </w:r>
      <w:r>
        <w:rPr>
          <w:rStyle w:val="VerbatimChar"/>
        </w:rPr>
        <w:t xml:space="preserve">126  295837  Mardin channery silt loam, 0 to 8 percent slopes, moderately deep</w:t>
      </w:r>
      <w:r>
        <w:br/>
      </w:r>
      <w:r>
        <w:rPr>
          <w:rStyle w:val="VerbatimChar"/>
        </w:rPr>
        <w:t xml:space="preserve">149 2723042                     Bath and Mardin soils, 25 to 40 percent slopes</w:t>
      </w:r>
      <w:r>
        <w:br/>
      </w:r>
      <w:r>
        <w:rPr>
          <w:rStyle w:val="VerbatimChar"/>
        </w:rPr>
        <w:t xml:space="preserve">178 2723076                   Mardin channery silt loam, 2 to 8 percent slopes</w:t>
      </w:r>
      <w:r>
        <w:br/>
      </w:r>
      <w:r>
        <w:rPr>
          <w:rStyle w:val="VerbatimChar"/>
        </w:rPr>
        <w:t xml:space="preserve">179 2723077                 Mardin channery silt loam, 15 to 25 percent slopes</w:t>
      </w:r>
      <w:r>
        <w:br/>
      </w:r>
      <w:r>
        <w:rPr>
          <w:rStyle w:val="VerbatimChar"/>
        </w:rPr>
        <w:t xml:space="preserve">180 2723078                  Mardin channery silt loam, 8 to 15 percent slopes</w:t>
      </w:r>
      <w:r>
        <w:br/>
      </w:r>
      <w:r>
        <w:rPr>
          <w:rStyle w:val="VerbatimChar"/>
        </w:rPr>
        <w:t xml:space="preserve">181 2723080    Mardin channery silt loam, 3 to 8 percent slopes, slightly acid</w:t>
      </w:r>
      <w:r>
        <w:br/>
      </w:r>
      <w:r>
        <w:rPr>
          <w:rStyle w:val="VerbatimChar"/>
        </w:rPr>
        <w:t xml:space="preserve">182 2723081   Mardin channery silt loam, 8 to 15 percent slopes, slightly acid</w:t>
      </w:r>
    </w:p>
    <w:p>
      <w:pPr>
        <w:pStyle w:val="SourceCode"/>
      </w:pPr>
      <w:r>
        <w:rPr>
          <w:rStyle w:val="FunctionTok"/>
        </w:rPr>
        <w:t xml:space="preserve">show_patches</w:t>
      </w:r>
      <w:r>
        <w:rPr>
          <w:rStyle w:val="NormalTok"/>
        </w:rPr>
        <w:t xml:space="preserve">(mu.raster, </w:t>
      </w:r>
      <w:r>
        <w:br/>
      </w:r>
      <w:r>
        <w:rPr>
          <w:rStyle w:val="NormalTok"/>
        </w:rPr>
        <w:t xml:space="preserve">             </w:t>
      </w:r>
      <w:r>
        <w:rPr>
          <w:rStyle w:val="AttributeTok"/>
        </w:rPr>
        <w:t xml:space="preserve">class =</w:t>
      </w:r>
      <w:r>
        <w:rPr>
          <w:rStyle w:val="NormalTok"/>
        </w:rPr>
        <w:t xml:space="preserve"> </w:t>
      </w:r>
      <w:r>
        <w:rPr>
          <w:rStyle w:val="FunctionTok"/>
        </w:rPr>
        <w:t xml:space="preserve">c</w:t>
      </w:r>
      <w:r>
        <w:rPr>
          <w:rStyle w:val="NormalTok"/>
        </w:rPr>
        <w:t xml:space="preserve">(mu.key[ix, </w:t>
      </w:r>
      <w:r>
        <w:rPr>
          <w:rStyle w:val="StringTok"/>
        </w:rPr>
        <w:t xml:space="preserve">"mukey"</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$layer_1</w:t>
      </w:r>
    </w:p>
    <w:p>
      <w:pPr>
        <w:pStyle w:val="FirstParagraph"/>
      </w:pPr>
      <w:r>
        <w:drawing>
          <wp:inline>
            <wp:extent cx="5334000" cy="3810000"/>
            <wp:effectExtent b="0" l="0" r="0" t="0"/>
            <wp:docPr descr="" title="" id="222" name="Picture"/>
            <a:graphic>
              <a:graphicData uri="http://schemas.openxmlformats.org/drawingml/2006/picture">
                <pic:pic>
                  <pic:nvPicPr>
                    <pic:cNvPr descr="PatternAnalysisWorkshopTutorial_files/figure-docx/show.landscape.gn-3.png" id="223" name="Picture"/>
                    <pic:cNvPicPr>
                      <a:picLocks noChangeArrowheads="1" noChangeAspect="1"/>
                    </pic:cNvPicPr>
                  </pic:nvPicPr>
                  <pic:blipFill>
                    <a:blip r:embed="rId221"/>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Some of these are quite small, and are categorically not so different. Much of this is due to the separate surveys in three counties. In</w:t>
      </w:r>
      <w:r>
        <w:t xml:space="preserve"> </w:t>
      </w:r>
      <w:hyperlink w:anchor="sec-categorical-generalization">
        <w:r>
          <w:rPr>
            <w:rStyle w:val="Hyperlink"/>
          </w:rPr>
          <w:t xml:space="preserve">Section 10</w:t>
        </w:r>
      </w:hyperlink>
      <w:r>
        <w:t xml:space="preserve"> </w:t>
      </w:r>
      <w:r>
        <w:t xml:space="preserve">we combine similar map units for the landscape analysis.</w:t>
      </w:r>
    </w:p>
    <w:bookmarkStart w:id="233" w:name="m-resolution"/>
    <w:p>
      <w:pPr>
        <w:pStyle w:val="Heading2"/>
      </w:pPr>
      <w:r>
        <w:t xml:space="preserve">9.1 20 m resolution</w:t>
      </w:r>
    </w:p>
    <w:p>
      <w:pPr>
        <w:pStyle w:val="FirstParagraph"/>
      </w:pPr>
      <w:r>
        <w:t xml:space="preserve">We rasterized the map units at 20 m grid resolution, so first analyze at this scale.</w:t>
      </w:r>
    </w:p>
    <w:p>
      <w:pPr>
        <w:pStyle w:val="SourceCode"/>
      </w:pPr>
      <w:r>
        <w:rPr>
          <w:rStyle w:val="NormalTok"/>
        </w:rPr>
        <w:t xml:space="preserve">gn</w:t>
      </w:r>
      <w:r>
        <w:rPr>
          <w:rStyle w:val="FloatTok"/>
        </w:rPr>
        <w:t xml:space="preserve">.20</w:t>
      </w:r>
      <w:r>
        <w:rPr>
          <w:rStyle w:val="NormalTok"/>
        </w:rPr>
        <w:t xml:space="preserve"> </w:t>
      </w:r>
      <w:r>
        <w:rPr>
          <w:rStyle w:val="OtherTok"/>
        </w:rPr>
        <w:t xml:space="preserve">&lt;-</w:t>
      </w:r>
      <w:r>
        <w:rPr>
          <w:rStyle w:val="NormalTok"/>
        </w:rPr>
        <w:t xml:space="preserve"> mu.raster</w:t>
      </w:r>
    </w:p>
    <w:bookmarkStart w:id="224" w:name="landscape-level"/>
    <w:p>
      <w:pPr>
        <w:pStyle w:val="Heading3"/>
      </w:pPr>
      <w:r>
        <w:t xml:space="preserve">9.1.1 Landscape level</w:t>
      </w:r>
    </w:p>
    <w:p>
      <w:pPr>
        <w:pStyle w:val="FirstParagraph"/>
      </w:pPr>
      <w:r>
        <w:t xml:space="preserve">Compute the landscape metrics.:</w:t>
      </w:r>
    </w:p>
    <w:p>
      <w:pPr>
        <w:pStyle w:val="SourceCode"/>
      </w:pPr>
      <w:r>
        <w:rPr>
          <w:rStyle w:val="NormalTok"/>
        </w:rPr>
        <w:t xml:space="preserve">lst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"lsm_l_"</w:t>
      </w:r>
      <w:r>
        <w:rPr>
          <w:rStyle w:val="NormalTok"/>
        </w:rPr>
        <w:t xml:space="preserve">, </w:t>
      </w:r>
      <w:r>
        <w:rPr>
          <w:rStyle w:val="FunctionTok"/>
        </w:rPr>
        <w:t xml:space="preserve">c</w:t>
      </w:r>
      <w:r>
        <w:rPr>
          <w:rStyle w:val="NormalTok"/>
        </w:rPr>
        <w:t xml:space="preserve">(</w:t>
      </w:r>
      <w:r>
        <w:rPr>
          <w:rStyle w:val="StringTok"/>
        </w:rPr>
        <w:t xml:space="preserve">"shdi"</w:t>
      </w:r>
      <w:r>
        <w:rPr>
          <w:rStyle w:val="NormalTok"/>
        </w:rPr>
        <w:t xml:space="preserve">, </w:t>
      </w:r>
      <w:r>
        <w:rPr>
          <w:rStyle w:val="StringTok"/>
        </w:rPr>
        <w:t xml:space="preserve">"shei"</w:t>
      </w:r>
      <w:r>
        <w:rPr>
          <w:rStyle w:val="NormalTok"/>
        </w:rPr>
        <w:t xml:space="preserve">, </w:t>
      </w:r>
      <w:r>
        <w:rPr>
          <w:rStyle w:val="StringTok"/>
        </w:rPr>
        <w:t xml:space="preserve">"lsi"</w:t>
      </w:r>
      <w:r>
        <w:rPr>
          <w:rStyle w:val="NormalTok"/>
        </w:rPr>
        <w:t xml:space="preserve">, </w:t>
      </w:r>
      <w:r>
        <w:rPr>
          <w:rStyle w:val="StringTok"/>
        </w:rPr>
        <w:t xml:space="preserve">"ai"</w:t>
      </w:r>
      <w:r>
        <w:rPr>
          <w:rStyle w:val="NormalTok"/>
        </w:rPr>
        <w:t xml:space="preserve">,  </w:t>
      </w:r>
      <w:r>
        <w:rPr>
          <w:rStyle w:val="StringTok"/>
        </w:rPr>
        <w:t xml:space="preserve">"frac_mn"</w:t>
      </w:r>
      <w:r>
        <w:rPr>
          <w:rStyle w:val="NormalTok"/>
        </w:rPr>
        <w:t xml:space="preserve">))</w:t>
      </w:r>
      <w:r>
        <w:br/>
      </w:r>
      <w:r>
        <w:rPr>
          <w:rStyle w:val="FunctionTok"/>
        </w:rPr>
        <w:t xml:space="preserve">print</w:t>
      </w:r>
      <w:r>
        <w:rPr>
          <w:rStyle w:val="NormalTok"/>
        </w:rPr>
        <w:t xml:space="preserve">(ls.metrics.gn20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.20</w:t>
      </w:r>
      <w:r>
        <w:rPr>
          <w:rStyle w:val="NormalTok"/>
        </w:rPr>
        <w:t xml:space="preserve">, </w:t>
      </w:r>
      <w:r>
        <w:rPr>
          <w:rStyle w:val="AttributeTok"/>
        </w:rPr>
        <w:t xml:space="preserve">what=</w:t>
      </w:r>
      <w:r>
        <w:rPr>
          <w:rStyle w:val="NormalTok"/>
        </w:rPr>
        <w:t xml:space="preserve">lst)[, </w:t>
      </w:r>
      <w:r>
        <w:rPr>
          <w:rStyle w:val="FunctionTok"/>
        </w:rPr>
        <w:t xml:space="preserve">c</w:t>
      </w:r>
      <w:r>
        <w:rPr>
          <w:rStyle w:val="NormalTok"/>
        </w:rPr>
        <w:t xml:space="preserve">(</w:t>
      </w:r>
      <w:r>
        <w:rPr>
          <w:rStyle w:val="StringTok"/>
        </w:rPr>
        <w:t xml:space="preserve">"metric"</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 A tibble: 5 × 2</w:t>
      </w:r>
      <w:r>
        <w:br/>
      </w:r>
      <w:r>
        <w:rPr>
          <w:rStyle w:val="VerbatimChar"/>
        </w:rPr>
        <w:t xml:space="preserve">  metric   value</w:t>
      </w:r>
      <w:r>
        <w:br/>
      </w:r>
      <w:r>
        <w:rPr>
          <w:rStyle w:val="VerbatimChar"/>
        </w:rPr>
        <w:t xml:space="preserve">  &lt;chr&gt;    &lt;dbl&gt;</w:t>
      </w:r>
      <w:r>
        <w:br/>
      </w:r>
      <w:r>
        <w:rPr>
          <w:rStyle w:val="VerbatimChar"/>
        </w:rPr>
        <w:t xml:space="preserve">1 ai      86.3  </w:t>
      </w:r>
      <w:r>
        <w:br/>
      </w:r>
      <w:r>
        <w:rPr>
          <w:rStyle w:val="VerbatimChar"/>
        </w:rPr>
        <w:t xml:space="preserve">2 frac_mn  1.11 </w:t>
      </w:r>
      <w:r>
        <w:br/>
      </w:r>
      <w:r>
        <w:rPr>
          <w:rStyle w:val="VerbatimChar"/>
        </w:rPr>
        <w:t xml:space="preserve">3 lsi     86.7  </w:t>
      </w:r>
      <w:r>
        <w:br/>
      </w:r>
      <w:r>
        <w:rPr>
          <w:rStyle w:val="VerbatimChar"/>
        </w:rPr>
        <w:t xml:space="preserve">4 shdi     4.39 </w:t>
      </w:r>
      <w:r>
        <w:br/>
      </w:r>
      <w:r>
        <w:rPr>
          <w:rStyle w:val="VerbatimChar"/>
        </w:rPr>
        <w:t xml:space="preserve">5 shei     0.815</w:t>
      </w:r>
    </w:p>
    <w:p>
      <w:pPr>
        <w:pStyle w:val="FirstParagraph"/>
      </w:pPr>
      <w:r>
        <w:t xml:space="preserve">Because of the small patches, very fine pattern,large number of classes, the</w:t>
      </w:r>
      <w:r>
        <w:t xml:space="preserve"> </w:t>
      </w:r>
      <w:r>
        <w:rPr>
          <w:rStyle w:val="VerbatimChar"/>
        </w:rPr>
        <w:t xml:space="preserve">lsi</w:t>
      </w:r>
      <w:r>
        <w:t xml:space="preserve"> </w:t>
      </w:r>
      <w:r>
        <w:t xml:space="preserve">is extremely high – i.e., far more boundaries than if the classes were contiguous.</w:t>
      </w:r>
      <w:r>
        <w:t xml:space="preserve"> </w:t>
      </w:r>
      <w:r>
        <w:t xml:space="preserve">The</w:t>
      </w:r>
      <w:r>
        <w:t xml:space="preserve"> </w:t>
      </w:r>
      <w:r>
        <w:rPr>
          <w:rStyle w:val="VerbatimChar"/>
        </w:rPr>
        <w:t xml:space="preserve">ai</w:t>
      </w:r>
      <w:r>
        <w:t xml:space="preserve"> </w:t>
      </w:r>
      <w:r>
        <w:t xml:space="preserve">is also quite high.</w:t>
      </w:r>
      <w:r>
        <w:t xml:space="preserve"> </w:t>
      </w:r>
      <w:r>
        <w:t xml:space="preserve">The Shannon Diversity is also very high, because of the large number of classes and relatively equal areas.</w:t>
      </w:r>
      <w:r>
        <w:t xml:space="preserve"> </w:t>
      </w:r>
      <w:r>
        <w:t xml:space="preserve">The Shannon Evenness is quite high, i.e., the areas of the classes are fairly even, there is no dominant class.</w:t>
      </w:r>
    </w:p>
    <w:bookmarkEnd w:id="224"/>
    <w:bookmarkStart w:id="225" w:name="class-level"/>
    <w:p>
      <w:pPr>
        <w:pStyle w:val="Heading3"/>
      </w:pPr>
      <w:r>
        <w:t xml:space="preserve">9.1.2 Class level</w:t>
      </w:r>
    </w:p>
    <w:p>
      <w:pPr>
        <w:pStyle w:val="FirstParagraph"/>
      </w:pPr>
      <w:r>
        <w:t xml:space="preserve">The class-level metrics show the distribution of classes. For example, the percentage of landscape occupied by each class (</w:t>
      </w:r>
      <w:r>
        <w:rPr>
          <w:rStyle w:val="VerbatimChar"/>
        </w:rPr>
        <w:t xml:space="preserve">lsm_c_pland</w:t>
      </w:r>
      <w:r>
        <w:t xml:space="preserve">):</w:t>
      </w:r>
    </w:p>
    <w:p>
      <w:pPr>
        <w:pStyle w:val="SourceCode"/>
      </w:pPr>
      <w:r>
        <w:rPr>
          <w:rStyle w:val="NormalTok"/>
        </w:rPr>
        <w:t xml:space="preserve">c_pland</w:t>
      </w:r>
      <w:r>
        <w:rPr>
          <w:rStyle w:val="FloatTok"/>
        </w:rPr>
        <w:t xml:space="preserve">.20</w:t>
      </w:r>
      <w:r>
        <w:rPr>
          <w:rStyle w:val="NormalTok"/>
        </w:rPr>
        <w:t xml:space="preserve">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.20</w:t>
      </w:r>
      <w:r>
        <w:rPr>
          <w:rStyle w:val="NormalTok"/>
        </w:rPr>
        <w:t xml:space="preserve">, </w:t>
      </w:r>
      <w:r>
        <w:rPr>
          <w:rStyle w:val="AttributeTok"/>
        </w:rPr>
        <w:t xml:space="preserve">what=</w:t>
      </w:r>
      <w:r>
        <w:rPr>
          <w:rStyle w:val="StringTok"/>
        </w:rPr>
        <w:t xml:space="preserve">"lsm_c_pland"</w:t>
      </w:r>
      <w:r>
        <w:rPr>
          <w:rStyle w:val="NormalTok"/>
        </w:rPr>
        <w:t xml:space="preserve">)</w:t>
      </w:r>
      <w:r>
        <w:br/>
      </w:r>
      <w:r>
        <w:rPr>
          <w:rStyle w:val="FunctionTok"/>
        </w:rPr>
        <w:t xml:space="preserve">head</w:t>
      </w:r>
      <w:r>
        <w:rPr>
          <w:rStyle w:val="NormalTok"/>
        </w:rPr>
        <w:t xml:space="preserve">(</w:t>
      </w:r>
      <w:r>
        <w:rPr>
          <w:rStyle w:val="FunctionTok"/>
        </w:rPr>
        <w:t xml:space="preserve">sort</w:t>
      </w:r>
      <w:r>
        <w:rPr>
          <w:rStyle w:val="NormalTok"/>
        </w:rPr>
        <w:t xml:space="preserve">(c_pland</w:t>
      </w:r>
      <w:r>
        <w:rPr>
          <w:rStyle w:val="FloatTok"/>
        </w:rPr>
        <w:t xml:space="preserve">.20</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ecValTok"/>
        </w:rPr>
        <w:t xml:space="preserve">24</w:t>
      </w:r>
      <w:r>
        <w:rPr>
          <w:rStyle w:val="NormalTok"/>
        </w:rPr>
        <w:t xml:space="preserve">)</w:t>
      </w:r>
    </w:p>
    <w:p>
      <w:pPr>
        <w:pStyle w:val="SourceCode"/>
      </w:pPr>
      <w:r>
        <w:rPr>
          <w:rStyle w:val="VerbatimChar"/>
        </w:rPr>
        <w:t xml:space="preserve"> [1] 5.303681 5.034498 4.229760 4.166365 3.978148 3.566361 3.380955 2.936838</w:t>
      </w:r>
      <w:r>
        <w:br/>
      </w:r>
      <w:r>
        <w:rPr>
          <w:rStyle w:val="VerbatimChar"/>
        </w:rPr>
        <w:t xml:space="preserve"> [9] 2.779685 2.343791 1.947256 1.936221 1.890326 1.692129 1.666687 1.635481</w:t>
      </w:r>
      <w:r>
        <w:br/>
      </w:r>
      <w:r>
        <w:rPr>
          <w:rStyle w:val="VerbatimChar"/>
        </w:rPr>
        <w:t xml:space="preserve">[17] 1.601113 1.533009 1.490206 1.429131 1.368758 1.227630 1.169155 1.063941</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order</w:t>
      </w:r>
      <w:r>
        <w:rPr>
          <w:rStyle w:val="NormalTok"/>
        </w:rPr>
        <w:t xml:space="preserve">(c_pland</w:t>
      </w:r>
      <w:r>
        <w:rPr>
          <w:rStyle w:val="FloatTok"/>
        </w:rPr>
        <w:t xml:space="preserve">.20</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(c_pland</w:t>
      </w:r>
      <w:r>
        <w:rPr>
          <w:rStyle w:val="FloatTok"/>
        </w:rPr>
        <w:t xml:space="preserve">.20</w:t>
      </w:r>
      <w:r>
        <w:rPr>
          <w:rStyle w:val="SpecialCharTok"/>
        </w:rPr>
        <w:t xml:space="preserve">$</w:t>
      </w:r>
      <w:r>
        <w:rPr>
          <w:rStyle w:val="NormalTok"/>
        </w:rPr>
        <w:t xml:space="preserve">class[ix], </w:t>
      </w:r>
      <w:r>
        <w:rPr>
          <w:rStyle w:val="DecValTok"/>
        </w:rPr>
        <w:t xml:space="preserve">24</w:t>
      </w:r>
      <w:r>
        <w:rPr>
          <w:rStyle w:val="NormalTok"/>
        </w:rPr>
        <w:t xml:space="preserve">)</w:t>
      </w:r>
    </w:p>
    <w:p>
      <w:pPr>
        <w:pStyle w:val="SourceCode"/>
      </w:pPr>
      <w:r>
        <w:rPr>
          <w:rStyle w:val="VerbatimChar"/>
        </w:rPr>
        <w:t xml:space="preserve"> [1] 295598 295635 295685 295582 295647 295683 295649 295656 295650 295690</w:t>
      </w:r>
      <w:r>
        <w:br/>
      </w:r>
      <w:r>
        <w:rPr>
          <w:rStyle w:val="VerbatimChar"/>
        </w:rPr>
        <w:t xml:space="preserve">[11] 295829 295657 295611 295581 295585 295828 295584 295827 295579 295604</w:t>
      </w:r>
      <w:r>
        <w:br/>
      </w:r>
      <w:r>
        <w:rPr>
          <w:rStyle w:val="VerbatimChar"/>
        </w:rPr>
        <w:t xml:space="preserve">[21] 295575 295854 295651 295596</w:t>
      </w:r>
    </w:p>
    <w:p>
      <w:pPr>
        <w:pStyle w:val="FirstParagraph"/>
      </w:pPr>
      <w:r>
        <w:t xml:space="preserve">We see that there are a few large classes; the largest is about 5.6% of the landscape.</w:t>
      </w:r>
      <w:r>
        <w:t xml:space="preserve"> </w:t>
      </w:r>
      <w:r>
        <w:t xml:space="preserve">But there are many more small ones.</w:t>
      </w:r>
    </w:p>
    <w:bookmarkEnd w:id="225"/>
    <w:bookmarkStart w:id="232" w:name="patch-level"/>
    <w:p>
      <w:pPr>
        <w:pStyle w:val="Heading3"/>
      </w:pPr>
      <w:r>
        <w:t xml:space="preserve">9.1.3 Patch level</w:t>
      </w:r>
    </w:p>
    <w:p>
      <w:pPr>
        <w:pStyle w:val="FirstParagraph"/>
      </w:pPr>
      <w:r>
        <w:t xml:space="preserve">In this case patch-level metrics are also interesting – they reveal size and shape, for example.</w:t>
      </w:r>
    </w:p>
    <w:p>
      <w:pPr>
        <w:pStyle w:val="BodyText"/>
      </w:pPr>
      <w:r>
        <w:t xml:space="preserve">One example is</w:t>
      </w:r>
      <w:r>
        <w:t xml:space="preserve"> </w:t>
      </w:r>
      <w:r>
        <w:rPr>
          <w:bCs/>
          <w:b/>
        </w:rPr>
        <w:t xml:space="preserve">patch area</w:t>
      </w:r>
      <w:r>
        <w:t xml:space="preserve">, expressed in ha (</w:t>
      </w:r>
      <m:oMath>
        <m:r>
          <m:t>10000</m:t>
        </m:r>
        <m:r>
          <m:t> </m:t>
        </m:r>
        <m:sSup>
          <m:e>
            <m:r>
              <m:rPr>
                <m:sty m:val="p"/>
              </m:rPr>
              <m:t>m</m:t>
            </m:r>
          </m:e>
          <m:sup>
            <m:r>
              <m:t>2</m:t>
            </m:r>
          </m:sup>
        </m:sSup>
      </m:oMath>
      <w:r>
        <w:t xml:space="preserve">) – these should all be larger than the MLA (0.576–2.304 ha depending on original design scale).</w:t>
      </w:r>
    </w:p>
    <w:p>
      <w:pPr>
        <w:pStyle w:val="SourceCode"/>
      </w:pPr>
      <w:r>
        <w:rPr>
          <w:rStyle w:val="CommentTok"/>
        </w:rPr>
        <w:t xml:space="preserve"># each patch</w:t>
      </w:r>
      <w:r>
        <w:br/>
      </w:r>
      <w:r>
        <w:rPr>
          <w:rStyle w:val="FunctionTok"/>
        </w:rPr>
        <w:t xml:space="preserve">head</w:t>
      </w:r>
      <w:r>
        <w:rPr>
          <w:rStyle w:val="NormalTok"/>
        </w:rPr>
        <w:t xml:space="preserve">(</w:t>
      </w:r>
      <w:r>
        <w:rPr>
          <w:rStyle w:val="FunctionTok"/>
        </w:rPr>
        <w:t xml:space="preserve">sort</w:t>
      </w:r>
      <w:r>
        <w:rPr>
          <w:rStyle w:val="NormalTok"/>
        </w:rPr>
        <w:t xml:space="preserve">(area</w:t>
      </w:r>
      <w:r>
        <w:rPr>
          <w:rStyle w:val="FloatTok"/>
        </w:rPr>
        <w:t xml:space="preserve">.20</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calculate_lsm</w:t>
      </w:r>
      <w:r>
        <w:rPr>
          <w:rStyle w:val="NormalTok"/>
        </w:rPr>
        <w:t xml:space="preserve">(gn</w:t>
      </w:r>
      <w:r>
        <w:rPr>
          <w:rStyle w:val="FloatTok"/>
        </w:rPr>
        <w:t xml:space="preserve">.20</w:t>
      </w:r>
      <w:r>
        <w:rPr>
          <w:rStyle w:val="NormalTok"/>
        </w:rPr>
        <w:t xml:space="preserve">, </w:t>
      </w:r>
      <w:r>
        <w:rPr>
          <w:rStyle w:val="AttributeTok"/>
        </w:rPr>
        <w:t xml:space="preserve">what=</w:t>
      </w:r>
      <w:r>
        <w:rPr>
          <w:rStyle w:val="StringTok"/>
        </w:rPr>
        <w:t xml:space="preserve">"lsm_p_area"</w:t>
      </w:r>
      <w:r>
        <w:rPr>
          <w:rStyle w:val="NormalTok"/>
        </w:rPr>
        <w:t xml:space="preserve">)</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336.88 321.04 212.68 199.56 173.80 162.32</w:t>
      </w:r>
    </w:p>
    <w:p>
      <w:pPr>
        <w:pStyle w:val="SourceCode"/>
      </w:pPr>
      <w:r>
        <w:rPr>
          <w:rStyle w:val="FunctionTok"/>
        </w:rPr>
        <w:t xml:space="preserve">quantile</w:t>
      </w:r>
      <w:r>
        <w:rPr>
          <w:rStyle w:val="NormalTok"/>
        </w:rPr>
        <w:t xml:space="preserve">(area</w:t>
      </w:r>
      <w:r>
        <w:rPr>
          <w:rStyle w:val="FloatTok"/>
        </w:rPr>
        <w:t xml:space="preserve">.20</w:t>
      </w:r>
      <w:r>
        <w:rPr>
          <w:rStyle w:val="NormalTok"/>
        </w:rPr>
        <w:t xml:space="preserve"> ,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AttributeTok"/>
        </w:rPr>
        <w:t xml:space="preserve">by=</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0%     12%     24%     36%     48%     60%     72%     84%     96% </w:t>
      </w:r>
      <w:r>
        <w:br/>
      </w:r>
      <w:r>
        <w:rPr>
          <w:rStyle w:val="VerbatimChar"/>
        </w:rPr>
        <w:t xml:space="preserve"> 0.0400  0.5600  1.0000  1.5600  2.3232  3.4400  5.4800  9.4400 24.7600 </w:t>
      </w:r>
    </w:p>
    <w:p>
      <w:pPr>
        <w:pStyle w:val="FirstParagraph"/>
      </w:pPr>
      <w:r>
        <w:t xml:space="preserve">About 12% of the patches are smaller. This may be due to the rasterizing process (?).</w:t>
      </w:r>
    </w:p>
    <w:p>
      <w:pPr>
        <w:pStyle w:val="BodyText"/>
      </w:pPr>
      <w:r>
        <w:t xml:space="preserve">Another example is the</w:t>
      </w:r>
      <w:r>
        <w:t xml:space="preserve"> </w:t>
      </w:r>
      <w:r>
        <w:rPr>
          <w:bCs/>
          <w:b/>
        </w:rPr>
        <w:t xml:space="preserve">number of core areas</w:t>
      </w:r>
      <w:r>
        <w:t xml:space="preserve"> </w:t>
      </w:r>
      <w:r>
        <w:t xml:space="preserve">within patches. This measures how complex is each patch:</w:t>
      </w:r>
    </w:p>
    <w:p>
      <w:pPr>
        <w:pStyle w:val="BodyText"/>
      </w:pPr>
      <w:r>
        <w:t xml:space="preserve">“</w:t>
      </w:r>
      <w:r>
        <w:t xml:space="preserve">A cell is defined as core if the cell has no neighbour with a different value than itself (rook’s case). The metric counts the disjunct core areas, whereby a core area is a</w:t>
      </w:r>
      <w:r>
        <w:t xml:space="preserve"> </w:t>
      </w:r>
      <w:r>
        <w:t xml:space="preserve">‘</w:t>
      </w:r>
      <w:r>
        <w:t xml:space="preserve">patch within the patch</w:t>
      </w:r>
      <w:r>
        <w:t xml:space="preserve">’</w:t>
      </w:r>
      <w:r>
        <w:t xml:space="preserve"> </w:t>
      </w:r>
      <w:r>
        <w:t xml:space="preserve">containing only core cells. It describes patch area and shape simultaneously (more core area when the patch is large, however, the shape must allow disjunct core areas). Thereby, a compact shape (e.g. a square) will contain [fewer] disjunct core areas than a more irregular patch.</w:t>
      </w:r>
      <w:r>
        <w:t xml:space="preserve">”</w:t>
      </w:r>
    </w:p>
    <w:p>
      <w:pPr>
        <w:pStyle w:val="SourceCode"/>
      </w:pPr>
      <w:r>
        <w:rPr>
          <w:rStyle w:val="CommentTok"/>
        </w:rPr>
        <w:t xml:space="preserve"># each patch</w:t>
      </w:r>
      <w:r>
        <w:br/>
      </w:r>
      <w:r>
        <w:rPr>
          <w:rStyle w:val="FunctionTok"/>
        </w:rPr>
        <w:t xml:space="preserve">head</w:t>
      </w:r>
      <w:r>
        <w:rPr>
          <w:rStyle w:val="NormalTok"/>
        </w:rPr>
        <w:t xml:space="preserve">(ncore</w:t>
      </w:r>
      <w:r>
        <w:rPr>
          <w:rStyle w:val="FloatTok"/>
        </w:rPr>
        <w:t xml:space="preserve">.20</w:t>
      </w:r>
      <w:r>
        <w:rPr>
          <w:rStyle w:val="NormalTok"/>
        </w:rPr>
        <w:t xml:space="preserve">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.20</w:t>
      </w:r>
      <w:r>
        <w:rPr>
          <w:rStyle w:val="NormalTok"/>
        </w:rPr>
        <w:t xml:space="preserve">, </w:t>
      </w:r>
      <w:r>
        <w:rPr>
          <w:rStyle w:val="AttributeTok"/>
        </w:rPr>
        <w:t xml:space="preserve">what=</w:t>
      </w:r>
      <w:r>
        <w:rPr>
          <w:rStyle w:val="StringTok"/>
        </w:rPr>
        <w:t xml:space="preserve">"lsm_p_ncore"</w:t>
      </w:r>
      <w:r>
        <w:rPr>
          <w:rStyle w:val="NormalTok"/>
        </w:rPr>
        <w:t xml:space="preserve">))</w:t>
      </w:r>
    </w:p>
    <w:p>
      <w:pPr>
        <w:pStyle w:val="SourceCode"/>
      </w:pPr>
      <w:r>
        <w:rPr>
          <w:rStyle w:val="VerbatimChar"/>
        </w:rPr>
        <w:t xml:space="preserve"># A tibble: 6 × 6</w:t>
      </w:r>
      <w:r>
        <w:br/>
      </w:r>
      <w:r>
        <w:rPr>
          <w:rStyle w:val="VerbatimChar"/>
        </w:rPr>
        <w:t xml:space="preserve">  layer level  class    id metric value</w:t>
      </w:r>
      <w:r>
        <w:br/>
      </w:r>
      <w:r>
        <w:rPr>
          <w:rStyle w:val="VerbatimChar"/>
        </w:rPr>
        <w:t xml:space="preserve">  &lt;int&gt; &lt;chr&gt;  &lt;int&gt; &lt;int&gt; &lt;chr&gt;  &lt;dbl&gt;</w:t>
      </w:r>
      <w:r>
        <w:br/>
      </w:r>
      <w:r>
        <w:rPr>
          <w:rStyle w:val="VerbatimChar"/>
        </w:rPr>
        <w:t xml:space="preserve">1     1 patch 295575     1 ncore      2</w:t>
      </w:r>
      <w:r>
        <w:br/>
      </w:r>
      <w:r>
        <w:rPr>
          <w:rStyle w:val="VerbatimChar"/>
        </w:rPr>
        <w:t xml:space="preserve">2     1 patch 295575     2 ncore      2</w:t>
      </w:r>
      <w:r>
        <w:br/>
      </w:r>
      <w:r>
        <w:rPr>
          <w:rStyle w:val="VerbatimChar"/>
        </w:rPr>
        <w:t xml:space="preserve">3     1 patch 295575     3 ncore     10</w:t>
      </w:r>
      <w:r>
        <w:br/>
      </w:r>
      <w:r>
        <w:rPr>
          <w:rStyle w:val="VerbatimChar"/>
        </w:rPr>
        <w:t xml:space="preserve">4     1 patch 295575     4 ncore      1</w:t>
      </w:r>
      <w:r>
        <w:br/>
      </w:r>
      <w:r>
        <w:rPr>
          <w:rStyle w:val="VerbatimChar"/>
        </w:rPr>
        <w:t xml:space="preserve">5     1 patch 295575     5 ncore      1</w:t>
      </w:r>
      <w:r>
        <w:br/>
      </w:r>
      <w:r>
        <w:rPr>
          <w:rStyle w:val="VerbatimChar"/>
        </w:rPr>
        <w:t xml:space="preserve">6     1 patch 295575     6 ncore     12</w:t>
      </w:r>
    </w:p>
    <w:p>
      <w:pPr>
        <w:pStyle w:val="SourceCode"/>
      </w:pPr>
      <w:r>
        <w:rPr>
          <w:rStyle w:val="CommentTok"/>
        </w:rPr>
        <w:t xml:space="preserve"># summarize by map unit</w:t>
      </w:r>
      <w:r>
        <w:br/>
      </w:r>
      <w:r>
        <w:rPr>
          <w:rStyle w:val="NormalTok"/>
        </w:rPr>
        <w:t xml:space="preserve">ncore.</w:t>
      </w:r>
      <w:r>
        <w:rPr>
          <w:rStyle w:val="FloatTok"/>
        </w:rPr>
        <w:t xml:space="preserve">20.</w:t>
      </w:r>
      <w:r>
        <w:rPr>
          <w:rStyle w:val="NormalTok"/>
        </w:rPr>
        <w:t xml:space="preserve">summary </w:t>
      </w:r>
      <w:r>
        <w:rPr>
          <w:rStyle w:val="OtherTok"/>
        </w:rPr>
        <w:t xml:space="preserve">&lt;-</w:t>
      </w:r>
      <w:r>
        <w:rPr>
          <w:rStyle w:val="NormalTok"/>
        </w:rPr>
        <w:t xml:space="preserve"> ncore</w:t>
      </w:r>
      <w:r>
        <w:rPr>
          <w:rStyle w:val="FloatTok"/>
        </w:rPr>
        <w:t xml:space="preserve">.20</w:t>
      </w:r>
      <w:r>
        <w:rPr>
          <w:rStyle w:val="NormalTok"/>
        </w:rPr>
        <w:t xml:space="preserve"> </w:t>
      </w:r>
      <w:r>
        <w:rPr>
          <w:rStyle w:val="SpecialCharTok"/>
        </w:rPr>
        <w:t xml:space="preserve">%&gt;%</w:t>
      </w:r>
      <w:r>
        <w:rPr>
          <w:rStyle w:val="NormalTok"/>
        </w:rPr>
        <w:t xml:space="preserve"> </w:t>
      </w:r>
      <w:r>
        <w:rPr>
          <w:rStyle w:val="FunctionTok"/>
        </w:rPr>
        <w:t xml:space="preserve">group_by</w:t>
      </w:r>
      <w:r>
        <w:rPr>
          <w:rStyle w:val="NormalTok"/>
        </w:rPr>
        <w:t xml:space="preserve">(class)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max_cores =</w:t>
      </w:r>
      <w:r>
        <w:rPr>
          <w:rStyle w:val="NormalTok"/>
        </w:rPr>
        <w:t xml:space="preserve"> </w:t>
      </w:r>
      <w:r>
        <w:rPr>
          <w:rStyle w:val="FunctionTok"/>
        </w:rPr>
        <w:t xml:space="preserve">max</w:t>
      </w:r>
      <w:r>
        <w:rPr>
          <w:rStyle w:val="NormalTok"/>
        </w:rPr>
        <w:t xml:space="preserve">(value)) </w:t>
      </w:r>
      <w:r>
        <w:rPr>
          <w:rStyle w:val="SpecialCharTok"/>
        </w:rPr>
        <w:t xml:space="preserve">%&gt;%</w:t>
      </w:r>
      <w:r>
        <w:br/>
      </w:r>
      <w:r>
        <w:rPr>
          <w:rStyle w:val="NormalTok"/>
        </w:rPr>
        <w:t xml:space="preserve">  </w:t>
      </w:r>
      <w:r>
        <w:rPr>
          <w:rStyle w:val="FunctionTok"/>
        </w:rPr>
        <w:t xml:space="preserve">arrange</w:t>
      </w:r>
      <w:r>
        <w:rPr>
          <w:rStyle w:val="NormalTok"/>
        </w:rPr>
        <w:t xml:space="preserve">(class)</w:t>
      </w:r>
      <w:r>
        <w:br/>
      </w:r>
      <w:r>
        <w:rPr>
          <w:rStyle w:val="FunctionTok"/>
        </w:rPr>
        <w:t xml:space="preserve">print</w:t>
      </w:r>
      <w:r>
        <w:rPr>
          <w:rStyle w:val="NormalTok"/>
        </w:rPr>
        <w:t xml:space="preserve">(</w:t>
      </w:r>
      <w:r>
        <w:rPr>
          <w:rStyle w:val="FunctionTok"/>
        </w:rPr>
        <w:t xml:space="preserve">sort</w:t>
      </w:r>
      <w:r>
        <w:rPr>
          <w:rStyle w:val="NormalTok"/>
        </w:rPr>
        <w:t xml:space="preserve">(ncore.</w:t>
      </w:r>
      <w:r>
        <w:rPr>
          <w:rStyle w:val="FloatTok"/>
        </w:rPr>
        <w:t xml:space="preserve">20.</w:t>
      </w:r>
      <w:r>
        <w:rPr>
          <w:rStyle w:val="NormalTok"/>
        </w:rPr>
        <w:t xml:space="preserve">summary</w:t>
      </w:r>
      <w:r>
        <w:rPr>
          <w:rStyle w:val="SpecialCharTok"/>
        </w:rPr>
        <w:t xml:space="preserve">$</w:t>
      </w:r>
      <w:r>
        <w:rPr>
          <w:rStyle w:val="NormalTok"/>
        </w:rPr>
        <w:t xml:space="preserve">max_cores,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40 22 18 14 14 13 12 12 12 12 12 12 11 11 10 10 10 10 10 10 10  9  9  9  9</w:t>
      </w:r>
      <w:r>
        <w:br/>
      </w:r>
      <w:r>
        <w:rPr>
          <w:rStyle w:val="VerbatimChar"/>
        </w:rPr>
        <w:t xml:space="preserve"> [26]  9  9  9  8  8  8  8  8  8  8  7  7  7  7  7  7  6  6  6  6  6  6  6  6  6</w:t>
      </w:r>
      <w:r>
        <w:br/>
      </w:r>
      <w:r>
        <w:rPr>
          <w:rStyle w:val="VerbatimChar"/>
        </w:rPr>
        <w:t xml:space="preserve"> [51]  6  6  5  5  5  5  5  5  5  5  5  5  5  5  5  5  5  5  5  5  5  5  5  4  4</w:t>
      </w:r>
      <w:r>
        <w:br/>
      </w:r>
      <w:r>
        <w:rPr>
          <w:rStyle w:val="VerbatimChar"/>
        </w:rPr>
        <w:t xml:space="preserve"> [76]  4  4  4  4  4  4  4  4  4  4  4  4  4  4  4  4  4  4  4  4  4  4  4  4  3</w:t>
      </w:r>
      <w:r>
        <w:br/>
      </w:r>
      <w:r>
        <w:rPr>
          <w:rStyle w:val="VerbatimChar"/>
        </w:rPr>
        <w:t xml:space="preserve">[101]  3  3  3  3  3  3  3  3  3  3  3  3  3  3  3  3  3  3  3  3  3  3  3  3  3</w:t>
      </w:r>
      <w:r>
        <w:br/>
      </w:r>
      <w:r>
        <w:rPr>
          <w:rStyle w:val="VerbatimChar"/>
        </w:rPr>
        <w:t xml:space="preserve">[126]  3  3  3  2  2  2  2  2  2  2  2  2  2  2  2  2  2  2  2  2  2  2  2  2  2</w:t>
      </w:r>
      <w:r>
        <w:br/>
      </w:r>
      <w:r>
        <w:rPr>
          <w:rStyle w:val="VerbatimChar"/>
        </w:rPr>
        <w:t xml:space="preserve">[151]  2  2  2  2  2  2  2  2  2  2  2  2  2  2  2  2  2  2  2  2  1  1  1  1  1</w:t>
      </w:r>
      <w:r>
        <w:br/>
      </w:r>
      <w:r>
        <w:rPr>
          <w:rStyle w:val="VerbatimChar"/>
        </w:rPr>
        <w:t xml:space="preserve">[176]  1  1  1  1  1  1  1  1  1  1  1  1  1  1  1  1  1  1  1  1  1  1  1  1  1</w:t>
      </w:r>
      <w:r>
        <w:br/>
      </w:r>
      <w:r>
        <w:rPr>
          <w:rStyle w:val="VerbatimChar"/>
        </w:rPr>
        <w:t xml:space="preserve">[201]  1  1  1  1  1  1  1  1  1  1  1  1  1  1  0  0  0</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order</w:t>
      </w:r>
      <w:r>
        <w:rPr>
          <w:rStyle w:val="NormalTok"/>
        </w:rPr>
        <w:t xml:space="preserve">(ncore.</w:t>
      </w:r>
      <w:r>
        <w:rPr>
          <w:rStyle w:val="FloatTok"/>
        </w:rPr>
        <w:t xml:space="preserve">20.</w:t>
      </w:r>
      <w:r>
        <w:rPr>
          <w:rStyle w:val="NormalTok"/>
        </w:rPr>
        <w:t xml:space="preserve">summary</w:t>
      </w:r>
      <w:r>
        <w:rPr>
          <w:rStyle w:val="SpecialCharTok"/>
        </w:rPr>
        <w:t xml:space="preserve">$</w:t>
      </w:r>
      <w:r>
        <w:rPr>
          <w:rStyle w:val="NormalTok"/>
        </w:rPr>
        <w:t xml:space="preserve">max_cores, </w:t>
      </w:r>
      <w:r>
        <w:rPr>
          <w:rStyle w:val="AttributeTok"/>
        </w:rPr>
        <w:t xml:space="preserve">decreasing =</w:t>
      </w:r>
      <w:r>
        <w:rPr>
          <w:rStyle w:val="NormalTok"/>
        </w:rPr>
        <w:t xml:space="preserve"> </w:t>
      </w:r>
      <w:r>
        <w:rPr>
          <w:rStyle w:val="ConstantTok"/>
        </w:rPr>
        <w:t xml:space="preserve">TRUE</w:t>
      </w:r>
      <w:r>
        <w:rPr>
          <w:rStyle w:val="NormalTok"/>
        </w:rPr>
        <w:t xml:space="preserve">)</w:t>
      </w:r>
      <w:r>
        <w:br/>
      </w:r>
      <w:r>
        <w:rPr>
          <w:rStyle w:val="FunctionTok"/>
        </w:rPr>
        <w:t xml:space="preserve">cbind</w:t>
      </w:r>
      <w:r>
        <w:rPr>
          <w:rStyle w:val="NormalTok"/>
        </w:rPr>
        <w:t xml:space="preserve">(mu.key[ix[</w:t>
      </w:r>
      <w:r>
        <w:rPr>
          <w:rStyle w:val="DecValTok"/>
        </w:rPr>
        <w:t xml:space="preserve">1</w:t>
      </w:r>
      <w:r>
        <w:rPr>
          <w:rStyle w:val="SpecialCharTok"/>
        </w:rPr>
        <w:t xml:space="preserve">:</w:t>
      </w:r>
      <w:r>
        <w:rPr>
          <w:rStyle w:val="DecValTok"/>
        </w:rPr>
        <w:t xml:space="preserve">8</w:t>
      </w:r>
      <w:r>
        <w:rPr>
          <w:rStyle w:val="NormalTok"/>
        </w:rPr>
        <w:t xml:space="preserve">], ], </w:t>
      </w:r>
      <w:r>
        <w:rPr>
          <w:rStyle w:val="AttributeTok"/>
        </w:rPr>
        <w:t xml:space="preserve">ncore =</w:t>
      </w:r>
      <w:r>
        <w:rPr>
          <w:rStyle w:val="NormalTok"/>
        </w:rPr>
        <w:t xml:space="preserve"> ncore.</w:t>
      </w:r>
      <w:r>
        <w:rPr>
          <w:rStyle w:val="FloatTok"/>
        </w:rPr>
        <w:t xml:space="preserve">20.</w:t>
      </w:r>
      <w:r>
        <w:rPr>
          <w:rStyle w:val="NormalTok"/>
        </w:rPr>
        <w:t xml:space="preserve">summary</w:t>
      </w:r>
      <w:r>
        <w:rPr>
          <w:rStyle w:val="SpecialCharTok"/>
        </w:rPr>
        <w:t xml:space="preserve">$</w:t>
      </w:r>
      <w:r>
        <w:rPr>
          <w:rStyle w:val="NormalTok"/>
        </w:rPr>
        <w:t xml:space="preserve">max_cores[ix[</w:t>
      </w:r>
      <w:r>
        <w:rPr>
          <w:rStyle w:val="DecValTok"/>
        </w:rPr>
        <w:t xml:space="preserve">1</w:t>
      </w:r>
      <w:r>
        <w:rPr>
          <w:rStyle w:val="SpecialCharTok"/>
        </w:rPr>
        <w:t xml:space="preserve">:</w:t>
      </w:r>
      <w:r>
        <w:rPr>
          <w:rStyle w:val="DecValTok"/>
        </w:rPr>
        <w:t xml:space="preserve">8</w:t>
      </w:r>
      <w:r>
        <w:rPr>
          <w:rStyle w:val="NormalTok"/>
        </w:rPr>
        <w:t xml:space="preserve">]])</w:t>
      </w:r>
    </w:p>
    <w:p>
      <w:pPr>
        <w:pStyle w:val="SourceCode"/>
      </w:pPr>
      <w:r>
        <w:rPr>
          <w:rStyle w:val="VerbatimChar"/>
        </w:rPr>
        <w:t xml:space="preserve">      mukey                                                           muname</w:t>
      </w:r>
      <w:r>
        <w:br/>
      </w:r>
      <w:r>
        <w:rPr>
          <w:rStyle w:val="VerbatimChar"/>
        </w:rPr>
        <w:t xml:space="preserve">21   295598                   Erie channery silt loam, 3 to 8 percent slopes</w:t>
      </w:r>
      <w:r>
        <w:br/>
      </w:r>
      <w:r>
        <w:rPr>
          <w:rStyle w:val="VerbatimChar"/>
        </w:rPr>
        <w:t xml:space="preserve">93   295690 Wayland soils complex, 0 to 3 percent slopes, frequently flooded</w:t>
      </w:r>
      <w:r>
        <w:br/>
      </w:r>
      <w:r>
        <w:rPr>
          <w:rStyle w:val="VerbatimChar"/>
        </w:rPr>
        <w:t xml:space="preserve">1    295575                                                    Alluvial land</w:t>
      </w:r>
      <w:r>
        <w:br/>
      </w:r>
      <w:r>
        <w:rPr>
          <w:rStyle w:val="VerbatimChar"/>
        </w:rPr>
        <w:t xml:space="preserve">52   295635               Langford channery silt loam, 2 to 8 percent slopes</w:t>
      </w:r>
      <w:r>
        <w:br/>
      </w:r>
      <w:r>
        <w:rPr>
          <w:rStyle w:val="VerbatimChar"/>
        </w:rPr>
        <w:t xml:space="preserve">195 2723105        Valois and Howard gravelly loams, 25 to 40 percent slopes</w:t>
      </w:r>
      <w:r>
        <w:br/>
      </w:r>
      <w:r>
        <w:rPr>
          <w:rStyle w:val="VerbatimChar"/>
        </w:rPr>
        <w:t xml:space="preserve">36   295613                    Howard gravelly loam, 15 to 25 percent slopes</w:t>
      </w:r>
      <w:r>
        <w:br/>
      </w:r>
      <w:r>
        <w:rPr>
          <w:rStyle w:val="VerbatimChar"/>
        </w:rPr>
        <w:t xml:space="preserve">8    295582                    Bath and Valois soils, 5 to 15 percent slopes</w:t>
      </w:r>
      <w:r>
        <w:br/>
      </w:r>
      <w:r>
        <w:rPr>
          <w:rStyle w:val="VerbatimChar"/>
        </w:rPr>
        <w:t xml:space="preserve">10   295584           Bath and Valois soils, 15 to 25 percent slopes, eroded</w:t>
      </w:r>
      <w:r>
        <w:br/>
      </w:r>
      <w:r>
        <w:rPr>
          <w:rStyle w:val="VerbatimChar"/>
        </w:rPr>
        <w:t xml:space="preserve">    ncore</w:t>
      </w:r>
      <w:r>
        <w:br/>
      </w:r>
      <w:r>
        <w:rPr>
          <w:rStyle w:val="VerbatimChar"/>
        </w:rPr>
        <w:t xml:space="preserve">21     40</w:t>
      </w:r>
      <w:r>
        <w:br/>
      </w:r>
      <w:r>
        <w:rPr>
          <w:rStyle w:val="VerbatimChar"/>
        </w:rPr>
        <w:t xml:space="preserve">93     22</w:t>
      </w:r>
      <w:r>
        <w:br/>
      </w:r>
      <w:r>
        <w:rPr>
          <w:rStyle w:val="VerbatimChar"/>
        </w:rPr>
        <w:t xml:space="preserve">1      18</w:t>
      </w:r>
      <w:r>
        <w:br/>
      </w:r>
      <w:r>
        <w:rPr>
          <w:rStyle w:val="VerbatimChar"/>
        </w:rPr>
        <w:t xml:space="preserve">52     14</w:t>
      </w:r>
      <w:r>
        <w:br/>
      </w:r>
      <w:r>
        <w:rPr>
          <w:rStyle w:val="VerbatimChar"/>
        </w:rPr>
        <w:t xml:space="preserve">195    14</w:t>
      </w:r>
      <w:r>
        <w:br/>
      </w:r>
      <w:r>
        <w:rPr>
          <w:rStyle w:val="VerbatimChar"/>
        </w:rPr>
        <w:t xml:space="preserve">36     13</w:t>
      </w:r>
      <w:r>
        <w:br/>
      </w:r>
      <w:r>
        <w:rPr>
          <w:rStyle w:val="VerbatimChar"/>
        </w:rPr>
        <w:t xml:space="preserve">8      12</w:t>
      </w:r>
      <w:r>
        <w:br/>
      </w:r>
      <w:r>
        <w:rPr>
          <w:rStyle w:val="VerbatimChar"/>
        </w:rPr>
        <w:t xml:space="preserve">10     12</w:t>
      </w:r>
    </w:p>
    <w:p>
      <w:pPr>
        <w:pStyle w:val="FirstParagraph"/>
      </w:pPr>
      <w:r>
        <w:t xml:space="preserve">The Erie unit has by far the most core areas. Display it:</w:t>
      </w:r>
    </w:p>
    <w:p>
      <w:pPr>
        <w:pStyle w:val="SourceCode"/>
      </w:pPr>
      <w:r>
        <w:rPr>
          <w:rStyle w:val="FunctionTok"/>
        </w:rPr>
        <w:t xml:space="preserve">show_patches</w:t>
      </w:r>
      <w:r>
        <w:rPr>
          <w:rStyle w:val="NormalTok"/>
        </w:rPr>
        <w:t xml:space="preserve">(gn</w:t>
      </w:r>
      <w:r>
        <w:rPr>
          <w:rStyle w:val="FloatTok"/>
        </w:rPr>
        <w:t xml:space="preserve">.20</w:t>
      </w:r>
      <w:r>
        <w:rPr>
          <w:rStyle w:val="NormalTok"/>
        </w:rPr>
        <w:t xml:space="preserve">, </w:t>
      </w:r>
      <w:r>
        <w:rPr>
          <w:rStyle w:val="AttributeTok"/>
        </w:rPr>
        <w:t xml:space="preserve">class =</w:t>
      </w:r>
      <w:r>
        <w:rPr>
          <w:rStyle w:val="NormalTok"/>
        </w:rPr>
        <w:t xml:space="preserve"> mu.key[ix[</w:t>
      </w:r>
      <w:r>
        <w:rPr>
          <w:rStyle w:val="DecValTok"/>
        </w:rPr>
        <w:t xml:space="preserve">1</w:t>
      </w:r>
      <w:r>
        <w:rPr>
          <w:rStyle w:val="NormalTok"/>
        </w:rPr>
        <w:t xml:space="preserve">], </w:t>
      </w:r>
      <w:r>
        <w:rPr>
          <w:rStyle w:val="StringTok"/>
        </w:rPr>
        <w:t xml:space="preserve">"mukey"</w:t>
      </w:r>
      <w:r>
        <w:rPr>
          <w:rStyle w:val="NormalTok"/>
        </w:rPr>
        <w:t xml:space="preserve">])</w:t>
      </w:r>
    </w:p>
    <w:p>
      <w:pPr>
        <w:pStyle w:val="SourceCode"/>
      </w:pPr>
      <w:r>
        <w:rPr>
          <w:rStyle w:val="VerbatimChar"/>
        </w:rPr>
        <w:t xml:space="preserve">$layer_1</w:t>
      </w:r>
    </w:p>
    <w:p>
      <w:pPr>
        <w:pStyle w:val="FirstParagraph"/>
      </w:pPr>
      <w:r>
        <w:drawing>
          <wp:inline>
            <wp:extent cx="5334000" cy="4267200"/>
            <wp:effectExtent b="0" l="0" r="0" t="0"/>
            <wp:docPr descr="" title="" id="227" name="Picture"/>
            <a:graphic>
              <a:graphicData uri="http://schemas.openxmlformats.org/drawingml/2006/picture">
                <pic:pic>
                  <pic:nvPicPr>
                    <pic:cNvPr descr="PatternAnalysisWorkshopTutorial_files/figure-docx/show-patches-Erie-20-1.png" id="228"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Display the</w:t>
      </w:r>
      <w:r>
        <w:t xml:space="preserve"> </w:t>
      </w:r>
      <w:r>
        <w:rPr>
          <w:rStyle w:val="VerbatimChar"/>
        </w:rPr>
        <w:t xml:space="preserve">ncore</w:t>
      </w:r>
      <w:r>
        <w:t xml:space="preserve"> </w:t>
      </w:r>
      <w:r>
        <w:t xml:space="preserve">patch-level metric as a map:</w:t>
      </w:r>
    </w:p>
    <w:p>
      <w:pPr>
        <w:pStyle w:val="SourceCode"/>
      </w:pPr>
      <w:r>
        <w:rPr>
          <w:rStyle w:val="FunctionTok"/>
        </w:rPr>
        <w:t xml:space="preserve">show_lsm</w:t>
      </w:r>
      <w:r>
        <w:rPr>
          <w:rStyle w:val="NormalTok"/>
        </w:rPr>
        <w:t xml:space="preserve">(gn</w:t>
      </w:r>
      <w:r>
        <w:rPr>
          <w:rStyle w:val="FloatTok"/>
        </w:rPr>
        <w:t xml:space="preserve">.20</w:t>
      </w:r>
      <w:r>
        <w:rPr>
          <w:rStyle w:val="NormalTok"/>
        </w:rPr>
        <w:t xml:space="preserve">, </w:t>
      </w:r>
      <w:r>
        <w:rPr>
          <w:rStyle w:val="StringTok"/>
        </w:rPr>
        <w:t xml:space="preserve">"lsm_p_ncore"</w:t>
      </w:r>
      <w:r>
        <w:rPr>
          <w:rStyle w:val="NormalTok"/>
        </w:rPr>
        <w:t xml:space="preserve">)</w:t>
      </w:r>
    </w:p>
    <w:p>
      <w:pPr>
        <w:pStyle w:val="SourceCode"/>
      </w:pPr>
      <w:r>
        <w:rPr>
          <w:rStyle w:val="VerbatimChar"/>
        </w:rPr>
        <w:t xml:space="preserve">$layer_1</w:t>
      </w:r>
    </w:p>
    <w:p>
      <w:pPr>
        <w:pStyle w:val="FirstParagraph"/>
      </w:pPr>
      <w:r>
        <w:drawing>
          <wp:inline>
            <wp:extent cx="5334000" cy="4267200"/>
            <wp:effectExtent b="0" l="0" r="0" t="0"/>
            <wp:docPr descr="" title="" id="230" name="Picture"/>
            <a:graphic>
              <a:graphicData uri="http://schemas.openxmlformats.org/drawingml/2006/picture">
                <pic:pic>
                  <pic:nvPicPr>
                    <pic:cNvPr descr="PatternAnalysisWorkshopTutorial_files/figure-docx/show-ncore-20-1.png" id="231" name="Picture"/>
                    <pic:cNvPicPr>
                      <a:picLocks noChangeArrowheads="1" noChangeAspect="1"/>
                    </pic:cNvPicPr>
                  </pic:nvPicPr>
                  <pic:blipFill>
                    <a:blip r:embed="rId2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the highly-fragmented map unit on the upper left.</w:t>
      </w:r>
    </w:p>
    <w:bookmarkEnd w:id="232"/>
    <w:bookmarkEnd w:id="233"/>
    <w:bookmarkStart w:id="243" w:name="m-resolution-1"/>
    <w:p>
      <w:pPr>
        <w:pStyle w:val="Heading2"/>
      </w:pPr>
      <w:r>
        <w:t xml:space="preserve">9.2 100 m resolution</w:t>
      </w:r>
    </w:p>
    <w:p>
      <w:pPr>
        <w:pStyle w:val="FirstParagraph"/>
      </w:pPr>
      <w:r>
        <w:t xml:space="preserve">What happens as the resolution is coarsened to 100 x 100, roughly equivalent to 1:100k design scale?</w:t>
      </w:r>
    </w:p>
    <w:p>
      <w:pPr>
        <w:pStyle w:val="BodyText"/>
      </w:pPr>
      <w:r>
        <w:t xml:space="preserve">We use the majority (</w:t>
      </w:r>
      <w:r>
        <w:t xml:space="preserve">“</w:t>
      </w:r>
      <w:r>
        <w:t xml:space="preserve">modal</w:t>
      </w:r>
      <w:r>
        <w:t xml:space="preserve">”</w:t>
      </w:r>
      <w:r>
        <w:t xml:space="preserve">) filter in the reclassification, with a one-dimension 5-fold aggregation.</w:t>
      </w:r>
    </w:p>
    <w:p>
      <w:pPr>
        <w:pStyle w:val="SourceCode"/>
      </w:pPr>
      <w:r>
        <w:rPr>
          <w:rStyle w:val="NormalTok"/>
        </w:rPr>
        <w:t xml:space="preserve">gn</w:t>
      </w:r>
      <w:r>
        <w:rPr>
          <w:rStyle w:val="FloatTok"/>
        </w:rPr>
        <w:t xml:space="preserve">.100</w:t>
      </w:r>
      <w:r>
        <w:rPr>
          <w:rStyle w:val="NormalTok"/>
        </w:rPr>
        <w:t xml:space="preserve"> </w:t>
      </w:r>
      <w:r>
        <w:rPr>
          <w:rStyle w:val="OtherTok"/>
        </w:rPr>
        <w:t xml:space="preserve">&lt;-</w:t>
      </w:r>
      <w:r>
        <w:rPr>
          <w:rStyle w:val="NormalTok"/>
        </w:rPr>
        <w:t xml:space="preserve"> terra</w:t>
      </w:r>
      <w:r>
        <w:rPr>
          <w:rStyle w:val="SpecialCharTok"/>
        </w:rPr>
        <w:t xml:space="preserve">::</w:t>
      </w:r>
      <w:r>
        <w:rPr>
          <w:rStyle w:val="FunctionTok"/>
        </w:rPr>
        <w:t xml:space="preserve">aggregate</w:t>
      </w:r>
      <w:r>
        <w:rPr>
          <w:rStyle w:val="NormalTok"/>
        </w:rPr>
        <w:t xml:space="preserve">(gn</w:t>
      </w:r>
      <w:r>
        <w:rPr>
          <w:rStyle w:val="FloatTok"/>
        </w:rPr>
        <w:t xml:space="preserve">.20</w:t>
      </w:r>
      <w:r>
        <w:rPr>
          <w:rStyle w:val="NormalTok"/>
        </w:rPr>
        <w:t xml:space="preserve">, </w:t>
      </w:r>
      <w:r>
        <w:rPr>
          <w:rStyle w:val="AttributeTok"/>
        </w:rPr>
        <w:t xml:space="preserve">fact=</w:t>
      </w:r>
      <w:r>
        <w:rPr>
          <w:rStyle w:val="DecValTok"/>
        </w:rPr>
        <w:t xml:space="preserve">5</w:t>
      </w:r>
      <w:r>
        <w:rPr>
          <w:rStyle w:val="NormalTok"/>
        </w:rPr>
        <w:t xml:space="preserve">, </w:t>
      </w:r>
      <w:r>
        <w:rPr>
          <w:rStyle w:val="AttributeTok"/>
        </w:rPr>
        <w:t xml:space="preserve">fun=</w:t>
      </w:r>
      <w:r>
        <w:rPr>
          <w:rStyle w:val="StringTok"/>
        </w:rPr>
        <w:t xml:space="preserve">"modal"</w:t>
      </w:r>
      <w:r>
        <w:rPr>
          <w:rStyle w:val="NormalTok"/>
        </w:rPr>
        <w:t xml:space="preserve">)</w:t>
      </w:r>
    </w:p>
    <w:p>
      <w:pPr>
        <w:pStyle w:val="FirstParagraph"/>
      </w:pPr>
      <w:r>
        <w:t xml:space="preserve">Patches are clearly larger than in the 20 m resolution.</w:t>
      </w:r>
    </w:p>
    <w:bookmarkStart w:id="234" w:name="landscape-level-1"/>
    <w:p>
      <w:pPr>
        <w:pStyle w:val="Heading3"/>
      </w:pPr>
      <w:r>
        <w:t xml:space="preserve">9.2.1 Landscape level</w:t>
      </w:r>
    </w:p>
    <w:p>
      <w:pPr>
        <w:pStyle w:val="FirstParagraph"/>
      </w:pPr>
      <w:r>
        <w:t xml:space="preserve">Landscape metrics:</w:t>
      </w:r>
    </w:p>
    <w:p>
      <w:pPr>
        <w:pStyle w:val="SourceCode"/>
      </w:pPr>
      <w:r>
        <w:rPr>
          <w:rStyle w:val="FunctionTok"/>
        </w:rPr>
        <w:t xml:space="preserve">print</w:t>
      </w:r>
      <w:r>
        <w:rPr>
          <w:rStyle w:val="NormalTok"/>
        </w:rPr>
        <w:t xml:space="preserve">(ls.metrics.gn20[, </w:t>
      </w:r>
      <w:r>
        <w:rPr>
          <w:rStyle w:val="FunctionTok"/>
        </w:rPr>
        <w:t xml:space="preserve">c</w:t>
      </w:r>
      <w:r>
        <w:rPr>
          <w:rStyle w:val="NormalTok"/>
        </w:rPr>
        <w:t xml:space="preserve">(</w:t>
      </w:r>
      <w:r>
        <w:rPr>
          <w:rStyle w:val="StringTok"/>
        </w:rPr>
        <w:t xml:space="preserve">"metric"</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 A tibble: 5 × 2</w:t>
      </w:r>
      <w:r>
        <w:br/>
      </w:r>
      <w:r>
        <w:rPr>
          <w:rStyle w:val="VerbatimChar"/>
        </w:rPr>
        <w:t xml:space="preserve">  metric   value</w:t>
      </w:r>
      <w:r>
        <w:br/>
      </w:r>
      <w:r>
        <w:rPr>
          <w:rStyle w:val="VerbatimChar"/>
        </w:rPr>
        <w:t xml:space="preserve">  &lt;chr&gt;    &lt;dbl&gt;</w:t>
      </w:r>
      <w:r>
        <w:br/>
      </w:r>
      <w:r>
        <w:rPr>
          <w:rStyle w:val="VerbatimChar"/>
        </w:rPr>
        <w:t xml:space="preserve">1 ai      86.3  </w:t>
      </w:r>
      <w:r>
        <w:br/>
      </w:r>
      <w:r>
        <w:rPr>
          <w:rStyle w:val="VerbatimChar"/>
        </w:rPr>
        <w:t xml:space="preserve">2 frac_mn  1.11 </w:t>
      </w:r>
      <w:r>
        <w:br/>
      </w:r>
      <w:r>
        <w:rPr>
          <w:rStyle w:val="VerbatimChar"/>
        </w:rPr>
        <w:t xml:space="preserve">3 lsi     86.7  </w:t>
      </w:r>
      <w:r>
        <w:br/>
      </w:r>
      <w:r>
        <w:rPr>
          <w:rStyle w:val="VerbatimChar"/>
        </w:rPr>
        <w:t xml:space="preserve">4 shdi     4.39 </w:t>
      </w:r>
      <w:r>
        <w:br/>
      </w:r>
      <w:r>
        <w:rPr>
          <w:rStyle w:val="VerbatimChar"/>
        </w:rPr>
        <w:t xml:space="preserve">5 shei     0.815</w:t>
      </w:r>
    </w:p>
    <w:p>
      <w:pPr>
        <w:pStyle w:val="SourceCode"/>
      </w:pPr>
      <w:r>
        <w:rPr>
          <w:rStyle w:val="FunctionTok"/>
        </w:rPr>
        <w:t xml:space="preserve">print</w:t>
      </w:r>
      <w:r>
        <w:rPr>
          <w:rStyle w:val="NormalTok"/>
        </w:rPr>
        <w:t xml:space="preserve">(ls.metrics.gn100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.100</w:t>
      </w:r>
      <w:r>
        <w:rPr>
          <w:rStyle w:val="NormalTok"/>
        </w:rPr>
        <w:t xml:space="preserve">, </w:t>
      </w:r>
      <w:r>
        <w:rPr>
          <w:rStyle w:val="AttributeTok"/>
        </w:rPr>
        <w:t xml:space="preserve">what=</w:t>
      </w:r>
      <w:r>
        <w:rPr>
          <w:rStyle w:val="NormalTok"/>
        </w:rPr>
        <w:t xml:space="preserve">lst)[, </w:t>
      </w:r>
      <w:r>
        <w:rPr>
          <w:rStyle w:val="FunctionTok"/>
        </w:rPr>
        <w:t xml:space="preserve">c</w:t>
      </w:r>
      <w:r>
        <w:rPr>
          <w:rStyle w:val="NormalTok"/>
        </w:rPr>
        <w:t xml:space="preserve">(</w:t>
      </w:r>
      <w:r>
        <w:rPr>
          <w:rStyle w:val="StringTok"/>
        </w:rPr>
        <w:t xml:space="preserve">"metric"</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 A tibble: 5 × 2</w:t>
      </w:r>
      <w:r>
        <w:br/>
      </w:r>
      <w:r>
        <w:rPr>
          <w:rStyle w:val="VerbatimChar"/>
        </w:rPr>
        <w:t xml:space="preserve">  metric   value</w:t>
      </w:r>
      <w:r>
        <w:br/>
      </w:r>
      <w:r>
        <w:rPr>
          <w:rStyle w:val="VerbatimChar"/>
        </w:rPr>
        <w:t xml:space="preserve">  &lt;chr&gt;    &lt;dbl&gt;</w:t>
      </w:r>
      <w:r>
        <w:br/>
      </w:r>
      <w:r>
        <w:rPr>
          <w:rStyle w:val="VerbatimChar"/>
        </w:rPr>
        <w:t xml:space="preserve">1 ai      52.3  </w:t>
      </w:r>
      <w:r>
        <w:br/>
      </w:r>
      <w:r>
        <w:rPr>
          <w:rStyle w:val="VerbatimChar"/>
        </w:rPr>
        <w:t xml:space="preserve">2 frac_mn  1.04 </w:t>
      </w:r>
      <w:r>
        <w:br/>
      </w:r>
      <w:r>
        <w:rPr>
          <w:rStyle w:val="VerbatimChar"/>
        </w:rPr>
        <w:t xml:space="preserve">3 lsi     60.0  </w:t>
      </w:r>
      <w:r>
        <w:br/>
      </w:r>
      <w:r>
        <w:rPr>
          <w:rStyle w:val="VerbatimChar"/>
        </w:rPr>
        <w:t xml:space="preserve">4 shdi     4.37 </w:t>
      </w:r>
      <w:r>
        <w:br/>
      </w:r>
      <w:r>
        <w:rPr>
          <w:rStyle w:val="VerbatimChar"/>
        </w:rPr>
        <w:t xml:space="preserve">5 shei     0.815</w:t>
      </w:r>
    </w:p>
    <w:p>
      <w:pPr>
        <w:pStyle w:val="FirstParagraph"/>
      </w:pPr>
      <w:r>
        <w:t xml:space="preserve">The Aggregation Index and Landscape Shape Index are much lower.</w:t>
      </w:r>
      <w:r>
        <w:t xml:space="preserve"> </w:t>
      </w:r>
      <w:r>
        <w:t xml:space="preserve">The Fractal Dimension is somewhat lower.</w:t>
      </w:r>
      <w:r>
        <w:t xml:space="preserve"> </w:t>
      </w:r>
      <w:r>
        <w:t xml:space="preserve">The Shannon diversity and evenness have hardly changed.</w:t>
      </w:r>
    </w:p>
    <w:bookmarkEnd w:id="234"/>
    <w:bookmarkStart w:id="235" w:name="class-level-1"/>
    <w:p>
      <w:pPr>
        <w:pStyle w:val="Heading3"/>
      </w:pPr>
      <w:r>
        <w:t xml:space="preserve">9.2.2 Class level</w:t>
      </w:r>
    </w:p>
    <w:p>
      <w:pPr>
        <w:pStyle w:val="FirstParagraph"/>
      </w:pPr>
      <w:r>
        <w:t xml:space="preserve">What about the class metrics?</w:t>
      </w:r>
    </w:p>
    <w:p>
      <w:pPr>
        <w:pStyle w:val="SourceCode"/>
      </w:pPr>
      <w:r>
        <w:rPr>
          <w:rStyle w:val="NormalTok"/>
        </w:rPr>
        <w:t xml:space="preserve">c_pland</w:t>
      </w:r>
      <w:r>
        <w:rPr>
          <w:rStyle w:val="FloatTok"/>
        </w:rPr>
        <w:t xml:space="preserve">.100</w:t>
      </w:r>
      <w:r>
        <w:rPr>
          <w:rStyle w:val="NormalTok"/>
        </w:rPr>
        <w:t xml:space="preserve">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.100</w:t>
      </w:r>
      <w:r>
        <w:rPr>
          <w:rStyle w:val="NormalTok"/>
        </w:rPr>
        <w:t xml:space="preserve">, </w:t>
      </w:r>
      <w:r>
        <w:rPr>
          <w:rStyle w:val="AttributeTok"/>
        </w:rPr>
        <w:t xml:space="preserve">what=</w:t>
      </w:r>
      <w:r>
        <w:rPr>
          <w:rStyle w:val="StringTok"/>
        </w:rPr>
        <w:t xml:space="preserve">"lsm_c_pland"</w:t>
      </w:r>
      <w:r>
        <w:rPr>
          <w:rStyle w:val="NormalTok"/>
        </w:rPr>
        <w:t xml:space="preserve">)</w:t>
      </w:r>
      <w:r>
        <w:br/>
      </w:r>
      <w:r>
        <w:rPr>
          <w:rStyle w:val="FunctionTok"/>
        </w:rPr>
        <w:t xml:space="preserve">head</w:t>
      </w:r>
      <w:r>
        <w:rPr>
          <w:rStyle w:val="NormalTok"/>
        </w:rPr>
        <w:t xml:space="preserve">(</w:t>
      </w:r>
      <w:r>
        <w:rPr>
          <w:rStyle w:val="FunctionTok"/>
        </w:rPr>
        <w:t xml:space="preserve">sort</w:t>
      </w:r>
      <w:r>
        <w:rPr>
          <w:rStyle w:val="NormalTok"/>
        </w:rPr>
        <w:t xml:space="preserve">(c_pland</w:t>
      </w:r>
      <w:r>
        <w:rPr>
          <w:rStyle w:val="FloatTok"/>
        </w:rPr>
        <w:t xml:space="preserve">.20</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ecValTok"/>
        </w:rPr>
        <w:t xml:space="preserve">24</w:t>
      </w:r>
      <w:r>
        <w:rPr>
          <w:rStyle w:val="NormalTok"/>
        </w:rPr>
        <w:t xml:space="preserve">)</w:t>
      </w:r>
    </w:p>
    <w:p>
      <w:pPr>
        <w:pStyle w:val="SourceCode"/>
      </w:pPr>
      <w:r>
        <w:rPr>
          <w:rStyle w:val="VerbatimChar"/>
        </w:rPr>
        <w:t xml:space="preserve"> [1] 5.303681 5.034498 4.229760 4.166365 3.978148 3.566361 3.380955 2.936838</w:t>
      </w:r>
      <w:r>
        <w:br/>
      </w:r>
      <w:r>
        <w:rPr>
          <w:rStyle w:val="VerbatimChar"/>
        </w:rPr>
        <w:t xml:space="preserve"> [9] 2.779685 2.343791 1.947256 1.936221 1.890326 1.692129 1.666687 1.635481</w:t>
      </w:r>
      <w:r>
        <w:br/>
      </w:r>
      <w:r>
        <w:rPr>
          <w:rStyle w:val="VerbatimChar"/>
        </w:rPr>
        <w:t xml:space="preserve">[17] 1.601113 1.533009 1.490206 1.429131 1.368758 1.227630 1.169155 1.063941</w:t>
      </w:r>
    </w:p>
    <w:p>
      <w:pPr>
        <w:pStyle w:val="SourceCode"/>
      </w:pPr>
      <w:r>
        <w:rPr>
          <w:rStyle w:val="FunctionTok"/>
        </w:rPr>
        <w:t xml:space="preserve">head</w:t>
      </w:r>
      <w:r>
        <w:rPr>
          <w:rStyle w:val="NormalTok"/>
        </w:rPr>
        <w:t xml:space="preserve">(</w:t>
      </w:r>
      <w:r>
        <w:rPr>
          <w:rStyle w:val="FunctionTok"/>
        </w:rPr>
        <w:t xml:space="preserve">sort</w:t>
      </w:r>
      <w:r>
        <w:rPr>
          <w:rStyle w:val="NormalTok"/>
        </w:rPr>
        <w:t xml:space="preserve">(c_pland</w:t>
      </w:r>
      <w:r>
        <w:rPr>
          <w:rStyle w:val="FloatTok"/>
        </w:rPr>
        <w:t xml:space="preserve">.100</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ecValTok"/>
        </w:rPr>
        <w:t xml:space="preserve">24</w:t>
      </w:r>
      <w:r>
        <w:rPr>
          <w:rStyle w:val="NormalTok"/>
        </w:rPr>
        <w:t xml:space="preserve">)</w:t>
      </w:r>
    </w:p>
    <w:p>
      <w:pPr>
        <w:pStyle w:val="SourceCode"/>
      </w:pPr>
      <w:r>
        <w:rPr>
          <w:rStyle w:val="VerbatimChar"/>
        </w:rPr>
        <w:t xml:space="preserve"> [1] 5.341283 5.029900 4.299211 4.230211 4.062135 3.612753 3.368600 2.924525</w:t>
      </w:r>
      <w:r>
        <w:br/>
      </w:r>
      <w:r>
        <w:rPr>
          <w:rStyle w:val="VerbatimChar"/>
        </w:rPr>
        <w:t xml:space="preserve"> [9] 2.798910 2.358374 1.930222 1.926683 1.903684 1.701992 1.668377 1.663069</w:t>
      </w:r>
      <w:r>
        <w:br/>
      </w:r>
      <w:r>
        <w:rPr>
          <w:rStyle w:val="VerbatimChar"/>
        </w:rPr>
        <w:t xml:space="preserve">[17] 1.624146 1.551608 1.496762 1.454301 1.417147 1.213687 1.201302 1.084533</w:t>
      </w:r>
    </w:p>
    <w:p>
      <w:pPr>
        <w:pStyle w:val="FirstParagraph"/>
      </w:pPr>
      <w:r>
        <w:t xml:space="preserve">Very little difference in the class composition.</w:t>
      </w:r>
    </w:p>
    <w:bookmarkEnd w:id="235"/>
    <w:bookmarkStart w:id="242" w:name="patch-level-1"/>
    <w:p>
      <w:pPr>
        <w:pStyle w:val="Heading3"/>
      </w:pPr>
      <w:r>
        <w:t xml:space="preserve">9.2.3 Patch level</w:t>
      </w:r>
    </w:p>
    <w:p>
      <w:pPr>
        <w:pStyle w:val="FirstParagraph"/>
      </w:pPr>
      <w:r>
        <w:t xml:space="preserve">Patch metrics:</w:t>
      </w:r>
    </w:p>
    <w:p>
      <w:pPr>
        <w:pStyle w:val="BodyText"/>
      </w:pPr>
      <w:r>
        <w:t xml:space="preserve">First, the patch areas.</w:t>
      </w:r>
    </w:p>
    <w:p>
      <w:pPr>
        <w:pStyle w:val="SourceCode"/>
      </w:pPr>
      <w:r>
        <w:rPr>
          <w:rStyle w:val="CommentTok"/>
        </w:rPr>
        <w:t xml:space="preserve"># each patch</w:t>
      </w:r>
      <w:r>
        <w:br/>
      </w:r>
      <w:r>
        <w:rPr>
          <w:rStyle w:val="FunctionTok"/>
        </w:rPr>
        <w:t xml:space="preserve">head</w:t>
      </w:r>
      <w:r>
        <w:rPr>
          <w:rStyle w:val="NormalTok"/>
        </w:rPr>
        <w:t xml:space="preserve">(</w:t>
      </w:r>
      <w:r>
        <w:rPr>
          <w:rStyle w:val="FunctionTok"/>
        </w:rPr>
        <w:t xml:space="preserve">sort</w:t>
      </w:r>
      <w:r>
        <w:rPr>
          <w:rStyle w:val="NormalTok"/>
        </w:rPr>
        <w:t xml:space="preserve">(area</w:t>
      </w:r>
      <w:r>
        <w:rPr>
          <w:rStyle w:val="FloatTok"/>
        </w:rPr>
        <w:t xml:space="preserve">.100</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calculate_lsm</w:t>
      </w:r>
      <w:r>
        <w:rPr>
          <w:rStyle w:val="NormalTok"/>
        </w:rPr>
        <w:t xml:space="preserve">(gn</w:t>
      </w:r>
      <w:r>
        <w:rPr>
          <w:rStyle w:val="FloatTok"/>
        </w:rPr>
        <w:t xml:space="preserve">.100</w:t>
      </w:r>
      <w:r>
        <w:rPr>
          <w:rStyle w:val="NormalTok"/>
        </w:rPr>
        <w:t xml:space="preserve">, </w:t>
      </w:r>
      <w:r>
        <w:rPr>
          <w:rStyle w:val="AttributeTok"/>
        </w:rPr>
        <w:t xml:space="preserve">what=</w:t>
      </w:r>
      <w:r>
        <w:rPr>
          <w:rStyle w:val="StringTok"/>
        </w:rPr>
        <w:t xml:space="preserve">"lsm_p_area"</w:t>
      </w:r>
      <w:r>
        <w:rPr>
          <w:rStyle w:val="NormalTok"/>
        </w:rPr>
        <w:t xml:space="preserve">)</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350 286 271 260 253 240</w:t>
      </w:r>
    </w:p>
    <w:p>
      <w:pPr>
        <w:pStyle w:val="SourceCode"/>
      </w:pPr>
      <w:r>
        <w:rPr>
          <w:rStyle w:val="FunctionTok"/>
        </w:rPr>
        <w:t xml:space="preserve">quantile</w:t>
      </w:r>
      <w:r>
        <w:rPr>
          <w:rStyle w:val="NormalTok"/>
        </w:rPr>
        <w:t xml:space="preserve">(area</w:t>
      </w:r>
      <w:r>
        <w:rPr>
          <w:rStyle w:val="FloatTok"/>
        </w:rPr>
        <w:t xml:space="preserve">.20</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AttributeTok"/>
        </w:rPr>
        <w:t xml:space="preserve">by=</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0%     12%     24%     36%     48%     60%     72%     84%     96% </w:t>
      </w:r>
      <w:r>
        <w:br/>
      </w:r>
      <w:r>
        <w:rPr>
          <w:rStyle w:val="VerbatimChar"/>
        </w:rPr>
        <w:t xml:space="preserve"> 0.0400  0.5600  1.0000  1.5600  2.3232  3.4400  5.4800  9.4400 24.7600 </w:t>
      </w:r>
    </w:p>
    <w:p>
      <w:pPr>
        <w:pStyle w:val="SourceCode"/>
      </w:pPr>
      <w:r>
        <w:rPr>
          <w:rStyle w:val="FunctionTok"/>
        </w:rPr>
        <w:t xml:space="preserve">quantile</w:t>
      </w:r>
      <w:r>
        <w:rPr>
          <w:rStyle w:val="NormalTok"/>
        </w:rPr>
        <w:t xml:space="preserve">(area</w:t>
      </w:r>
      <w:r>
        <w:rPr>
          <w:rStyle w:val="FloatTok"/>
        </w:rPr>
        <w:t xml:space="preserve">.100</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AttributeTok"/>
        </w:rPr>
        <w:t xml:space="preserve">by=</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0% 12% 24% 36% 48% 60% 72% 84% 96% </w:t>
      </w:r>
      <w:r>
        <w:br/>
      </w:r>
      <w:r>
        <w:rPr>
          <w:rStyle w:val="VerbatimChar"/>
        </w:rPr>
        <w:t xml:space="preserve">  1   1   1   2   3   4   6  11  28 </w:t>
      </w:r>
    </w:p>
    <w:p>
      <w:pPr>
        <w:pStyle w:val="FirstParagraph"/>
      </w:pPr>
      <w:r>
        <w:t xml:space="preserve">Now all the patches are larger than the MLA for 1:12k.</w:t>
      </w:r>
    </w:p>
    <w:p>
      <w:pPr>
        <w:pStyle w:val="BodyText"/>
      </w:pPr>
      <w:r>
        <w:t xml:space="preserve">The core areas:</w:t>
      </w:r>
    </w:p>
    <w:p>
      <w:pPr>
        <w:pStyle w:val="SourceCode"/>
      </w:pPr>
      <w:r>
        <w:rPr>
          <w:rStyle w:val="CommentTok"/>
        </w:rPr>
        <w:t xml:space="preserve"># each patch</w:t>
      </w:r>
      <w:r>
        <w:br/>
      </w:r>
      <w:r>
        <w:rPr>
          <w:rStyle w:val="FunctionTok"/>
        </w:rPr>
        <w:t xml:space="preserve">head</w:t>
      </w:r>
      <w:r>
        <w:rPr>
          <w:rStyle w:val="NormalTok"/>
        </w:rPr>
        <w:t xml:space="preserve">(ncore</w:t>
      </w:r>
      <w:r>
        <w:rPr>
          <w:rStyle w:val="FloatTok"/>
        </w:rPr>
        <w:t xml:space="preserve">.100</w:t>
      </w:r>
      <w:r>
        <w:rPr>
          <w:rStyle w:val="NormalTok"/>
        </w:rPr>
        <w:t xml:space="preserve">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.100</w:t>
      </w:r>
      <w:r>
        <w:rPr>
          <w:rStyle w:val="NormalTok"/>
        </w:rPr>
        <w:t xml:space="preserve">, </w:t>
      </w:r>
      <w:r>
        <w:rPr>
          <w:rStyle w:val="AttributeTok"/>
        </w:rPr>
        <w:t xml:space="preserve">what=</w:t>
      </w:r>
      <w:r>
        <w:rPr>
          <w:rStyle w:val="StringTok"/>
        </w:rPr>
        <w:t xml:space="preserve">"lsm_p_ncore"</w:t>
      </w:r>
      <w:r>
        <w:rPr>
          <w:rStyle w:val="NormalTok"/>
        </w:rPr>
        <w:t xml:space="preserve">))</w:t>
      </w:r>
    </w:p>
    <w:p>
      <w:pPr>
        <w:pStyle w:val="SourceCode"/>
      </w:pPr>
      <w:r>
        <w:rPr>
          <w:rStyle w:val="VerbatimChar"/>
        </w:rPr>
        <w:t xml:space="preserve"># A tibble: 6 × 6</w:t>
      </w:r>
      <w:r>
        <w:br/>
      </w:r>
      <w:r>
        <w:rPr>
          <w:rStyle w:val="VerbatimChar"/>
        </w:rPr>
        <w:t xml:space="preserve">  layer level  class    id metric value</w:t>
      </w:r>
      <w:r>
        <w:br/>
      </w:r>
      <w:r>
        <w:rPr>
          <w:rStyle w:val="VerbatimChar"/>
        </w:rPr>
        <w:t xml:space="preserve">  &lt;int&gt; &lt;chr&gt;  &lt;int&gt; &lt;int&gt; &lt;chr&gt;  &lt;dbl&gt;</w:t>
      </w:r>
      <w:r>
        <w:br/>
      </w:r>
      <w:r>
        <w:rPr>
          <w:rStyle w:val="VerbatimChar"/>
        </w:rPr>
        <w:t xml:space="preserve">1     1 patch 295575     1 ncore      2</w:t>
      </w:r>
      <w:r>
        <w:br/>
      </w:r>
      <w:r>
        <w:rPr>
          <w:rStyle w:val="VerbatimChar"/>
        </w:rPr>
        <w:t xml:space="preserve">2     1 patch 295575     2 ncore      0</w:t>
      </w:r>
      <w:r>
        <w:br/>
      </w:r>
      <w:r>
        <w:rPr>
          <w:rStyle w:val="VerbatimChar"/>
        </w:rPr>
        <w:t xml:space="preserve">3     1 patch 295575     3 ncore      0</w:t>
      </w:r>
      <w:r>
        <w:br/>
      </w:r>
      <w:r>
        <w:rPr>
          <w:rStyle w:val="VerbatimChar"/>
        </w:rPr>
        <w:t xml:space="preserve">4     1 patch 295575     4 ncore      0</w:t>
      </w:r>
      <w:r>
        <w:br/>
      </w:r>
      <w:r>
        <w:rPr>
          <w:rStyle w:val="VerbatimChar"/>
        </w:rPr>
        <w:t xml:space="preserve">5     1 patch 295575     5 ncore      0</w:t>
      </w:r>
      <w:r>
        <w:br/>
      </w:r>
      <w:r>
        <w:rPr>
          <w:rStyle w:val="VerbatimChar"/>
        </w:rPr>
        <w:t xml:space="preserve">6     1 patch 295575     6 ncore      0</w:t>
      </w:r>
    </w:p>
    <w:p>
      <w:pPr>
        <w:pStyle w:val="SourceCode"/>
      </w:pPr>
      <w:r>
        <w:rPr>
          <w:rStyle w:val="CommentTok"/>
        </w:rPr>
        <w:t xml:space="preserve"># summarize by map unit</w:t>
      </w:r>
      <w:r>
        <w:br/>
      </w:r>
      <w:r>
        <w:rPr>
          <w:rStyle w:val="NormalTok"/>
        </w:rPr>
        <w:t xml:space="preserve">ncore.</w:t>
      </w:r>
      <w:r>
        <w:rPr>
          <w:rStyle w:val="FloatTok"/>
        </w:rPr>
        <w:t xml:space="preserve">100.</w:t>
      </w:r>
      <w:r>
        <w:rPr>
          <w:rStyle w:val="NormalTok"/>
        </w:rPr>
        <w:t xml:space="preserve">summary </w:t>
      </w:r>
      <w:r>
        <w:rPr>
          <w:rStyle w:val="OtherTok"/>
        </w:rPr>
        <w:t xml:space="preserve">&lt;-</w:t>
      </w:r>
      <w:r>
        <w:rPr>
          <w:rStyle w:val="NormalTok"/>
        </w:rPr>
        <w:t xml:space="preserve"> ncore</w:t>
      </w:r>
      <w:r>
        <w:rPr>
          <w:rStyle w:val="Float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group_by</w:t>
      </w:r>
      <w:r>
        <w:rPr>
          <w:rStyle w:val="NormalTok"/>
        </w:rPr>
        <w:t xml:space="preserve">(class)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max_cores =</w:t>
      </w:r>
      <w:r>
        <w:rPr>
          <w:rStyle w:val="NormalTok"/>
        </w:rPr>
        <w:t xml:space="preserve"> </w:t>
      </w:r>
      <w:r>
        <w:rPr>
          <w:rStyle w:val="FunctionTok"/>
        </w:rPr>
        <w:t xml:space="preserve">max</w:t>
      </w:r>
      <w:r>
        <w:rPr>
          <w:rStyle w:val="NormalTok"/>
        </w:rPr>
        <w:t xml:space="preserve">(value)) </w:t>
      </w:r>
      <w:r>
        <w:rPr>
          <w:rStyle w:val="SpecialCharTok"/>
        </w:rPr>
        <w:t xml:space="preserve">%&gt;%</w:t>
      </w:r>
      <w:r>
        <w:br/>
      </w:r>
      <w:r>
        <w:rPr>
          <w:rStyle w:val="NormalTok"/>
        </w:rPr>
        <w:t xml:space="preserve">  </w:t>
      </w:r>
      <w:r>
        <w:rPr>
          <w:rStyle w:val="FunctionTok"/>
        </w:rPr>
        <w:t xml:space="preserve">arrange</w:t>
      </w:r>
      <w:r>
        <w:rPr>
          <w:rStyle w:val="NormalTok"/>
        </w:rPr>
        <w:t xml:space="preserve">(class)</w:t>
      </w:r>
      <w:r>
        <w:br/>
      </w:r>
      <w:r>
        <w:rPr>
          <w:rStyle w:val="FunctionTok"/>
        </w:rPr>
        <w:t xml:space="preserve">print</w:t>
      </w:r>
      <w:r>
        <w:rPr>
          <w:rStyle w:val="NormalTok"/>
        </w:rPr>
        <w:t xml:space="preserve">(</w:t>
      </w:r>
      <w:r>
        <w:rPr>
          <w:rStyle w:val="FunctionTok"/>
        </w:rPr>
        <w:t xml:space="preserve">sort</w:t>
      </w:r>
      <w:r>
        <w:rPr>
          <w:rStyle w:val="NormalTok"/>
        </w:rPr>
        <w:t xml:space="preserve">(ncore.</w:t>
      </w:r>
      <w:r>
        <w:rPr>
          <w:rStyle w:val="FloatTok"/>
        </w:rPr>
        <w:t xml:space="preserve">20.</w:t>
      </w:r>
      <w:r>
        <w:rPr>
          <w:rStyle w:val="NormalTok"/>
        </w:rPr>
        <w:t xml:space="preserve">summary</w:t>
      </w:r>
      <w:r>
        <w:rPr>
          <w:rStyle w:val="SpecialCharTok"/>
        </w:rPr>
        <w:t xml:space="preserve">$</w:t>
      </w:r>
      <w:r>
        <w:rPr>
          <w:rStyle w:val="NormalTok"/>
        </w:rPr>
        <w:t xml:space="preserve">max_cores,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40 22 18 14 14 13 12 12 12 12 12 12 11 11 10 10 10 10 10 10 10  9  9  9  9</w:t>
      </w:r>
      <w:r>
        <w:br/>
      </w:r>
      <w:r>
        <w:rPr>
          <w:rStyle w:val="VerbatimChar"/>
        </w:rPr>
        <w:t xml:space="preserve"> [26]  9  9  9  8  8  8  8  8  8  8  7  7  7  7  7  7  6  6  6  6  6  6  6  6  6</w:t>
      </w:r>
      <w:r>
        <w:br/>
      </w:r>
      <w:r>
        <w:rPr>
          <w:rStyle w:val="VerbatimChar"/>
        </w:rPr>
        <w:t xml:space="preserve"> [51]  6  6  5  5  5  5  5  5  5  5  5  5  5  5  5  5  5  5  5  5  5  5  5  4  4</w:t>
      </w:r>
      <w:r>
        <w:br/>
      </w:r>
      <w:r>
        <w:rPr>
          <w:rStyle w:val="VerbatimChar"/>
        </w:rPr>
        <w:t xml:space="preserve"> [76]  4  4  4  4  4  4  4  4  4  4  4  4  4  4  4  4  4  4  4  4  4  4  4  4  3</w:t>
      </w:r>
      <w:r>
        <w:br/>
      </w:r>
      <w:r>
        <w:rPr>
          <w:rStyle w:val="VerbatimChar"/>
        </w:rPr>
        <w:t xml:space="preserve">[101]  3  3  3  3  3  3  3  3  3  3  3  3  3  3  3  3  3  3  3  3  3  3  3  3  3</w:t>
      </w:r>
      <w:r>
        <w:br/>
      </w:r>
      <w:r>
        <w:rPr>
          <w:rStyle w:val="VerbatimChar"/>
        </w:rPr>
        <w:t xml:space="preserve">[126]  3  3  3  2  2  2  2  2  2  2  2  2  2  2  2  2  2  2  2  2  2  2  2  2  2</w:t>
      </w:r>
      <w:r>
        <w:br/>
      </w:r>
      <w:r>
        <w:rPr>
          <w:rStyle w:val="VerbatimChar"/>
        </w:rPr>
        <w:t xml:space="preserve">[151]  2  2  2  2  2  2  2  2  2  2  2  2  2  2  2  2  2  2  2  2  1  1  1  1  1</w:t>
      </w:r>
      <w:r>
        <w:br/>
      </w:r>
      <w:r>
        <w:rPr>
          <w:rStyle w:val="VerbatimChar"/>
        </w:rPr>
        <w:t xml:space="preserve">[176]  1  1  1  1  1  1  1  1  1  1  1  1  1  1  1  1  1  1  1  1  1  1  1  1  1</w:t>
      </w:r>
      <w:r>
        <w:br/>
      </w:r>
      <w:r>
        <w:rPr>
          <w:rStyle w:val="VerbatimChar"/>
        </w:rPr>
        <w:t xml:space="preserve">[201]  1  1  1  1  1  1  1  1  1  1  1  1  1  1  0  0  0</w:t>
      </w:r>
    </w:p>
    <w:p>
      <w:pPr>
        <w:pStyle w:val="SourceCode"/>
      </w:pPr>
      <w:r>
        <w:rPr>
          <w:rStyle w:val="FunctionTok"/>
        </w:rPr>
        <w:t xml:space="preserve">print</w:t>
      </w:r>
      <w:r>
        <w:rPr>
          <w:rStyle w:val="NormalTok"/>
        </w:rPr>
        <w:t xml:space="preserve">(</w:t>
      </w:r>
      <w:r>
        <w:rPr>
          <w:rStyle w:val="FunctionTok"/>
        </w:rPr>
        <w:t xml:space="preserve">sort</w:t>
      </w:r>
      <w:r>
        <w:rPr>
          <w:rStyle w:val="NormalTok"/>
        </w:rPr>
        <w:t xml:space="preserve">(ncore.</w:t>
      </w:r>
      <w:r>
        <w:rPr>
          <w:rStyle w:val="FloatTok"/>
        </w:rPr>
        <w:t xml:space="preserve">100.</w:t>
      </w:r>
      <w:r>
        <w:rPr>
          <w:rStyle w:val="NormalTok"/>
        </w:rPr>
        <w:t xml:space="preserve">summary</w:t>
      </w:r>
      <w:r>
        <w:rPr>
          <w:rStyle w:val="SpecialCharTok"/>
        </w:rPr>
        <w:t xml:space="preserve">$</w:t>
      </w:r>
      <w:r>
        <w:rPr>
          <w:rStyle w:val="NormalTok"/>
        </w:rPr>
        <w:t xml:space="preserve">max_cores,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13 12  9  9  9  7  7  6  5  5  4  4  4  4  4  4  3  3  3  3  3  3  3  3  3</w:t>
      </w:r>
      <w:r>
        <w:br/>
      </w:r>
      <w:r>
        <w:rPr>
          <w:rStyle w:val="VerbatimChar"/>
        </w:rPr>
        <w:t xml:space="preserve"> [26]  3  3  3  3  3  3  3  3  3  3  3  3  2  2  2  2  2  2  2  2  2  2  2  2  2</w:t>
      </w:r>
      <w:r>
        <w:br/>
      </w:r>
      <w:r>
        <w:rPr>
          <w:rStyle w:val="VerbatimChar"/>
        </w:rPr>
        <w:t xml:space="preserve"> [51]  2  2  2  2  2  2  2  2  2  2  2  2  2  2  2  2  2  2  2  2  2  2  2  2  2</w:t>
      </w:r>
      <w:r>
        <w:br/>
      </w:r>
      <w:r>
        <w:rPr>
          <w:rStyle w:val="VerbatimChar"/>
        </w:rPr>
        <w:t xml:space="preserve"> [76]  2  2  1  1  1  1  1  1  1  1  1  1  1  1  1  1  1  1  1  1  1  1  1  1  1</w:t>
      </w:r>
      <w:r>
        <w:br/>
      </w:r>
      <w:r>
        <w:rPr>
          <w:rStyle w:val="VerbatimChar"/>
        </w:rPr>
        <w:t xml:space="preserve">[101]  1  1  1  1  1  1  1  1  1  1  1  1  1  1  1  1  1  1  1  1  1  1  1  1  1</w:t>
      </w:r>
      <w:r>
        <w:br/>
      </w:r>
      <w:r>
        <w:rPr>
          <w:rStyle w:val="VerbatimChar"/>
        </w:rPr>
        <w:t xml:space="preserve">[126]  1  1  1  1  1  1  1  1  1  1  1  1  1  1  1  1  1  1  1  1  0  0  0  0  0</w:t>
      </w:r>
      <w:r>
        <w:br/>
      </w:r>
      <w:r>
        <w:rPr>
          <w:rStyle w:val="VerbatimChar"/>
        </w:rPr>
        <w:t xml:space="preserve">[151]  0  0  0  0  0  0  0  0  0  0  0  0  0  0  0  0  0  0  0  0  0  0  0  0  0</w:t>
      </w:r>
      <w:r>
        <w:br/>
      </w:r>
      <w:r>
        <w:rPr>
          <w:rStyle w:val="VerbatimChar"/>
        </w:rPr>
        <w:t xml:space="preserve">[176]  0  0  0  0  0  0  0  0  0  0  0  0  0  0  0  0  0  0  0  0  0  0  0  0  0</w:t>
      </w:r>
      <w:r>
        <w:br/>
      </w:r>
      <w:r>
        <w:rPr>
          <w:rStyle w:val="VerbatimChar"/>
        </w:rPr>
        <w:t xml:space="preserve">[201]  0  0  0  0  0  0  0  0  0  0  0  0  0  0</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order</w:t>
      </w:r>
      <w:r>
        <w:rPr>
          <w:rStyle w:val="NormalTok"/>
        </w:rPr>
        <w:t xml:space="preserve">(ncore.</w:t>
      </w:r>
      <w:r>
        <w:rPr>
          <w:rStyle w:val="FloatTok"/>
        </w:rPr>
        <w:t xml:space="preserve">100.</w:t>
      </w:r>
      <w:r>
        <w:rPr>
          <w:rStyle w:val="NormalTok"/>
        </w:rPr>
        <w:t xml:space="preserve">summary</w:t>
      </w:r>
      <w:r>
        <w:rPr>
          <w:rStyle w:val="SpecialCharTok"/>
        </w:rPr>
        <w:t xml:space="preserve">$</w:t>
      </w:r>
      <w:r>
        <w:rPr>
          <w:rStyle w:val="NormalTok"/>
        </w:rPr>
        <w:t xml:space="preserve">max_cores, </w:t>
      </w:r>
      <w:r>
        <w:rPr>
          <w:rStyle w:val="AttributeTok"/>
        </w:rPr>
        <w:t xml:space="preserve">decreasing =</w:t>
      </w:r>
      <w:r>
        <w:rPr>
          <w:rStyle w:val="NormalTok"/>
        </w:rPr>
        <w:t xml:space="preserve"> </w:t>
      </w:r>
      <w:r>
        <w:rPr>
          <w:rStyle w:val="ConstantTok"/>
        </w:rPr>
        <w:t xml:space="preserve">TRUE</w:t>
      </w:r>
      <w:r>
        <w:rPr>
          <w:rStyle w:val="NormalTok"/>
        </w:rPr>
        <w:t xml:space="preserve">)</w:t>
      </w:r>
      <w:r>
        <w:br/>
      </w:r>
      <w:r>
        <w:rPr>
          <w:rStyle w:val="FunctionTok"/>
        </w:rPr>
        <w:t xml:space="preserve">cbind</w:t>
      </w:r>
      <w:r>
        <w:rPr>
          <w:rStyle w:val="NormalTok"/>
        </w:rPr>
        <w:t xml:space="preserve">(mu.key[ix[</w:t>
      </w:r>
      <w:r>
        <w:rPr>
          <w:rStyle w:val="DecValTok"/>
        </w:rPr>
        <w:t xml:space="preserve">1</w:t>
      </w:r>
      <w:r>
        <w:rPr>
          <w:rStyle w:val="SpecialCharTok"/>
        </w:rPr>
        <w:t xml:space="preserve">:</w:t>
      </w:r>
      <w:r>
        <w:rPr>
          <w:rStyle w:val="DecValTok"/>
        </w:rPr>
        <w:t xml:space="preserve">8</w:t>
      </w:r>
      <w:r>
        <w:rPr>
          <w:rStyle w:val="NormalTok"/>
        </w:rPr>
        <w:t xml:space="preserve">], ], </w:t>
      </w:r>
      <w:r>
        <w:rPr>
          <w:rStyle w:val="AttributeTok"/>
        </w:rPr>
        <w:t xml:space="preserve">ncore =</w:t>
      </w:r>
      <w:r>
        <w:rPr>
          <w:rStyle w:val="NormalTok"/>
        </w:rPr>
        <w:t xml:space="preserve"> ncore.</w:t>
      </w:r>
      <w:r>
        <w:rPr>
          <w:rStyle w:val="FloatTok"/>
        </w:rPr>
        <w:t xml:space="preserve">100.</w:t>
      </w:r>
      <w:r>
        <w:rPr>
          <w:rStyle w:val="NormalTok"/>
        </w:rPr>
        <w:t xml:space="preserve">summary</w:t>
      </w:r>
      <w:r>
        <w:rPr>
          <w:rStyle w:val="SpecialCharTok"/>
        </w:rPr>
        <w:t xml:space="preserve">$</w:t>
      </w:r>
      <w:r>
        <w:rPr>
          <w:rStyle w:val="NormalTok"/>
        </w:rPr>
        <w:t xml:space="preserve">max_cores[ix[</w:t>
      </w:r>
      <w:r>
        <w:rPr>
          <w:rStyle w:val="DecValTok"/>
        </w:rPr>
        <w:t xml:space="preserve">1</w:t>
      </w:r>
      <w:r>
        <w:rPr>
          <w:rStyle w:val="SpecialCharTok"/>
        </w:rPr>
        <w:t xml:space="preserve">:</w:t>
      </w:r>
      <w:r>
        <w:rPr>
          <w:rStyle w:val="DecValTok"/>
        </w:rPr>
        <w:t xml:space="preserve">8</w:t>
      </w:r>
      <w:r>
        <w:rPr>
          <w:rStyle w:val="NormalTok"/>
        </w:rPr>
        <w:t xml:space="preserve">]])</w:t>
      </w:r>
    </w:p>
    <w:p>
      <w:pPr>
        <w:pStyle w:val="SourceCode"/>
      </w:pPr>
      <w:r>
        <w:rPr>
          <w:rStyle w:val="VerbatimChar"/>
        </w:rPr>
        <w:t xml:space="preserve">    mukey                                                           muname</w:t>
      </w:r>
      <w:r>
        <w:br/>
      </w:r>
      <w:r>
        <w:rPr>
          <w:rStyle w:val="VerbatimChar"/>
        </w:rPr>
        <w:t xml:space="preserve">21 295598                   Erie channery silt loam, 3 to 8 percent slopes</w:t>
      </w:r>
      <w:r>
        <w:br/>
      </w:r>
      <w:r>
        <w:rPr>
          <w:rStyle w:val="VerbatimChar"/>
        </w:rPr>
        <w:t xml:space="preserve">52 295635               Langford channery silt loam, 2 to 8 percent slopes</w:t>
      </w:r>
      <w:r>
        <w:br/>
      </w:r>
      <w:r>
        <w:rPr>
          <w:rStyle w:val="VerbatimChar"/>
        </w:rPr>
        <w:t xml:space="preserve">8  295582                    Bath and Valois soils, 5 to 15 percent slopes</w:t>
      </w:r>
      <w:r>
        <w:br/>
      </w:r>
      <w:r>
        <w:rPr>
          <w:rStyle w:val="VerbatimChar"/>
        </w:rPr>
        <w:t xml:space="preserve">56 295647             Lordstown channery silt loam, 5 to 15 percent slopes</w:t>
      </w:r>
      <w:r>
        <w:br/>
      </w:r>
      <w:r>
        <w:rPr>
          <w:rStyle w:val="VerbatimChar"/>
        </w:rPr>
        <w:t xml:space="preserve">86 295683                Volusia channery silt loam, 3 to 8 percent slopes</w:t>
      </w:r>
      <w:r>
        <w:br/>
      </w:r>
      <w:r>
        <w:rPr>
          <w:rStyle w:val="VerbatimChar"/>
        </w:rPr>
        <w:t xml:space="preserve">63 295656                 Mardin channery silt loam, 2 to 8 percent slopes</w:t>
      </w:r>
      <w:r>
        <w:br/>
      </w:r>
      <w:r>
        <w:rPr>
          <w:rStyle w:val="VerbatimChar"/>
        </w:rPr>
        <w:t xml:space="preserve">88 295685               Volusia channery silt loam, 8 to 15 percent slopes</w:t>
      </w:r>
      <w:r>
        <w:br/>
      </w:r>
      <w:r>
        <w:rPr>
          <w:rStyle w:val="VerbatimChar"/>
        </w:rPr>
        <w:t xml:space="preserve">93 295690 Wayland soils complex, 0 to 3 percent slopes, frequently flooded</w:t>
      </w:r>
      <w:r>
        <w:br/>
      </w:r>
      <w:r>
        <w:rPr>
          <w:rStyle w:val="VerbatimChar"/>
        </w:rPr>
        <w:t xml:space="preserve">   ncore</w:t>
      </w:r>
      <w:r>
        <w:br/>
      </w:r>
      <w:r>
        <w:rPr>
          <w:rStyle w:val="VerbatimChar"/>
        </w:rPr>
        <w:t xml:space="preserve">21    13</w:t>
      </w:r>
      <w:r>
        <w:br/>
      </w:r>
      <w:r>
        <w:rPr>
          <w:rStyle w:val="VerbatimChar"/>
        </w:rPr>
        <w:t xml:space="preserve">52    12</w:t>
      </w:r>
      <w:r>
        <w:br/>
      </w:r>
      <w:r>
        <w:rPr>
          <w:rStyle w:val="VerbatimChar"/>
        </w:rPr>
        <w:t xml:space="preserve">8      9</w:t>
      </w:r>
      <w:r>
        <w:br/>
      </w:r>
      <w:r>
        <w:rPr>
          <w:rStyle w:val="VerbatimChar"/>
        </w:rPr>
        <w:t xml:space="preserve">56     9</w:t>
      </w:r>
      <w:r>
        <w:br/>
      </w:r>
      <w:r>
        <w:rPr>
          <w:rStyle w:val="VerbatimChar"/>
        </w:rPr>
        <w:t xml:space="preserve">86     9</w:t>
      </w:r>
      <w:r>
        <w:br/>
      </w:r>
      <w:r>
        <w:rPr>
          <w:rStyle w:val="VerbatimChar"/>
        </w:rPr>
        <w:t xml:space="preserve">63     7</w:t>
      </w:r>
      <w:r>
        <w:br/>
      </w:r>
      <w:r>
        <w:rPr>
          <w:rStyle w:val="VerbatimChar"/>
        </w:rPr>
        <w:t xml:space="preserve">88     7</w:t>
      </w:r>
      <w:r>
        <w:br/>
      </w:r>
      <w:r>
        <w:rPr>
          <w:rStyle w:val="VerbatimChar"/>
        </w:rPr>
        <w:t xml:space="preserve">93     6</w:t>
      </w:r>
    </w:p>
    <w:p>
      <w:pPr>
        <w:pStyle w:val="FirstParagraph"/>
      </w:pPr>
      <w:r>
        <w:t xml:space="preserve">The Erie unit again has the most core areas, but many small cores have been absorbed in their neighbours.</w:t>
      </w:r>
    </w:p>
    <w:p>
      <w:pPr>
        <w:pStyle w:val="BodyText"/>
      </w:pPr>
      <w:r>
        <w:t xml:space="preserve">Display it:</w:t>
      </w:r>
    </w:p>
    <w:p>
      <w:pPr>
        <w:pStyle w:val="SourceCode"/>
      </w:pPr>
      <w:r>
        <w:rPr>
          <w:rStyle w:val="FunctionTok"/>
        </w:rPr>
        <w:t xml:space="preserve">show_patches</w:t>
      </w:r>
      <w:r>
        <w:rPr>
          <w:rStyle w:val="NormalTok"/>
        </w:rPr>
        <w:t xml:space="preserve">(gn</w:t>
      </w:r>
      <w:r>
        <w:rPr>
          <w:rStyle w:val="FloatTok"/>
        </w:rPr>
        <w:t xml:space="preserve">.100</w:t>
      </w:r>
      <w:r>
        <w:rPr>
          <w:rStyle w:val="NormalTok"/>
        </w:rPr>
        <w:t xml:space="preserve">, </w:t>
      </w:r>
      <w:r>
        <w:rPr>
          <w:rStyle w:val="AttributeTok"/>
        </w:rPr>
        <w:t xml:space="preserve">class =</w:t>
      </w:r>
      <w:r>
        <w:rPr>
          <w:rStyle w:val="NormalTok"/>
        </w:rPr>
        <w:t xml:space="preserve"> mu.key[ix[</w:t>
      </w:r>
      <w:r>
        <w:rPr>
          <w:rStyle w:val="DecValTok"/>
        </w:rPr>
        <w:t xml:space="preserve">1</w:t>
      </w:r>
      <w:r>
        <w:rPr>
          <w:rStyle w:val="NormalTok"/>
        </w:rPr>
        <w:t xml:space="preserve">], </w:t>
      </w:r>
      <w:r>
        <w:rPr>
          <w:rStyle w:val="StringTok"/>
        </w:rPr>
        <w:t xml:space="preserve">"mukey"</w:t>
      </w:r>
      <w:r>
        <w:rPr>
          <w:rStyle w:val="NormalTok"/>
        </w:rPr>
        <w:t xml:space="preserve">])</w:t>
      </w:r>
    </w:p>
    <w:p>
      <w:pPr>
        <w:pStyle w:val="SourceCode"/>
      </w:pPr>
      <w:r>
        <w:rPr>
          <w:rStyle w:val="VerbatimChar"/>
        </w:rPr>
        <w:t xml:space="preserve">$layer_1</w:t>
      </w:r>
    </w:p>
    <w:p>
      <w:pPr>
        <w:pStyle w:val="FirstParagraph"/>
      </w:pPr>
      <w:r>
        <w:drawing>
          <wp:inline>
            <wp:extent cx="5334000" cy="4267200"/>
            <wp:effectExtent b="0" l="0" r="0" t="0"/>
            <wp:docPr descr="" title="" id="237" name="Picture"/>
            <a:graphic>
              <a:graphicData uri="http://schemas.openxmlformats.org/drawingml/2006/picture">
                <pic:pic>
                  <pic:nvPicPr>
                    <pic:cNvPr descr="PatternAnalysisWorkshopTutorial_files/figure-docx/show-patches-Erie-100-1.png" id="238"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Display the</w:t>
      </w:r>
      <w:r>
        <w:t xml:space="preserve"> </w:t>
      </w:r>
      <w:r>
        <w:rPr>
          <w:rStyle w:val="VerbatimChar"/>
        </w:rPr>
        <w:t xml:space="preserve">ncore</w:t>
      </w:r>
      <w:r>
        <w:t xml:space="preserve"> </w:t>
      </w:r>
      <w:r>
        <w:t xml:space="preserve">patch-level metric as a map:</w:t>
      </w:r>
    </w:p>
    <w:p>
      <w:pPr>
        <w:pStyle w:val="SourceCode"/>
      </w:pPr>
      <w:r>
        <w:rPr>
          <w:rStyle w:val="FunctionTok"/>
        </w:rPr>
        <w:t xml:space="preserve">show_lsm</w:t>
      </w:r>
      <w:r>
        <w:rPr>
          <w:rStyle w:val="NormalTok"/>
        </w:rPr>
        <w:t xml:space="preserve">(gn</w:t>
      </w:r>
      <w:r>
        <w:rPr>
          <w:rStyle w:val="FloatTok"/>
        </w:rPr>
        <w:t xml:space="preserve">.100</w:t>
      </w:r>
      <w:r>
        <w:rPr>
          <w:rStyle w:val="NormalTok"/>
        </w:rPr>
        <w:t xml:space="preserve">, </w:t>
      </w:r>
      <w:r>
        <w:rPr>
          <w:rStyle w:val="StringTok"/>
        </w:rPr>
        <w:t xml:space="preserve">"lsm_p_ncore"</w:t>
      </w:r>
      <w:r>
        <w:rPr>
          <w:rStyle w:val="NormalTok"/>
        </w:rPr>
        <w:t xml:space="preserve">)</w:t>
      </w:r>
    </w:p>
    <w:p>
      <w:pPr>
        <w:pStyle w:val="SourceCode"/>
      </w:pPr>
      <w:r>
        <w:rPr>
          <w:rStyle w:val="VerbatimChar"/>
        </w:rPr>
        <w:t xml:space="preserve">$layer_1</w:t>
      </w:r>
    </w:p>
    <w:p>
      <w:pPr>
        <w:pStyle w:val="FirstParagraph"/>
      </w:pPr>
      <w:r>
        <w:drawing>
          <wp:inline>
            <wp:extent cx="5334000" cy="4267200"/>
            <wp:effectExtent b="0" l="0" r="0" t="0"/>
            <wp:docPr descr="" title="" id="240" name="Picture"/>
            <a:graphic>
              <a:graphicData uri="http://schemas.openxmlformats.org/drawingml/2006/picture">
                <pic:pic>
                  <pic:nvPicPr>
                    <pic:cNvPr descr="PatternAnalysisWorkshopTutorial_files/figure-docx/show-ncore-100-1.png" id="241"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bookmarkEnd w:id="242"/>
    <w:bookmarkEnd w:id="243"/>
    <w:bookmarkStart w:id="253" w:name="m-resolution-2"/>
    <w:p>
      <w:pPr>
        <w:pStyle w:val="Heading2"/>
      </w:pPr>
      <w:r>
        <w:t xml:space="preserve">9.3 300 m resolution</w:t>
      </w:r>
    </w:p>
    <w:p>
      <w:pPr>
        <w:pStyle w:val="FirstParagraph"/>
      </w:pPr>
      <w:r>
        <w:t xml:space="preserve">What happens as the resolution is again coarsened to 300 x 300 m, roughly equivalent to 1:300 k design scale?</w:t>
      </w:r>
    </w:p>
    <w:p>
      <w:pPr>
        <w:pStyle w:val="BodyText"/>
      </w:pPr>
      <w:r>
        <w:t xml:space="preserve">We use a 3x3 aggregation, again with a modal filter.</w:t>
      </w:r>
    </w:p>
    <w:p>
      <w:pPr>
        <w:pStyle w:val="SourceCode"/>
      </w:pPr>
      <w:r>
        <w:rPr>
          <w:rStyle w:val="NormalTok"/>
        </w:rPr>
        <w:t xml:space="preserve">gn</w:t>
      </w:r>
      <w:r>
        <w:rPr>
          <w:rStyle w:val="FloatTok"/>
        </w:rPr>
        <w:t xml:space="preserve">.300</w:t>
      </w:r>
      <w:r>
        <w:rPr>
          <w:rStyle w:val="NormalTok"/>
        </w:rPr>
        <w:t xml:space="preserve"> </w:t>
      </w:r>
      <w:r>
        <w:rPr>
          <w:rStyle w:val="OtherTok"/>
        </w:rPr>
        <w:t xml:space="preserve">&lt;-</w:t>
      </w:r>
      <w:r>
        <w:rPr>
          <w:rStyle w:val="NormalTok"/>
        </w:rPr>
        <w:t xml:space="preserve"> terra</w:t>
      </w:r>
      <w:r>
        <w:rPr>
          <w:rStyle w:val="SpecialCharTok"/>
        </w:rPr>
        <w:t xml:space="preserve">::</w:t>
      </w:r>
      <w:r>
        <w:rPr>
          <w:rStyle w:val="FunctionTok"/>
        </w:rPr>
        <w:t xml:space="preserve">aggregate</w:t>
      </w:r>
      <w:r>
        <w:rPr>
          <w:rStyle w:val="NormalTok"/>
        </w:rPr>
        <w:t xml:space="preserve">(gn</w:t>
      </w:r>
      <w:r>
        <w:rPr>
          <w:rStyle w:val="FloatTok"/>
        </w:rPr>
        <w:t xml:space="preserve">.100</w:t>
      </w:r>
      <w:r>
        <w:rPr>
          <w:rStyle w:val="NormalTok"/>
        </w:rPr>
        <w:t xml:space="preserve">, </w:t>
      </w:r>
      <w:r>
        <w:rPr>
          <w:rStyle w:val="AttributeTok"/>
        </w:rPr>
        <w:t xml:space="preserve">fact=</w:t>
      </w:r>
      <w:r>
        <w:rPr>
          <w:rStyle w:val="DecValTok"/>
        </w:rPr>
        <w:t xml:space="preserve">3</w:t>
      </w:r>
      <w:r>
        <w:rPr>
          <w:rStyle w:val="NormalTok"/>
        </w:rPr>
        <w:t xml:space="preserve">, </w:t>
      </w:r>
      <w:r>
        <w:rPr>
          <w:rStyle w:val="AttributeTok"/>
        </w:rPr>
        <w:t xml:space="preserve">fun=</w:t>
      </w:r>
      <w:r>
        <w:rPr>
          <w:rStyle w:val="StringTok"/>
        </w:rPr>
        <w:t xml:space="preserve">"modal"</w:t>
      </w:r>
      <w:r>
        <w:rPr>
          <w:rStyle w:val="NormalTok"/>
        </w:rPr>
        <w:t xml:space="preserve">)</w:t>
      </w:r>
    </w:p>
    <w:bookmarkStart w:id="244" w:name="landscape-level-2"/>
    <w:p>
      <w:pPr>
        <w:pStyle w:val="Heading3"/>
      </w:pPr>
      <w:r>
        <w:t xml:space="preserve">9.3.1 Landscape level</w:t>
      </w:r>
    </w:p>
    <w:p>
      <w:pPr>
        <w:pStyle w:val="FirstParagraph"/>
      </w:pPr>
      <w:r>
        <w:t xml:space="preserve">Landscape metrics:</w:t>
      </w:r>
    </w:p>
    <w:p>
      <w:pPr>
        <w:pStyle w:val="SourceCode"/>
      </w:pPr>
      <w:r>
        <w:rPr>
          <w:rStyle w:val="FunctionTok"/>
        </w:rPr>
        <w:t xml:space="preserve">print</w:t>
      </w:r>
      <w:r>
        <w:rPr>
          <w:rStyle w:val="NormalTok"/>
        </w:rPr>
        <w:t xml:space="preserve">(ls.metrics.gn20[, </w:t>
      </w:r>
      <w:r>
        <w:rPr>
          <w:rStyle w:val="FunctionTok"/>
        </w:rPr>
        <w:t xml:space="preserve">c</w:t>
      </w:r>
      <w:r>
        <w:rPr>
          <w:rStyle w:val="NormalTok"/>
        </w:rPr>
        <w:t xml:space="preserve">(</w:t>
      </w:r>
      <w:r>
        <w:rPr>
          <w:rStyle w:val="StringTok"/>
        </w:rPr>
        <w:t xml:space="preserve">"metric"</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 A tibble: 5 × 2</w:t>
      </w:r>
      <w:r>
        <w:br/>
      </w:r>
      <w:r>
        <w:rPr>
          <w:rStyle w:val="VerbatimChar"/>
        </w:rPr>
        <w:t xml:space="preserve">  metric   value</w:t>
      </w:r>
      <w:r>
        <w:br/>
      </w:r>
      <w:r>
        <w:rPr>
          <w:rStyle w:val="VerbatimChar"/>
        </w:rPr>
        <w:t xml:space="preserve">  &lt;chr&gt;    &lt;dbl&gt;</w:t>
      </w:r>
      <w:r>
        <w:br/>
      </w:r>
      <w:r>
        <w:rPr>
          <w:rStyle w:val="VerbatimChar"/>
        </w:rPr>
        <w:t xml:space="preserve">1 ai      86.3  </w:t>
      </w:r>
      <w:r>
        <w:br/>
      </w:r>
      <w:r>
        <w:rPr>
          <w:rStyle w:val="VerbatimChar"/>
        </w:rPr>
        <w:t xml:space="preserve">2 frac_mn  1.11 </w:t>
      </w:r>
      <w:r>
        <w:br/>
      </w:r>
      <w:r>
        <w:rPr>
          <w:rStyle w:val="VerbatimChar"/>
        </w:rPr>
        <w:t xml:space="preserve">3 lsi     86.7  </w:t>
      </w:r>
      <w:r>
        <w:br/>
      </w:r>
      <w:r>
        <w:rPr>
          <w:rStyle w:val="VerbatimChar"/>
        </w:rPr>
        <w:t xml:space="preserve">4 shdi     4.39 </w:t>
      </w:r>
      <w:r>
        <w:br/>
      </w:r>
      <w:r>
        <w:rPr>
          <w:rStyle w:val="VerbatimChar"/>
        </w:rPr>
        <w:t xml:space="preserve">5 shei     0.815</w:t>
      </w:r>
    </w:p>
    <w:p>
      <w:pPr>
        <w:pStyle w:val="SourceCode"/>
      </w:pPr>
      <w:r>
        <w:rPr>
          <w:rStyle w:val="FunctionTok"/>
        </w:rPr>
        <w:t xml:space="preserve">print</w:t>
      </w:r>
      <w:r>
        <w:rPr>
          <w:rStyle w:val="NormalTok"/>
        </w:rPr>
        <w:t xml:space="preserve">(ls.metrics.gn100[, </w:t>
      </w:r>
      <w:r>
        <w:rPr>
          <w:rStyle w:val="FunctionTok"/>
        </w:rPr>
        <w:t xml:space="preserve">c</w:t>
      </w:r>
      <w:r>
        <w:rPr>
          <w:rStyle w:val="NormalTok"/>
        </w:rPr>
        <w:t xml:space="preserve">(</w:t>
      </w:r>
      <w:r>
        <w:rPr>
          <w:rStyle w:val="StringTok"/>
        </w:rPr>
        <w:t xml:space="preserve">"metric"</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 A tibble: 5 × 2</w:t>
      </w:r>
      <w:r>
        <w:br/>
      </w:r>
      <w:r>
        <w:rPr>
          <w:rStyle w:val="VerbatimChar"/>
        </w:rPr>
        <w:t xml:space="preserve">  metric   value</w:t>
      </w:r>
      <w:r>
        <w:br/>
      </w:r>
      <w:r>
        <w:rPr>
          <w:rStyle w:val="VerbatimChar"/>
        </w:rPr>
        <w:t xml:space="preserve">  &lt;chr&gt;    &lt;dbl&gt;</w:t>
      </w:r>
      <w:r>
        <w:br/>
      </w:r>
      <w:r>
        <w:rPr>
          <w:rStyle w:val="VerbatimChar"/>
        </w:rPr>
        <w:t xml:space="preserve">1 ai      52.3  </w:t>
      </w:r>
      <w:r>
        <w:br/>
      </w:r>
      <w:r>
        <w:rPr>
          <w:rStyle w:val="VerbatimChar"/>
        </w:rPr>
        <w:t xml:space="preserve">2 frac_mn  1.04 </w:t>
      </w:r>
      <w:r>
        <w:br/>
      </w:r>
      <w:r>
        <w:rPr>
          <w:rStyle w:val="VerbatimChar"/>
        </w:rPr>
        <w:t xml:space="preserve">3 lsi     60.0  </w:t>
      </w:r>
      <w:r>
        <w:br/>
      </w:r>
      <w:r>
        <w:rPr>
          <w:rStyle w:val="VerbatimChar"/>
        </w:rPr>
        <w:t xml:space="preserve">4 shdi     4.37 </w:t>
      </w:r>
      <w:r>
        <w:br/>
      </w:r>
      <w:r>
        <w:rPr>
          <w:rStyle w:val="VerbatimChar"/>
        </w:rPr>
        <w:t xml:space="preserve">5 shei     0.815</w:t>
      </w:r>
    </w:p>
    <w:p>
      <w:pPr>
        <w:pStyle w:val="SourceCode"/>
      </w:pPr>
      <w:r>
        <w:rPr>
          <w:rStyle w:val="FunctionTok"/>
        </w:rPr>
        <w:t xml:space="preserve">print</w:t>
      </w:r>
      <w:r>
        <w:rPr>
          <w:rStyle w:val="NormalTok"/>
        </w:rPr>
        <w:t xml:space="preserve">(ls.metrics.gn300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.300</w:t>
      </w:r>
      <w:r>
        <w:rPr>
          <w:rStyle w:val="NormalTok"/>
        </w:rPr>
        <w:t xml:space="preserve">, </w:t>
      </w:r>
      <w:r>
        <w:rPr>
          <w:rStyle w:val="AttributeTok"/>
        </w:rPr>
        <w:t xml:space="preserve">what=</w:t>
      </w:r>
      <w:r>
        <w:rPr>
          <w:rStyle w:val="NormalTok"/>
        </w:rPr>
        <w:t xml:space="preserve">lst)[, </w:t>
      </w:r>
      <w:r>
        <w:rPr>
          <w:rStyle w:val="FunctionTok"/>
        </w:rPr>
        <w:t xml:space="preserve">c</w:t>
      </w:r>
      <w:r>
        <w:rPr>
          <w:rStyle w:val="NormalTok"/>
        </w:rPr>
        <w:t xml:space="preserve">(</w:t>
      </w:r>
      <w:r>
        <w:rPr>
          <w:rStyle w:val="StringTok"/>
        </w:rPr>
        <w:t xml:space="preserve">"metric"</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 A tibble: 5 × 2</w:t>
      </w:r>
      <w:r>
        <w:br/>
      </w:r>
      <w:r>
        <w:rPr>
          <w:rStyle w:val="VerbatimChar"/>
        </w:rPr>
        <w:t xml:space="preserve">  metric   value</w:t>
      </w:r>
      <w:r>
        <w:br/>
      </w:r>
      <w:r>
        <w:rPr>
          <w:rStyle w:val="VerbatimChar"/>
        </w:rPr>
        <w:t xml:space="preserve">  &lt;chr&gt;    &lt;dbl&gt;</w:t>
      </w:r>
      <w:r>
        <w:br/>
      </w:r>
      <w:r>
        <w:rPr>
          <w:rStyle w:val="VerbatimChar"/>
        </w:rPr>
        <w:t xml:space="preserve">1 ai      30.2  </w:t>
      </w:r>
      <w:r>
        <w:br/>
      </w:r>
      <w:r>
        <w:rPr>
          <w:rStyle w:val="VerbatimChar"/>
        </w:rPr>
        <w:t xml:space="preserve">2 frac_mn  1.02 </w:t>
      </w:r>
      <w:r>
        <w:br/>
      </w:r>
      <w:r>
        <w:rPr>
          <w:rStyle w:val="VerbatimChar"/>
        </w:rPr>
        <w:t xml:space="preserve">3 lsi     29.2  </w:t>
      </w:r>
      <w:r>
        <w:br/>
      </w:r>
      <w:r>
        <w:rPr>
          <w:rStyle w:val="VerbatimChar"/>
        </w:rPr>
        <w:t xml:space="preserve">4 shdi     4.28 </w:t>
      </w:r>
      <w:r>
        <w:br/>
      </w:r>
      <w:r>
        <w:rPr>
          <w:rStyle w:val="VerbatimChar"/>
        </w:rPr>
        <w:t xml:space="preserve">5 shei     0.830</w:t>
      </w:r>
    </w:p>
    <w:p>
      <w:pPr>
        <w:pStyle w:val="FirstParagraph"/>
      </w:pPr>
      <w:r>
        <w:t xml:space="preserve">The Aggregation Index and Landscape Shape Index are again much lower.</w:t>
      </w:r>
      <w:r>
        <w:t xml:space="preserve"> </w:t>
      </w:r>
      <w:r>
        <w:t xml:space="preserve">The Fractal Dimension is again somewhat lower.</w:t>
      </w:r>
      <w:r>
        <w:t xml:space="preserve"> </w:t>
      </w:r>
      <w:r>
        <w:t xml:space="preserve">The Shannon diversity is somewhat lower and the evenness somewhat higher.</w:t>
      </w:r>
    </w:p>
    <w:bookmarkEnd w:id="244"/>
    <w:bookmarkStart w:id="245" w:name="class-level-2"/>
    <w:p>
      <w:pPr>
        <w:pStyle w:val="Heading3"/>
      </w:pPr>
      <w:r>
        <w:t xml:space="preserve">9.3.2 Class level</w:t>
      </w:r>
    </w:p>
    <w:p>
      <w:pPr>
        <w:pStyle w:val="FirstParagraph"/>
      </w:pPr>
      <w:r>
        <w:t xml:space="preserve">What about the class metrics?</w:t>
      </w:r>
    </w:p>
    <w:p>
      <w:pPr>
        <w:pStyle w:val="SourceCode"/>
      </w:pPr>
      <w:r>
        <w:rPr>
          <w:rStyle w:val="NormalTok"/>
        </w:rPr>
        <w:t xml:space="preserve">c_pland</w:t>
      </w:r>
      <w:r>
        <w:rPr>
          <w:rStyle w:val="FloatTok"/>
        </w:rPr>
        <w:t xml:space="preserve">.300</w:t>
      </w:r>
      <w:r>
        <w:rPr>
          <w:rStyle w:val="NormalTok"/>
        </w:rPr>
        <w:t xml:space="preserve">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.300</w:t>
      </w:r>
      <w:r>
        <w:rPr>
          <w:rStyle w:val="NormalTok"/>
        </w:rPr>
        <w:t xml:space="preserve">, </w:t>
      </w:r>
      <w:r>
        <w:rPr>
          <w:rStyle w:val="AttributeTok"/>
        </w:rPr>
        <w:t xml:space="preserve">what=</w:t>
      </w:r>
      <w:r>
        <w:rPr>
          <w:rStyle w:val="StringTok"/>
        </w:rPr>
        <w:t xml:space="preserve">"lsm_c_pland"</w:t>
      </w:r>
      <w:r>
        <w:rPr>
          <w:rStyle w:val="NormalTok"/>
        </w:rPr>
        <w:t xml:space="preserve">)</w:t>
      </w:r>
      <w:r>
        <w:br/>
      </w:r>
      <w:r>
        <w:rPr>
          <w:rStyle w:val="FunctionTok"/>
        </w:rPr>
        <w:t xml:space="preserve">head</w:t>
      </w:r>
      <w:r>
        <w:rPr>
          <w:rStyle w:val="NormalTok"/>
        </w:rPr>
        <w:t xml:space="preserve">(</w:t>
      </w:r>
      <w:r>
        <w:rPr>
          <w:rStyle w:val="FunctionTok"/>
        </w:rPr>
        <w:t xml:space="preserve">sort</w:t>
      </w:r>
      <w:r>
        <w:rPr>
          <w:rStyle w:val="NormalTok"/>
        </w:rPr>
        <w:t xml:space="preserve">(c_pland</w:t>
      </w:r>
      <w:r>
        <w:rPr>
          <w:rStyle w:val="FloatTok"/>
        </w:rPr>
        <w:t xml:space="preserve">.20</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ecValTok"/>
        </w:rPr>
        <w:t xml:space="preserve">24</w:t>
      </w:r>
      <w:r>
        <w:rPr>
          <w:rStyle w:val="NormalTok"/>
        </w:rPr>
        <w:t xml:space="preserve">)</w:t>
      </w:r>
    </w:p>
    <w:p>
      <w:pPr>
        <w:pStyle w:val="SourceCode"/>
      </w:pPr>
      <w:r>
        <w:rPr>
          <w:rStyle w:val="VerbatimChar"/>
        </w:rPr>
        <w:t xml:space="preserve"> [1] 5.303681 5.034498 4.229760 4.166365 3.978148 3.566361 3.380955 2.936838</w:t>
      </w:r>
      <w:r>
        <w:br/>
      </w:r>
      <w:r>
        <w:rPr>
          <w:rStyle w:val="VerbatimChar"/>
        </w:rPr>
        <w:t xml:space="preserve"> [9] 2.779685 2.343791 1.947256 1.936221 1.890326 1.692129 1.666687 1.635481</w:t>
      </w:r>
      <w:r>
        <w:br/>
      </w:r>
      <w:r>
        <w:rPr>
          <w:rStyle w:val="VerbatimChar"/>
        </w:rPr>
        <w:t xml:space="preserve">[17] 1.601113 1.533009 1.490206 1.429131 1.368758 1.227630 1.169155 1.063941</w:t>
      </w:r>
    </w:p>
    <w:p>
      <w:pPr>
        <w:pStyle w:val="SourceCode"/>
      </w:pPr>
      <w:r>
        <w:rPr>
          <w:rStyle w:val="FunctionTok"/>
        </w:rPr>
        <w:t xml:space="preserve">head</w:t>
      </w:r>
      <w:r>
        <w:rPr>
          <w:rStyle w:val="NormalTok"/>
        </w:rPr>
        <w:t xml:space="preserve">(</w:t>
      </w:r>
      <w:r>
        <w:rPr>
          <w:rStyle w:val="FunctionTok"/>
        </w:rPr>
        <w:t xml:space="preserve">sort</w:t>
      </w:r>
      <w:r>
        <w:rPr>
          <w:rStyle w:val="NormalTok"/>
        </w:rPr>
        <w:t xml:space="preserve">(c_pland</w:t>
      </w:r>
      <w:r>
        <w:rPr>
          <w:rStyle w:val="FloatTok"/>
        </w:rPr>
        <w:t xml:space="preserve">.100</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ecValTok"/>
        </w:rPr>
        <w:t xml:space="preserve">24</w:t>
      </w:r>
      <w:r>
        <w:rPr>
          <w:rStyle w:val="NormalTok"/>
        </w:rPr>
        <w:t xml:space="preserve">)</w:t>
      </w:r>
    </w:p>
    <w:p>
      <w:pPr>
        <w:pStyle w:val="SourceCode"/>
      </w:pPr>
      <w:r>
        <w:rPr>
          <w:rStyle w:val="VerbatimChar"/>
        </w:rPr>
        <w:t xml:space="preserve"> [1] 5.341283 5.029900 4.299211 4.230211 4.062135 3.612753 3.368600 2.924525</w:t>
      </w:r>
      <w:r>
        <w:br/>
      </w:r>
      <w:r>
        <w:rPr>
          <w:rStyle w:val="VerbatimChar"/>
        </w:rPr>
        <w:t xml:space="preserve"> [9] 2.798910 2.358374 1.930222 1.926683 1.903684 1.701992 1.668377 1.663069</w:t>
      </w:r>
      <w:r>
        <w:br/>
      </w:r>
      <w:r>
        <w:rPr>
          <w:rStyle w:val="VerbatimChar"/>
        </w:rPr>
        <w:t xml:space="preserve">[17] 1.624146 1.551608 1.496762 1.454301 1.417147 1.213687 1.201302 1.084533</w:t>
      </w:r>
    </w:p>
    <w:p>
      <w:pPr>
        <w:pStyle w:val="SourceCode"/>
      </w:pPr>
      <w:r>
        <w:rPr>
          <w:rStyle w:val="FunctionTok"/>
        </w:rPr>
        <w:t xml:space="preserve">head</w:t>
      </w:r>
      <w:r>
        <w:rPr>
          <w:rStyle w:val="NormalTok"/>
        </w:rPr>
        <w:t xml:space="preserve">(</w:t>
      </w:r>
      <w:r>
        <w:rPr>
          <w:rStyle w:val="FunctionTok"/>
        </w:rPr>
        <w:t xml:space="preserve">sort</w:t>
      </w:r>
      <w:r>
        <w:rPr>
          <w:rStyle w:val="NormalTok"/>
        </w:rPr>
        <w:t xml:space="preserve">(c_pland</w:t>
      </w:r>
      <w:r>
        <w:rPr>
          <w:rStyle w:val="FloatTok"/>
        </w:rPr>
        <w:t xml:space="preserve">.300</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ecValTok"/>
        </w:rPr>
        <w:t xml:space="preserve">24</w:t>
      </w:r>
      <w:r>
        <w:rPr>
          <w:rStyle w:val="NormalTok"/>
        </w:rPr>
        <w:t xml:space="preserve">)</w:t>
      </w:r>
    </w:p>
    <w:p>
      <w:pPr>
        <w:pStyle w:val="SourceCode"/>
      </w:pPr>
      <w:r>
        <w:rPr>
          <w:rStyle w:val="VerbatimChar"/>
        </w:rPr>
        <w:t xml:space="preserve"> [1] 5.869953 5.140263 4.815956 4.653802 4.297065 3.534944 3.340360 3.178207</w:t>
      </w:r>
      <w:r>
        <w:br/>
      </w:r>
      <w:r>
        <w:rPr>
          <w:rStyle w:val="VerbatimChar"/>
        </w:rPr>
        <w:t xml:space="preserve"> [9] 2.594454 2.156640 2.124210 1.978271 1.978271 1.945841 1.783687 1.767472</w:t>
      </w:r>
      <w:r>
        <w:br/>
      </w:r>
      <w:r>
        <w:rPr>
          <w:rStyle w:val="VerbatimChar"/>
        </w:rPr>
        <w:t xml:space="preserve">[17] 1.702611 1.637749 1.605319 1.508027 1.491811 1.167504 1.167504 1.135074</w:t>
      </w:r>
    </w:p>
    <w:p>
      <w:pPr>
        <w:pStyle w:val="FirstParagraph"/>
      </w:pPr>
      <w:r>
        <w:t xml:space="preserve">The largest classes are larger.</w:t>
      </w:r>
    </w:p>
    <w:bookmarkEnd w:id="245"/>
    <w:bookmarkStart w:id="252" w:name="patch-level-2"/>
    <w:p>
      <w:pPr>
        <w:pStyle w:val="Heading3"/>
      </w:pPr>
      <w:r>
        <w:t xml:space="preserve">9.3.3 Patch level</w:t>
      </w:r>
    </w:p>
    <w:p>
      <w:pPr>
        <w:pStyle w:val="FirstParagraph"/>
      </w:pPr>
      <w:r>
        <w:t xml:space="preserve">First, the patch areas.</w:t>
      </w:r>
    </w:p>
    <w:p>
      <w:pPr>
        <w:pStyle w:val="SourceCode"/>
      </w:pPr>
      <w:r>
        <w:rPr>
          <w:rStyle w:val="CommentTok"/>
        </w:rPr>
        <w:t xml:space="preserve"># each patch</w:t>
      </w:r>
      <w:r>
        <w:br/>
      </w:r>
      <w:r>
        <w:rPr>
          <w:rStyle w:val="FunctionTok"/>
        </w:rPr>
        <w:t xml:space="preserve">head</w:t>
      </w:r>
      <w:r>
        <w:rPr>
          <w:rStyle w:val="NormalTok"/>
        </w:rPr>
        <w:t xml:space="preserve">(</w:t>
      </w:r>
      <w:r>
        <w:rPr>
          <w:rStyle w:val="FunctionTok"/>
        </w:rPr>
        <w:t xml:space="preserve">sort</w:t>
      </w:r>
      <w:r>
        <w:rPr>
          <w:rStyle w:val="NormalTok"/>
        </w:rPr>
        <w:t xml:space="preserve">(area</w:t>
      </w:r>
      <w:r>
        <w:rPr>
          <w:rStyle w:val="FloatTok"/>
        </w:rPr>
        <w:t xml:space="preserve">.300</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calculate_lsm</w:t>
      </w:r>
      <w:r>
        <w:rPr>
          <w:rStyle w:val="NormalTok"/>
        </w:rPr>
        <w:t xml:space="preserve">(gn</w:t>
      </w:r>
      <w:r>
        <w:rPr>
          <w:rStyle w:val="FloatTok"/>
        </w:rPr>
        <w:t xml:space="preserve">.300</w:t>
      </w:r>
      <w:r>
        <w:rPr>
          <w:rStyle w:val="NormalTok"/>
        </w:rPr>
        <w:t xml:space="preserve">, </w:t>
      </w:r>
      <w:r>
        <w:rPr>
          <w:rStyle w:val="AttributeTok"/>
        </w:rPr>
        <w:t xml:space="preserve">what=</w:t>
      </w:r>
      <w:r>
        <w:rPr>
          <w:rStyle w:val="StringTok"/>
        </w:rPr>
        <w:t xml:space="preserve">"lsm_p_area"</w:t>
      </w:r>
      <w:r>
        <w:rPr>
          <w:rStyle w:val="NormalTok"/>
        </w:rPr>
        <w:t xml:space="preserve">)</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621 432 423 369 342 306</w:t>
      </w:r>
    </w:p>
    <w:p>
      <w:pPr>
        <w:pStyle w:val="SourceCode"/>
      </w:pPr>
      <w:r>
        <w:rPr>
          <w:rStyle w:val="FunctionTok"/>
        </w:rPr>
        <w:t xml:space="preserve">quantile</w:t>
      </w:r>
      <w:r>
        <w:rPr>
          <w:rStyle w:val="NormalTok"/>
        </w:rPr>
        <w:t xml:space="preserve">(area</w:t>
      </w:r>
      <w:r>
        <w:rPr>
          <w:rStyle w:val="FloatTok"/>
        </w:rPr>
        <w:t xml:space="preserve">.20</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AttributeTok"/>
        </w:rPr>
        <w:t xml:space="preserve">by=</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0%     12%     24%     36%     48%     60%     72%     84%     96% </w:t>
      </w:r>
      <w:r>
        <w:br/>
      </w:r>
      <w:r>
        <w:rPr>
          <w:rStyle w:val="VerbatimChar"/>
        </w:rPr>
        <w:t xml:space="preserve"> 0.0400  0.5600  1.0000  1.5600  2.3232  3.4400  5.4800  9.4400 24.7600 </w:t>
      </w:r>
    </w:p>
    <w:p>
      <w:pPr>
        <w:pStyle w:val="SourceCode"/>
      </w:pPr>
      <w:r>
        <w:rPr>
          <w:rStyle w:val="FunctionTok"/>
        </w:rPr>
        <w:t xml:space="preserve">quantile</w:t>
      </w:r>
      <w:r>
        <w:rPr>
          <w:rStyle w:val="NormalTok"/>
        </w:rPr>
        <w:t xml:space="preserve">(area</w:t>
      </w:r>
      <w:r>
        <w:rPr>
          <w:rStyle w:val="FloatTok"/>
        </w:rPr>
        <w:t xml:space="preserve">.100</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AttributeTok"/>
        </w:rPr>
        <w:t xml:space="preserve">by=</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0% 12% 24% 36% 48% 60% 72% 84% 96% </w:t>
      </w:r>
      <w:r>
        <w:br/>
      </w:r>
      <w:r>
        <w:rPr>
          <w:rStyle w:val="VerbatimChar"/>
        </w:rPr>
        <w:t xml:space="preserve">  1   1   1   2   3   4   6  11  28 </w:t>
      </w:r>
    </w:p>
    <w:p>
      <w:pPr>
        <w:pStyle w:val="SourceCode"/>
      </w:pPr>
      <w:r>
        <w:rPr>
          <w:rStyle w:val="FunctionTok"/>
        </w:rPr>
        <w:t xml:space="preserve">quantile</w:t>
      </w:r>
      <w:r>
        <w:rPr>
          <w:rStyle w:val="NormalTok"/>
        </w:rPr>
        <w:t xml:space="preserve">(area</w:t>
      </w:r>
      <w:r>
        <w:rPr>
          <w:rStyle w:val="FloatTok"/>
        </w:rPr>
        <w:t xml:space="preserve">.300</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AttributeTok"/>
        </w:rPr>
        <w:t xml:space="preserve">by=</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0% 12% 24% 36% 48% 60% 72% 84% 96% </w:t>
      </w:r>
      <w:r>
        <w:br/>
      </w:r>
      <w:r>
        <w:rPr>
          <w:rStyle w:val="VerbatimChar"/>
        </w:rPr>
        <w:t xml:space="preserve">  9   9   9   9   9  18  18  27  72 </w:t>
      </w:r>
    </w:p>
    <w:p>
      <w:pPr>
        <w:pStyle w:val="FirstParagraph"/>
      </w:pPr>
      <w:r>
        <w:t xml:space="preserve">Now the cores:</w:t>
      </w:r>
    </w:p>
    <w:p>
      <w:pPr>
        <w:pStyle w:val="SourceCode"/>
      </w:pPr>
      <w:r>
        <w:rPr>
          <w:rStyle w:val="CommentTok"/>
        </w:rPr>
        <w:t xml:space="preserve"># each patch</w:t>
      </w:r>
      <w:r>
        <w:br/>
      </w:r>
      <w:r>
        <w:rPr>
          <w:rStyle w:val="FunctionTok"/>
        </w:rPr>
        <w:t xml:space="preserve">head</w:t>
      </w:r>
      <w:r>
        <w:rPr>
          <w:rStyle w:val="NormalTok"/>
        </w:rPr>
        <w:t xml:space="preserve">(ncore</w:t>
      </w:r>
      <w:r>
        <w:rPr>
          <w:rStyle w:val="FloatTok"/>
        </w:rPr>
        <w:t xml:space="preserve">.300</w:t>
      </w:r>
      <w:r>
        <w:rPr>
          <w:rStyle w:val="NormalTok"/>
        </w:rPr>
        <w:t xml:space="preserve">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.300</w:t>
      </w:r>
      <w:r>
        <w:rPr>
          <w:rStyle w:val="NormalTok"/>
        </w:rPr>
        <w:t xml:space="preserve">, </w:t>
      </w:r>
      <w:r>
        <w:rPr>
          <w:rStyle w:val="AttributeTok"/>
        </w:rPr>
        <w:t xml:space="preserve">what=</w:t>
      </w:r>
      <w:r>
        <w:rPr>
          <w:rStyle w:val="StringTok"/>
        </w:rPr>
        <w:t xml:space="preserve">"lsm_p_ncore"</w:t>
      </w:r>
      <w:r>
        <w:rPr>
          <w:rStyle w:val="NormalTok"/>
        </w:rPr>
        <w:t xml:space="preserve">))</w:t>
      </w:r>
    </w:p>
    <w:p>
      <w:pPr>
        <w:pStyle w:val="SourceCode"/>
      </w:pPr>
      <w:r>
        <w:rPr>
          <w:rStyle w:val="VerbatimChar"/>
        </w:rPr>
        <w:t xml:space="preserve"># A tibble: 6 × 6</w:t>
      </w:r>
      <w:r>
        <w:br/>
      </w:r>
      <w:r>
        <w:rPr>
          <w:rStyle w:val="VerbatimChar"/>
        </w:rPr>
        <w:t xml:space="preserve">  layer level  class    id metric value</w:t>
      </w:r>
      <w:r>
        <w:br/>
      </w:r>
      <w:r>
        <w:rPr>
          <w:rStyle w:val="VerbatimChar"/>
        </w:rPr>
        <w:t xml:space="preserve">  &lt;int&gt; &lt;chr&gt;  &lt;int&gt; &lt;int&gt; &lt;chr&gt;  &lt;dbl&gt;</w:t>
      </w:r>
      <w:r>
        <w:br/>
      </w:r>
      <w:r>
        <w:rPr>
          <w:rStyle w:val="VerbatimChar"/>
        </w:rPr>
        <w:t xml:space="preserve">1     1 patch 295575     1 ncore      0</w:t>
      </w:r>
      <w:r>
        <w:br/>
      </w:r>
      <w:r>
        <w:rPr>
          <w:rStyle w:val="VerbatimChar"/>
        </w:rPr>
        <w:t xml:space="preserve">2     1 patch 295575     2 ncore      0</w:t>
      </w:r>
      <w:r>
        <w:br/>
      </w:r>
      <w:r>
        <w:rPr>
          <w:rStyle w:val="VerbatimChar"/>
        </w:rPr>
        <w:t xml:space="preserve">3     1 patch 295575     3 ncore      0</w:t>
      </w:r>
      <w:r>
        <w:br/>
      </w:r>
      <w:r>
        <w:rPr>
          <w:rStyle w:val="VerbatimChar"/>
        </w:rPr>
        <w:t xml:space="preserve">4     1 patch 295575     4 ncore      0</w:t>
      </w:r>
      <w:r>
        <w:br/>
      </w:r>
      <w:r>
        <w:rPr>
          <w:rStyle w:val="VerbatimChar"/>
        </w:rPr>
        <w:t xml:space="preserve">5     1 patch 295575     5 ncore      0</w:t>
      </w:r>
      <w:r>
        <w:br/>
      </w:r>
      <w:r>
        <w:rPr>
          <w:rStyle w:val="VerbatimChar"/>
        </w:rPr>
        <w:t xml:space="preserve">6     1 patch 295575     6 ncore      0</w:t>
      </w:r>
    </w:p>
    <w:p>
      <w:pPr>
        <w:pStyle w:val="SourceCode"/>
      </w:pPr>
      <w:r>
        <w:rPr>
          <w:rStyle w:val="CommentTok"/>
        </w:rPr>
        <w:t xml:space="preserve"># summarize by map unit</w:t>
      </w:r>
      <w:r>
        <w:br/>
      </w:r>
      <w:r>
        <w:rPr>
          <w:rStyle w:val="NormalTok"/>
        </w:rPr>
        <w:t xml:space="preserve">ncore.</w:t>
      </w:r>
      <w:r>
        <w:rPr>
          <w:rStyle w:val="FloatTok"/>
        </w:rPr>
        <w:t xml:space="preserve">300.</w:t>
      </w:r>
      <w:r>
        <w:rPr>
          <w:rStyle w:val="NormalTok"/>
        </w:rPr>
        <w:t xml:space="preserve">summary </w:t>
      </w:r>
      <w:r>
        <w:rPr>
          <w:rStyle w:val="OtherTok"/>
        </w:rPr>
        <w:t xml:space="preserve">&lt;-</w:t>
      </w:r>
      <w:r>
        <w:rPr>
          <w:rStyle w:val="NormalTok"/>
        </w:rPr>
        <w:t xml:space="preserve"> ncore</w:t>
      </w:r>
      <w:r>
        <w:rPr>
          <w:rStyle w:val="FloatTok"/>
        </w:rPr>
        <w:t xml:space="preserve">.300</w:t>
      </w:r>
      <w:r>
        <w:rPr>
          <w:rStyle w:val="NormalTok"/>
        </w:rPr>
        <w:t xml:space="preserve"> </w:t>
      </w:r>
      <w:r>
        <w:rPr>
          <w:rStyle w:val="SpecialCharTok"/>
        </w:rPr>
        <w:t xml:space="preserve">%&gt;%</w:t>
      </w:r>
      <w:r>
        <w:rPr>
          <w:rStyle w:val="NormalTok"/>
        </w:rPr>
        <w:t xml:space="preserve"> </w:t>
      </w:r>
      <w:r>
        <w:rPr>
          <w:rStyle w:val="FunctionTok"/>
        </w:rPr>
        <w:t xml:space="preserve">group_by</w:t>
      </w:r>
      <w:r>
        <w:rPr>
          <w:rStyle w:val="NormalTok"/>
        </w:rPr>
        <w:t xml:space="preserve">(class)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max_cores =</w:t>
      </w:r>
      <w:r>
        <w:rPr>
          <w:rStyle w:val="NormalTok"/>
        </w:rPr>
        <w:t xml:space="preserve"> </w:t>
      </w:r>
      <w:r>
        <w:rPr>
          <w:rStyle w:val="FunctionTok"/>
        </w:rPr>
        <w:t xml:space="preserve">max</w:t>
      </w:r>
      <w:r>
        <w:rPr>
          <w:rStyle w:val="NormalTok"/>
        </w:rPr>
        <w:t xml:space="preserve">(value)) </w:t>
      </w:r>
      <w:r>
        <w:rPr>
          <w:rStyle w:val="SpecialCharTok"/>
        </w:rPr>
        <w:t xml:space="preserve">%&gt;%</w:t>
      </w:r>
      <w:r>
        <w:br/>
      </w:r>
      <w:r>
        <w:rPr>
          <w:rStyle w:val="NormalTok"/>
        </w:rPr>
        <w:t xml:space="preserve">  </w:t>
      </w:r>
      <w:r>
        <w:rPr>
          <w:rStyle w:val="FunctionTok"/>
        </w:rPr>
        <w:t xml:space="preserve">arrange</w:t>
      </w:r>
      <w:r>
        <w:rPr>
          <w:rStyle w:val="NormalTok"/>
        </w:rPr>
        <w:t xml:space="preserve">(class)</w:t>
      </w:r>
      <w:r>
        <w:br/>
      </w:r>
      <w:r>
        <w:rPr>
          <w:rStyle w:val="FunctionTok"/>
        </w:rPr>
        <w:t xml:space="preserve">print</w:t>
      </w:r>
      <w:r>
        <w:rPr>
          <w:rStyle w:val="NormalTok"/>
        </w:rPr>
        <w:t xml:space="preserve">(ncore.</w:t>
      </w:r>
      <w:r>
        <w:rPr>
          <w:rStyle w:val="FloatTok"/>
        </w:rPr>
        <w:t xml:space="preserve">20.</w:t>
      </w:r>
      <w:r>
        <w:rPr>
          <w:rStyle w:val="NormalTok"/>
        </w:rPr>
        <w:t xml:space="preserve">summary)</w:t>
      </w:r>
    </w:p>
    <w:p>
      <w:pPr>
        <w:pStyle w:val="SourceCode"/>
      </w:pPr>
      <w:r>
        <w:rPr>
          <w:rStyle w:val="VerbatimChar"/>
        </w:rPr>
        <w:t xml:space="preserve"># A tibble: 217 × 2</w:t>
      </w:r>
      <w:r>
        <w:br/>
      </w:r>
      <w:r>
        <w:rPr>
          <w:rStyle w:val="VerbatimChar"/>
        </w:rPr>
        <w:t xml:space="preserve">    class max_cores</w:t>
      </w:r>
      <w:r>
        <w:br/>
      </w:r>
      <w:r>
        <w:rPr>
          <w:rStyle w:val="VerbatimChar"/>
        </w:rPr>
        <w:t xml:space="preserve">    &lt;int&gt;     &lt;dbl&gt;</w:t>
      </w:r>
      <w:r>
        <w:br/>
      </w:r>
      <w:r>
        <w:rPr>
          <w:rStyle w:val="VerbatimChar"/>
        </w:rPr>
        <w:t xml:space="preserve"> 1 295575        18</w:t>
      </w:r>
      <w:r>
        <w:br/>
      </w:r>
      <w:r>
        <w:rPr>
          <w:rStyle w:val="VerbatimChar"/>
        </w:rPr>
        <w:t xml:space="preserve"> 2 295576         2</w:t>
      </w:r>
      <w:r>
        <w:br/>
      </w:r>
      <w:r>
        <w:rPr>
          <w:rStyle w:val="VerbatimChar"/>
        </w:rPr>
        <w:t xml:space="preserve"> 3 295577         4</w:t>
      </w:r>
      <w:r>
        <w:br/>
      </w:r>
      <w:r>
        <w:rPr>
          <w:rStyle w:val="VerbatimChar"/>
        </w:rPr>
        <w:t xml:space="preserve"> 4 295578         1</w:t>
      </w:r>
      <w:r>
        <w:br/>
      </w:r>
      <w:r>
        <w:rPr>
          <w:rStyle w:val="VerbatimChar"/>
        </w:rPr>
        <w:t xml:space="preserve"> 5 295579         4</w:t>
      </w:r>
      <w:r>
        <w:br/>
      </w:r>
      <w:r>
        <w:rPr>
          <w:rStyle w:val="VerbatimChar"/>
        </w:rPr>
        <w:t xml:space="preserve"> 6 295580         3</w:t>
      </w:r>
      <w:r>
        <w:br/>
      </w:r>
      <w:r>
        <w:rPr>
          <w:rStyle w:val="VerbatimChar"/>
        </w:rPr>
        <w:t xml:space="preserve"> 7 295581        10</w:t>
      </w:r>
      <w:r>
        <w:br/>
      </w:r>
      <w:r>
        <w:rPr>
          <w:rStyle w:val="VerbatimChar"/>
        </w:rPr>
        <w:t xml:space="preserve"> 8 295582        12</w:t>
      </w:r>
      <w:r>
        <w:br/>
      </w:r>
      <w:r>
        <w:rPr>
          <w:rStyle w:val="VerbatimChar"/>
        </w:rPr>
        <w:t xml:space="preserve"> 9 295583         1</w:t>
      </w:r>
      <w:r>
        <w:br/>
      </w:r>
      <w:r>
        <w:rPr>
          <w:rStyle w:val="VerbatimChar"/>
        </w:rPr>
        <w:t xml:space="preserve">10 295584        12</w:t>
      </w:r>
      <w:r>
        <w:br/>
      </w:r>
      <w:r>
        <w:rPr>
          <w:rStyle w:val="VerbatimChar"/>
        </w:rPr>
        <w:t xml:space="preserve"># ℹ 207 more rows</w:t>
      </w:r>
    </w:p>
    <w:p>
      <w:pPr>
        <w:pStyle w:val="SourceCode"/>
      </w:pPr>
      <w:r>
        <w:rPr>
          <w:rStyle w:val="FunctionTok"/>
        </w:rPr>
        <w:t xml:space="preserve">print</w:t>
      </w:r>
      <w:r>
        <w:rPr>
          <w:rStyle w:val="NormalTok"/>
        </w:rPr>
        <w:t xml:space="preserve">(ncore.</w:t>
      </w:r>
      <w:r>
        <w:rPr>
          <w:rStyle w:val="FloatTok"/>
        </w:rPr>
        <w:t xml:space="preserve">100.</w:t>
      </w:r>
      <w:r>
        <w:rPr>
          <w:rStyle w:val="NormalTok"/>
        </w:rPr>
        <w:t xml:space="preserve">summary)</w:t>
      </w:r>
    </w:p>
    <w:p>
      <w:pPr>
        <w:pStyle w:val="SourceCode"/>
      </w:pPr>
      <w:r>
        <w:rPr>
          <w:rStyle w:val="VerbatimChar"/>
        </w:rPr>
        <w:t xml:space="preserve"># A tibble: 214 × 2</w:t>
      </w:r>
      <w:r>
        <w:br/>
      </w:r>
      <w:r>
        <w:rPr>
          <w:rStyle w:val="VerbatimChar"/>
        </w:rPr>
        <w:t xml:space="preserve">    class max_cores</w:t>
      </w:r>
      <w:r>
        <w:br/>
      </w:r>
      <w:r>
        <w:rPr>
          <w:rStyle w:val="VerbatimChar"/>
        </w:rPr>
        <w:t xml:space="preserve">    &lt;int&gt;     &lt;dbl&gt;</w:t>
      </w:r>
      <w:r>
        <w:br/>
      </w:r>
      <w:r>
        <w:rPr>
          <w:rStyle w:val="VerbatimChar"/>
        </w:rPr>
        <w:t xml:space="preserve"> 1 295575         2</w:t>
      </w:r>
      <w:r>
        <w:br/>
      </w:r>
      <w:r>
        <w:rPr>
          <w:rStyle w:val="VerbatimChar"/>
        </w:rPr>
        <w:t xml:space="preserve"> 2 295576         1</w:t>
      </w:r>
      <w:r>
        <w:br/>
      </w:r>
      <w:r>
        <w:rPr>
          <w:rStyle w:val="VerbatimChar"/>
        </w:rPr>
        <w:t xml:space="preserve"> 3 295577         1</w:t>
      </w:r>
      <w:r>
        <w:br/>
      </w:r>
      <w:r>
        <w:rPr>
          <w:rStyle w:val="VerbatimChar"/>
        </w:rPr>
        <w:t xml:space="preserve"> 4 295578         0</w:t>
      </w:r>
      <w:r>
        <w:br/>
      </w:r>
      <w:r>
        <w:rPr>
          <w:rStyle w:val="VerbatimChar"/>
        </w:rPr>
        <w:t xml:space="preserve"> 5 295579         3</w:t>
      </w:r>
      <w:r>
        <w:br/>
      </w:r>
      <w:r>
        <w:rPr>
          <w:rStyle w:val="VerbatimChar"/>
        </w:rPr>
        <w:t xml:space="preserve"> 6 295580         0</w:t>
      </w:r>
      <w:r>
        <w:br/>
      </w:r>
      <w:r>
        <w:rPr>
          <w:rStyle w:val="VerbatimChar"/>
        </w:rPr>
        <w:t xml:space="preserve"> 7 295581         2</w:t>
      </w:r>
      <w:r>
        <w:br/>
      </w:r>
      <w:r>
        <w:rPr>
          <w:rStyle w:val="VerbatimChar"/>
        </w:rPr>
        <w:t xml:space="preserve"> 8 295582         9</w:t>
      </w:r>
      <w:r>
        <w:br/>
      </w:r>
      <w:r>
        <w:rPr>
          <w:rStyle w:val="VerbatimChar"/>
        </w:rPr>
        <w:t xml:space="preserve"> 9 295583         1</w:t>
      </w:r>
      <w:r>
        <w:br/>
      </w:r>
      <w:r>
        <w:rPr>
          <w:rStyle w:val="VerbatimChar"/>
        </w:rPr>
        <w:t xml:space="preserve">10 295584         3</w:t>
      </w:r>
      <w:r>
        <w:br/>
      </w:r>
      <w:r>
        <w:rPr>
          <w:rStyle w:val="VerbatimChar"/>
        </w:rPr>
        <w:t xml:space="preserve"># ℹ 204 more rows</w:t>
      </w:r>
    </w:p>
    <w:p>
      <w:pPr>
        <w:pStyle w:val="SourceCode"/>
      </w:pPr>
      <w:r>
        <w:rPr>
          <w:rStyle w:val="FunctionTok"/>
        </w:rPr>
        <w:t xml:space="preserve">print</w:t>
      </w:r>
      <w:r>
        <w:rPr>
          <w:rStyle w:val="NormalTok"/>
        </w:rPr>
        <w:t xml:space="preserve">(ncore.</w:t>
      </w:r>
      <w:r>
        <w:rPr>
          <w:rStyle w:val="FloatTok"/>
        </w:rPr>
        <w:t xml:space="preserve">300.</w:t>
      </w:r>
      <w:r>
        <w:rPr>
          <w:rStyle w:val="NormalTok"/>
        </w:rPr>
        <w:t xml:space="preserve">summary)</w:t>
      </w:r>
    </w:p>
    <w:p>
      <w:pPr>
        <w:pStyle w:val="SourceCode"/>
      </w:pPr>
      <w:r>
        <w:rPr>
          <w:rStyle w:val="VerbatimChar"/>
        </w:rPr>
        <w:t xml:space="preserve"># A tibble: 173 × 2</w:t>
      </w:r>
      <w:r>
        <w:br/>
      </w:r>
      <w:r>
        <w:rPr>
          <w:rStyle w:val="VerbatimChar"/>
        </w:rPr>
        <w:t xml:space="preserve">    class max_cores</w:t>
      </w:r>
      <w:r>
        <w:br/>
      </w:r>
      <w:r>
        <w:rPr>
          <w:rStyle w:val="VerbatimChar"/>
        </w:rPr>
        <w:t xml:space="preserve">    &lt;int&gt;     &lt;dbl&gt;</w:t>
      </w:r>
      <w:r>
        <w:br/>
      </w:r>
      <w:r>
        <w:rPr>
          <w:rStyle w:val="VerbatimChar"/>
        </w:rPr>
        <w:t xml:space="preserve"> 1 295575         0</w:t>
      </w:r>
      <w:r>
        <w:br/>
      </w:r>
      <w:r>
        <w:rPr>
          <w:rStyle w:val="VerbatimChar"/>
        </w:rPr>
        <w:t xml:space="preserve"> 2 295576         0</w:t>
      </w:r>
      <w:r>
        <w:br/>
      </w:r>
      <w:r>
        <w:rPr>
          <w:rStyle w:val="VerbatimChar"/>
        </w:rPr>
        <w:t xml:space="preserve"> 3 295577         0</w:t>
      </w:r>
      <w:r>
        <w:br/>
      </w:r>
      <w:r>
        <w:rPr>
          <w:rStyle w:val="VerbatimChar"/>
        </w:rPr>
        <w:t xml:space="preserve"> 4 295578         0</w:t>
      </w:r>
      <w:r>
        <w:br/>
      </w:r>
      <w:r>
        <w:rPr>
          <w:rStyle w:val="VerbatimChar"/>
        </w:rPr>
        <w:t xml:space="preserve"> 5 295579         1</w:t>
      </w:r>
      <w:r>
        <w:br/>
      </w:r>
      <w:r>
        <w:rPr>
          <w:rStyle w:val="VerbatimChar"/>
        </w:rPr>
        <w:t xml:space="preserve"> 6 295581         0</w:t>
      </w:r>
      <w:r>
        <w:br/>
      </w:r>
      <w:r>
        <w:rPr>
          <w:rStyle w:val="VerbatimChar"/>
        </w:rPr>
        <w:t xml:space="preserve"> 7 295582         2</w:t>
      </w:r>
      <w:r>
        <w:br/>
      </w:r>
      <w:r>
        <w:rPr>
          <w:rStyle w:val="VerbatimChar"/>
        </w:rPr>
        <w:t xml:space="preserve"> 8 295583         0</w:t>
      </w:r>
      <w:r>
        <w:br/>
      </w:r>
      <w:r>
        <w:rPr>
          <w:rStyle w:val="VerbatimChar"/>
        </w:rPr>
        <w:t xml:space="preserve"> 9 295584         0</w:t>
      </w:r>
      <w:r>
        <w:br/>
      </w:r>
      <w:r>
        <w:rPr>
          <w:rStyle w:val="VerbatimChar"/>
        </w:rPr>
        <w:t xml:space="preserve">10 295585         0</w:t>
      </w:r>
      <w:r>
        <w:br/>
      </w:r>
      <w:r>
        <w:rPr>
          <w:rStyle w:val="VerbatimChar"/>
        </w:rPr>
        <w:t xml:space="preserve"># ℹ 163 more rows</w:t>
      </w:r>
    </w:p>
    <w:p>
      <w:pPr>
        <w:pStyle w:val="FirstParagraph"/>
      </w:pPr>
      <w:r>
        <w:t xml:space="preserve">Almost all of the isolated core areas have been merged with adjacent pixels, with the modal filter.</w:t>
      </w:r>
    </w:p>
    <w:p>
      <w:pPr>
        <w:pStyle w:val="BodyText"/>
      </w:pPr>
      <w:r>
        <w:t xml:space="preserve">The Erie unit again has the most core areas, but many small cores have been absorbed in their neighbours.</w:t>
      </w:r>
    </w:p>
    <w:p>
      <w:pPr>
        <w:pStyle w:val="BodyText"/>
      </w:pPr>
      <w:r>
        <w:t xml:space="preserve">Display it:</w:t>
      </w:r>
    </w:p>
    <w:p>
      <w:pPr>
        <w:pStyle w:val="SourceCode"/>
      </w:pPr>
      <w:r>
        <w:rPr>
          <w:rStyle w:val="FunctionTok"/>
        </w:rPr>
        <w:t xml:space="preserve">show_patches</w:t>
      </w:r>
      <w:r>
        <w:rPr>
          <w:rStyle w:val="NormalTok"/>
        </w:rPr>
        <w:t xml:space="preserve">(gn</w:t>
      </w:r>
      <w:r>
        <w:rPr>
          <w:rStyle w:val="FloatTok"/>
        </w:rPr>
        <w:t xml:space="preserve">.300</w:t>
      </w:r>
      <w:r>
        <w:rPr>
          <w:rStyle w:val="NormalTok"/>
        </w:rPr>
        <w:t xml:space="preserve">, </w:t>
      </w:r>
      <w:r>
        <w:rPr>
          <w:rStyle w:val="AttributeTok"/>
        </w:rPr>
        <w:t xml:space="preserve">class =</w:t>
      </w:r>
      <w:r>
        <w:rPr>
          <w:rStyle w:val="NormalTok"/>
        </w:rPr>
        <w:t xml:space="preserve"> mu.key[ix[</w:t>
      </w:r>
      <w:r>
        <w:rPr>
          <w:rStyle w:val="DecValTok"/>
        </w:rPr>
        <w:t xml:space="preserve">1</w:t>
      </w:r>
      <w:r>
        <w:rPr>
          <w:rStyle w:val="NormalTok"/>
        </w:rPr>
        <w:t xml:space="preserve">], </w:t>
      </w:r>
      <w:r>
        <w:rPr>
          <w:rStyle w:val="StringTok"/>
        </w:rPr>
        <w:t xml:space="preserve">"mukey"</w:t>
      </w:r>
      <w:r>
        <w:rPr>
          <w:rStyle w:val="NormalTok"/>
        </w:rPr>
        <w:t xml:space="preserve">])</w:t>
      </w:r>
    </w:p>
    <w:p>
      <w:pPr>
        <w:pStyle w:val="SourceCode"/>
      </w:pPr>
      <w:r>
        <w:rPr>
          <w:rStyle w:val="VerbatimChar"/>
        </w:rPr>
        <w:t xml:space="preserve">$layer_1</w:t>
      </w:r>
    </w:p>
    <w:p>
      <w:pPr>
        <w:pStyle w:val="FirstParagraph"/>
      </w:pPr>
      <w:r>
        <w:drawing>
          <wp:inline>
            <wp:extent cx="5334000" cy="4267200"/>
            <wp:effectExtent b="0" l="0" r="0" t="0"/>
            <wp:docPr descr="" title="" id="247" name="Picture"/>
            <a:graphic>
              <a:graphicData uri="http://schemas.openxmlformats.org/drawingml/2006/picture">
                <pic:pic>
                  <pic:nvPicPr>
                    <pic:cNvPr descr="PatternAnalysisWorkshopTutorial_files/figure-docx/show-patches-Erie-300-1.png" id="248"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Display the</w:t>
      </w:r>
      <w:r>
        <w:t xml:space="preserve"> </w:t>
      </w:r>
      <w:r>
        <w:rPr>
          <w:rStyle w:val="VerbatimChar"/>
        </w:rPr>
        <w:t xml:space="preserve">ncore</w:t>
      </w:r>
      <w:r>
        <w:t xml:space="preserve"> </w:t>
      </w:r>
      <w:r>
        <w:t xml:space="preserve">patch-level metric as a map:</w:t>
      </w:r>
    </w:p>
    <w:p>
      <w:pPr>
        <w:pStyle w:val="SourceCode"/>
      </w:pPr>
      <w:r>
        <w:rPr>
          <w:rStyle w:val="FunctionTok"/>
        </w:rPr>
        <w:t xml:space="preserve">show_lsm</w:t>
      </w:r>
      <w:r>
        <w:rPr>
          <w:rStyle w:val="NormalTok"/>
        </w:rPr>
        <w:t xml:space="preserve">(gn</w:t>
      </w:r>
      <w:r>
        <w:rPr>
          <w:rStyle w:val="FloatTok"/>
        </w:rPr>
        <w:t xml:space="preserve">.300</w:t>
      </w:r>
      <w:r>
        <w:rPr>
          <w:rStyle w:val="NormalTok"/>
        </w:rPr>
        <w:t xml:space="preserve">, </w:t>
      </w:r>
      <w:r>
        <w:rPr>
          <w:rStyle w:val="StringTok"/>
        </w:rPr>
        <w:t xml:space="preserve">"lsm_p_ncore"</w:t>
      </w:r>
      <w:r>
        <w:rPr>
          <w:rStyle w:val="NormalTok"/>
        </w:rPr>
        <w:t xml:space="preserve">)</w:t>
      </w:r>
    </w:p>
    <w:p>
      <w:pPr>
        <w:pStyle w:val="SourceCode"/>
      </w:pPr>
      <w:r>
        <w:rPr>
          <w:rStyle w:val="VerbatimChar"/>
        </w:rPr>
        <w:t xml:space="preserve">$layer_1</w:t>
      </w:r>
    </w:p>
    <w:p>
      <w:pPr>
        <w:pStyle w:val="FirstParagraph"/>
      </w:pPr>
      <w:r>
        <w:drawing>
          <wp:inline>
            <wp:extent cx="5334000" cy="4267200"/>
            <wp:effectExtent b="0" l="0" r="0" t="0"/>
            <wp:docPr descr="" title="" id="250" name="Picture"/>
            <a:graphic>
              <a:graphicData uri="http://schemas.openxmlformats.org/drawingml/2006/picture">
                <pic:pic>
                  <pic:nvPicPr>
                    <pic:cNvPr descr="PatternAnalysisWorkshopTutorial_files/figure-docx/show-ncore-300-1.png" id="251"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Most of the map has no cores, i.e., single pixels surrounded by different classes.</w:t>
      </w:r>
    </w:p>
    <w:bookmarkEnd w:id="252"/>
    <w:bookmarkEnd w:id="253"/>
    <w:bookmarkStart w:id="254" w:name="conclusions-about-geometric-scale-issues"/>
    <w:p>
      <w:pPr>
        <w:pStyle w:val="Heading2"/>
      </w:pPr>
      <w:r>
        <w:t xml:space="preserve">9.4 Conclusions about geometric scale issues</w:t>
      </w:r>
    </w:p>
    <w:p>
      <w:pPr>
        <w:numPr>
          <w:ilvl w:val="0"/>
          <w:numId w:val="1017"/>
        </w:numPr>
      </w:pPr>
      <w:r>
        <w:t xml:space="preserve">Landscape level: The diversity (class number and relative proportion) hardly change, if at all.</w:t>
      </w:r>
    </w:p>
    <w:p>
      <w:pPr>
        <w:numPr>
          <w:ilvl w:val="0"/>
          <w:numId w:val="1017"/>
        </w:numPr>
      </w:pPr>
      <w:r>
        <w:t xml:space="preserve">Class level: Class composition hardly changes; some classes slightly increase in total area, others slightly lose area.</w:t>
      </w:r>
    </w:p>
    <w:p>
      <w:pPr>
        <w:numPr>
          <w:ilvl w:val="0"/>
          <w:numId w:val="1017"/>
        </w:numPr>
      </w:pPr>
      <w:r>
        <w:t xml:space="preserve">Patch level: Core areas (isolated pixels) decrease with increasing resolution.</w:t>
      </w:r>
    </w:p>
    <w:p>
      <w:pPr>
        <w:pStyle w:val="FirstParagraph"/>
      </w:pPr>
      <w:r>
        <w:rPr>
          <w:iCs/>
          <w:i/>
        </w:rPr>
        <w:t xml:space="preserve">So, which scale is most</w:t>
      </w:r>
      <w:r>
        <w:rPr>
          <w:iCs/>
          <w:i/>
        </w:rPr>
        <w:t xml:space="preserve"> </w:t>
      </w:r>
      <w:r>
        <w:rPr>
          <w:iCs/>
          <w:i/>
        </w:rPr>
        <w:t xml:space="preserve">“</w:t>
      </w:r>
      <w:r>
        <w:rPr>
          <w:iCs/>
          <w:i/>
        </w:rPr>
        <w:t xml:space="preserve">realistic</w:t>
      </w:r>
      <w:r>
        <w:rPr>
          <w:iCs/>
          <w:i/>
        </w:rPr>
        <w:t xml:space="preserve">”</w:t>
      </w:r>
      <w:r>
        <w:rPr>
          <w:iCs/>
          <w:i/>
        </w:rPr>
        <w:t xml:space="preserve">?</w:t>
      </w:r>
    </w:p>
    <w:bookmarkEnd w:id="254"/>
    <w:bookmarkEnd w:id="255"/>
    <w:bookmarkStart w:id="267" w:name="sec-categorical-generalization"/>
    <w:p>
      <w:pPr>
        <w:pStyle w:val="Heading1"/>
      </w:pPr>
      <w:r>
        <w:t xml:space="preserve">10. Scale issues – categorical</w:t>
      </w:r>
    </w:p>
    <w:p>
      <w:pPr>
        <w:pStyle w:val="FirstParagraph"/>
      </w:pPr>
      <w:r>
        <w:rPr>
          <w:iCs/>
          <w:i/>
        </w:rPr>
        <w:t xml:space="preserve">Categorical</w:t>
      </w:r>
      <w:r>
        <w:t xml:space="preserve"> </w:t>
      </w:r>
      <w:r>
        <w:t xml:space="preserve">generalization is when related map units are grouped into more general units that share sufficient commonality to be considered</w:t>
      </w:r>
      <w:r>
        <w:t xml:space="preserve"> </w:t>
      </w:r>
      <w:r>
        <w:t xml:space="preserve">“</w:t>
      </w:r>
      <w:r>
        <w:t xml:space="preserve">homogeneous</w:t>
      </w:r>
      <w:r>
        <w:t xml:space="preserve">”</w:t>
      </w:r>
      <w:r>
        <w:t xml:space="preserve"> </w:t>
      </w:r>
      <w:r>
        <w:t xml:space="preserve">at a more general categorical level.</w:t>
      </w:r>
    </w:p>
    <w:p>
      <w:pPr>
        <w:pStyle w:val="BodyText"/>
      </w:pPr>
      <w:r>
        <w:t xml:space="preserve">Many soil classification system support this directly by their hierarchical structure.</w:t>
      </w:r>
    </w:p>
    <w:p>
      <w:pPr>
        <w:pStyle w:val="BodyText"/>
      </w:pPr>
      <w:r>
        <w:t xml:space="preserve">Task: Find the map units where the Mardin series is a component.</w:t>
      </w:r>
    </w:p>
    <w:p>
      <w:pPr>
        <w:pStyle w:val="SourceCode"/>
      </w:pPr>
      <w:r>
        <w:rPr>
          <w:rStyle w:val="VerbatimChar"/>
        </w:rPr>
        <w:t xml:space="preserve">      mukey                                                             muname</w:t>
      </w:r>
      <w:r>
        <w:br/>
      </w:r>
      <w:r>
        <w:rPr>
          <w:rStyle w:val="VerbatimChar"/>
        </w:rPr>
        <w:t xml:space="preserve">63   295656                   Mardin channery silt loam, 2 to 8 percent slopes</w:t>
      </w:r>
      <w:r>
        <w:br/>
      </w:r>
      <w:r>
        <w:rPr>
          <w:rStyle w:val="VerbatimChar"/>
        </w:rPr>
        <w:t xml:space="preserve">64   295657                  Mardin channery silt loam, 8 to 15 percent slopes</w:t>
      </w:r>
      <w:r>
        <w:br/>
      </w:r>
      <w:r>
        <w:rPr>
          <w:rStyle w:val="VerbatimChar"/>
        </w:rPr>
        <w:t xml:space="preserve">65   295658          Mardin channery silt loam, 8 to 15 percent slopes, eroded</w:t>
      </w:r>
      <w:r>
        <w:br/>
      </w:r>
      <w:r>
        <w:rPr>
          <w:rStyle w:val="VerbatimChar"/>
        </w:rPr>
        <w:t xml:space="preserve">67   295660                 Mardin and Langford soils, 15 to 25 percent slopes</w:t>
      </w:r>
      <w:r>
        <w:br/>
      </w:r>
      <w:r>
        <w:rPr>
          <w:rStyle w:val="VerbatimChar"/>
        </w:rPr>
        <w:t xml:space="preserve">100  295805                    Mardin-Volusia complex, 15 to 30 percent slopes</w:t>
      </w:r>
      <w:r>
        <w:br/>
      </w:r>
      <w:r>
        <w:rPr>
          <w:rStyle w:val="VerbatimChar"/>
        </w:rPr>
        <w:t xml:space="preserve">101  295806                     Mardin-Volusia complex, 8 to 15 percent slopes</w:t>
      </w:r>
      <w:r>
        <w:br/>
      </w:r>
      <w:r>
        <w:rPr>
          <w:rStyle w:val="VerbatimChar"/>
        </w:rPr>
        <w:t xml:space="preserve">102  295807                      Mardin-Volusia complex, 0 to 8 percent slopes</w:t>
      </w:r>
      <w:r>
        <w:br/>
      </w:r>
      <w:r>
        <w:rPr>
          <w:rStyle w:val="VerbatimChar"/>
        </w:rPr>
        <w:t xml:space="preserve">120  295831         Mardin channery silt loam, 16 to 30 percent slopes, eroded</w:t>
      </w:r>
      <w:r>
        <w:br/>
      </w:r>
      <w:r>
        <w:rPr>
          <w:rStyle w:val="VerbatimChar"/>
        </w:rPr>
        <w:t xml:space="preserve">121  295832                 Mardin channery silt loam, 16 to 30 percent slopes</w:t>
      </w:r>
      <w:r>
        <w:br/>
      </w:r>
      <w:r>
        <w:rPr>
          <w:rStyle w:val="VerbatimChar"/>
        </w:rPr>
        <w:t xml:space="preserve">122  295833 Mardin channery silt loam, 9 to 15 percent slopes, moderately deep</w:t>
      </w:r>
      <w:r>
        <w:br/>
      </w:r>
      <w:r>
        <w:rPr>
          <w:rStyle w:val="VerbatimChar"/>
        </w:rPr>
        <w:t xml:space="preserve">123  295834          Mardin channery silt loam, 8 to 15 percent slopes, eroded</w:t>
      </w:r>
      <w:r>
        <w:br/>
      </w:r>
      <w:r>
        <w:rPr>
          <w:rStyle w:val="VerbatimChar"/>
        </w:rPr>
        <w:t xml:space="preserve">124  295835                  Mardin channery silt loam, 8 to 15 percent slopes</w:t>
      </w:r>
      <w:r>
        <w:br/>
      </w:r>
      <w:r>
        <w:rPr>
          <w:rStyle w:val="VerbatimChar"/>
        </w:rPr>
        <w:t xml:space="preserve">125  295836                   Mardin channery silt loam, 0 to 8 percent slopes</w:t>
      </w:r>
      <w:r>
        <w:br/>
      </w:r>
      <w:r>
        <w:rPr>
          <w:rStyle w:val="VerbatimChar"/>
        </w:rPr>
        <w:t xml:space="preserve">126  295837  Mardin channery silt loam, 0 to 8 percent slopes, moderately deep</w:t>
      </w:r>
      <w:r>
        <w:br/>
      </w:r>
      <w:r>
        <w:rPr>
          <w:rStyle w:val="VerbatimChar"/>
        </w:rPr>
        <w:t xml:space="preserve">149 2723042                     Bath and Mardin soils, 25 to 40 percent slopes</w:t>
      </w:r>
      <w:r>
        <w:br/>
      </w:r>
      <w:r>
        <w:rPr>
          <w:rStyle w:val="VerbatimChar"/>
        </w:rPr>
        <w:t xml:space="preserve">178 2723076                   Mardin channery silt loam, 2 to 8 percent slopes</w:t>
      </w:r>
      <w:r>
        <w:br/>
      </w:r>
      <w:r>
        <w:rPr>
          <w:rStyle w:val="VerbatimChar"/>
        </w:rPr>
        <w:t xml:space="preserve">179 2723077                 Mardin channery silt loam, 15 to 25 percent slopes</w:t>
      </w:r>
      <w:r>
        <w:br/>
      </w:r>
      <w:r>
        <w:rPr>
          <w:rStyle w:val="VerbatimChar"/>
        </w:rPr>
        <w:t xml:space="preserve">180 2723078                  Mardin channery silt loam, 8 to 15 percent slopes</w:t>
      </w:r>
      <w:r>
        <w:br/>
      </w:r>
      <w:r>
        <w:rPr>
          <w:rStyle w:val="VerbatimChar"/>
        </w:rPr>
        <w:t xml:space="preserve">181 2723080    Mardin channery silt loam, 3 to 8 percent slopes, slightly acid</w:t>
      </w:r>
      <w:r>
        <w:br/>
      </w:r>
      <w:r>
        <w:rPr>
          <w:rStyle w:val="VerbatimChar"/>
        </w:rPr>
        <w:t xml:space="preserve">182 2723081   Mardin channery silt loam, 8 to 15 percent slopes, slightly acid</w:t>
      </w:r>
    </w:p>
    <w:p>
      <w:pPr>
        <w:pStyle w:val="FirstParagraph"/>
      </w:pPr>
      <w:r>
        <w:t xml:space="preserve">In the case of USA soil survey, many map units are quite similar. For example, there are 20 map units in the small study area where the Mardin series is the only one naned, or it is one of the series in a complex. These map units differ mostly by slope class. Their land use potential may be somewhat different, mainly due to slope, but their soil properties are quite similar.</w:t>
      </w:r>
    </w:p>
    <w:p>
      <w:pPr>
        <w:pStyle w:val="BodyText"/>
      </w:pPr>
      <w:r>
        <w:t xml:space="preserve">Task: Generalize the soil map units of the polygon map by combining map units with the same dominant soil series.</w:t>
      </w:r>
    </w:p>
    <w:p>
      <w:pPr>
        <w:pStyle w:val="BodyText"/>
      </w:pPr>
      <w:r>
        <w:t xml:space="preserve">First, make a list of the first-named soil series:</w:t>
      </w:r>
    </w:p>
    <w:p>
      <w:pPr>
        <w:pStyle w:val="SourceCode"/>
      </w:pPr>
      <w:r>
        <w:rPr>
          <w:rStyle w:val="FunctionTok"/>
        </w:rPr>
        <w:t xml:space="preserve">length</w:t>
      </w:r>
      <w:r>
        <w:rPr>
          <w:rStyle w:val="NormalTok"/>
        </w:rPr>
        <w:t xml:space="preserve">(names </w:t>
      </w:r>
      <w:r>
        <w:rPr>
          <w:rStyle w:val="OtherTok"/>
        </w:rPr>
        <w:t xml:space="preserve">&lt;-</w:t>
      </w:r>
      <w:r>
        <w:rPr>
          <w:rStyle w:val="NormalTok"/>
        </w:rPr>
        <w:t xml:space="preserve"> mu.key</w:t>
      </w:r>
      <w:r>
        <w:rPr>
          <w:rStyle w:val="SpecialCharTok"/>
        </w:rPr>
        <w:t xml:space="preserve">$</w:t>
      </w:r>
      <w:r>
        <w:rPr>
          <w:rStyle w:val="NormalTok"/>
        </w:rPr>
        <w:t xml:space="preserve">muname)</w:t>
      </w:r>
    </w:p>
    <w:p>
      <w:pPr>
        <w:pStyle w:val="SourceCode"/>
      </w:pPr>
      <w:r>
        <w:rPr>
          <w:rStyle w:val="VerbatimChar"/>
        </w:rPr>
        <w:t xml:space="preserve">[1] 217</w:t>
      </w:r>
    </w:p>
    <w:p>
      <w:pPr>
        <w:pStyle w:val="SourceCode"/>
      </w:pPr>
      <w:r>
        <w:rPr>
          <w:rStyle w:val="CommentTok"/>
        </w:rPr>
        <w:t xml:space="preserve"># first name by spaces</w:t>
      </w:r>
      <w:r>
        <w:br/>
      </w:r>
      <w:r>
        <w:rPr>
          <w:rStyle w:val="NormalTok"/>
        </w:rPr>
        <w:t xml:space="preserve">names </w:t>
      </w:r>
      <w:r>
        <w:rPr>
          <w:rStyle w:val="OtherTok"/>
        </w:rPr>
        <w:t xml:space="preserve">&lt;-</w:t>
      </w:r>
      <w:r>
        <w:rPr>
          <w:rStyle w:val="NormalTok"/>
        </w:rPr>
        <w:t xml:space="preserve"> </w:t>
      </w:r>
      <w:r>
        <w:rPr>
          <w:rStyle w:val="FunctionTok"/>
        </w:rPr>
        <w:t xml:space="preserve">strsplit</w:t>
      </w:r>
      <w:r>
        <w:rPr>
          <w:rStyle w:val="NormalTok"/>
        </w:rPr>
        <w:t xml:space="preserve">(names, </w:t>
      </w:r>
      <w:r>
        <w:rPr>
          <w:rStyle w:val="StringTok"/>
        </w:rPr>
        <w:t xml:space="preserve">" "</w:t>
      </w:r>
      <w:r>
        <w:rPr>
          <w:rStyle w:val="NormalTok"/>
        </w:rPr>
        <w:t xml:space="preserve">)</w:t>
      </w:r>
      <w:r>
        <w:br/>
      </w:r>
      <w:r>
        <w:rPr>
          <w:rStyle w:val="FunctionTok"/>
        </w:rPr>
        <w:t xml:space="preserve">head</w:t>
      </w:r>
      <w:r>
        <w:rPr>
          <w:rStyle w:val="NormalTok"/>
        </w:rPr>
        <w:t xml:space="preserve">(names)</w:t>
      </w:r>
    </w:p>
    <w:p>
      <w:pPr>
        <w:pStyle w:val="SourceCode"/>
      </w:pPr>
      <w:r>
        <w:rPr>
          <w:rStyle w:val="VerbatimChar"/>
        </w:rPr>
        <w:t xml:space="preserve">[[1]]</w:t>
      </w:r>
      <w:r>
        <w:br/>
      </w:r>
      <w:r>
        <w:rPr>
          <w:rStyle w:val="VerbatimChar"/>
        </w:rPr>
        <w:t xml:space="preserve">[1] "Alluvial" "land"    </w:t>
      </w:r>
      <w:r>
        <w:br/>
      </w:r>
      <w:r>
        <w:br/>
      </w:r>
      <w:r>
        <w:rPr>
          <w:rStyle w:val="VerbatimChar"/>
        </w:rPr>
        <w:t xml:space="preserve">[[2]]</w:t>
      </w:r>
      <w:r>
        <w:br/>
      </w:r>
      <w:r>
        <w:rPr>
          <w:rStyle w:val="VerbatimChar"/>
        </w:rPr>
        <w:t xml:space="preserve">[1] "Arkport" "fine"    "sandy"   "loam,"   "2"       "to"      "6"      </w:t>
      </w:r>
      <w:r>
        <w:br/>
      </w:r>
      <w:r>
        <w:rPr>
          <w:rStyle w:val="VerbatimChar"/>
        </w:rPr>
        <w:t xml:space="preserve">[8] "percent" "slopes" </w:t>
      </w:r>
      <w:r>
        <w:br/>
      </w:r>
      <w:r>
        <w:br/>
      </w:r>
      <w:r>
        <w:rPr>
          <w:rStyle w:val="VerbatimChar"/>
        </w:rPr>
        <w:t xml:space="preserve">[[3]]</w:t>
      </w:r>
      <w:r>
        <w:br/>
      </w:r>
      <w:r>
        <w:rPr>
          <w:rStyle w:val="VerbatimChar"/>
        </w:rPr>
        <w:t xml:space="preserve">[1] "Arkport" "fine"    "sandy"   "loam,"   "6"       "to"      "12"     </w:t>
      </w:r>
      <w:r>
        <w:br/>
      </w:r>
      <w:r>
        <w:rPr>
          <w:rStyle w:val="VerbatimChar"/>
        </w:rPr>
        <w:t xml:space="preserve">[8] "percent" "slopes" </w:t>
      </w:r>
      <w:r>
        <w:br/>
      </w:r>
      <w:r>
        <w:br/>
      </w:r>
      <w:r>
        <w:rPr>
          <w:rStyle w:val="VerbatimChar"/>
        </w:rPr>
        <w:t xml:space="preserve">[[4]]</w:t>
      </w:r>
      <w:r>
        <w:br/>
      </w:r>
      <w:r>
        <w:rPr>
          <w:rStyle w:val="VerbatimChar"/>
        </w:rPr>
        <w:t xml:space="preserve">[1] "Bath"     "channery" "silt"     "loam,"    "2"        "to"       "5"       </w:t>
      </w:r>
      <w:r>
        <w:br/>
      </w:r>
      <w:r>
        <w:rPr>
          <w:rStyle w:val="VerbatimChar"/>
        </w:rPr>
        <w:t xml:space="preserve">[8] "percent"  "slopes"  </w:t>
      </w:r>
      <w:r>
        <w:br/>
      </w:r>
      <w:r>
        <w:br/>
      </w:r>
      <w:r>
        <w:rPr>
          <w:rStyle w:val="VerbatimChar"/>
        </w:rPr>
        <w:t xml:space="preserve">[[5]]</w:t>
      </w:r>
      <w:r>
        <w:br/>
      </w:r>
      <w:r>
        <w:rPr>
          <w:rStyle w:val="VerbatimChar"/>
        </w:rPr>
        <w:t xml:space="preserve">[1] "Bath"     "channery" "silt"     "loam,"    "5"        "to"       "15"      </w:t>
      </w:r>
      <w:r>
        <w:br/>
      </w:r>
      <w:r>
        <w:rPr>
          <w:rStyle w:val="VerbatimChar"/>
        </w:rPr>
        <w:t xml:space="preserve">[8] "percent"  "slopes"  </w:t>
      </w:r>
      <w:r>
        <w:br/>
      </w:r>
      <w:r>
        <w:br/>
      </w:r>
      <w:r>
        <w:rPr>
          <w:rStyle w:val="VerbatimChar"/>
        </w:rPr>
        <w:t xml:space="preserve">[[6]]</w:t>
      </w:r>
      <w:r>
        <w:br/>
      </w:r>
      <w:r>
        <w:rPr>
          <w:rStyle w:val="VerbatimChar"/>
        </w:rPr>
        <w:t xml:space="preserve"> [1] "Bath"     "channery" "silt"     "loam,"    "5"        "to"      </w:t>
      </w:r>
      <w:r>
        <w:br/>
      </w:r>
      <w:r>
        <w:rPr>
          <w:rStyle w:val="VerbatimChar"/>
        </w:rPr>
        <w:t xml:space="preserve"> [7] "15"       "percent"  "slopes,"  "eroded"  </w:t>
      </w:r>
    </w:p>
    <w:p>
      <w:pPr>
        <w:pStyle w:val="SourceCode"/>
      </w:pPr>
      <w:r>
        <w:rPr>
          <w:rStyle w:val="NormalTok"/>
        </w:rPr>
        <w:t xml:space="preserve">names.unique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unlist</w:t>
      </w:r>
      <w:r>
        <w:rPr>
          <w:rStyle w:val="NormalTok"/>
        </w:rPr>
        <w:t xml:space="preserve">(</w:t>
      </w:r>
      <w:r>
        <w:rPr>
          <w:rStyle w:val="FunctionTok"/>
        </w:rPr>
        <w:t xml:space="preserve">lapply</w:t>
      </w:r>
      <w:r>
        <w:rPr>
          <w:rStyle w:val="NormalTok"/>
        </w:rPr>
        <w:t xml:space="preserve">(names, </w:t>
      </w:r>
      <w:r>
        <w:rPr>
          <w:rStyle w:val="ControlFlowTok"/>
        </w:rPr>
        <w:t xml:space="preserve">function</w:t>
      </w:r>
      <w:r>
        <w:rPr>
          <w:rStyle w:val="NormalTok"/>
        </w:rPr>
        <w:t xml:space="preserve">(x) x[</w:t>
      </w:r>
      <w:r>
        <w:rPr>
          <w:rStyle w:val="DecValTok"/>
        </w:rPr>
        <w:t xml:space="preserve">1</w:t>
      </w:r>
      <w:r>
        <w:rPr>
          <w:rStyle w:val="NormalTok"/>
        </w:rPr>
        <w:t xml:space="preserve">])))</w:t>
      </w:r>
      <w:r>
        <w:br/>
      </w:r>
      <w:r>
        <w:rPr>
          <w:rStyle w:val="FunctionTok"/>
        </w:rPr>
        <w:t xml:space="preserve">print</w:t>
      </w:r>
      <w:r>
        <w:rPr>
          <w:rStyle w:val="NormalTok"/>
        </w:rPr>
        <w:t xml:space="preserve">(names.unique)</w:t>
      </w:r>
    </w:p>
    <w:p>
      <w:pPr>
        <w:pStyle w:val="SourceCode"/>
      </w:pPr>
      <w:r>
        <w:rPr>
          <w:rStyle w:val="VerbatimChar"/>
        </w:rPr>
        <w:t xml:space="preserve"> [1] "Alluvial"                "Arkport"                </w:t>
      </w:r>
      <w:r>
        <w:br/>
      </w:r>
      <w:r>
        <w:rPr>
          <w:rStyle w:val="VerbatimChar"/>
        </w:rPr>
        <w:t xml:space="preserve"> [3] "Bath"                    "Bath,"                  </w:t>
      </w:r>
      <w:r>
        <w:br/>
      </w:r>
      <w:r>
        <w:rPr>
          <w:rStyle w:val="VerbatimChar"/>
        </w:rPr>
        <w:t xml:space="preserve"> [5] "Braceville"              "Canandaigua"            </w:t>
      </w:r>
      <w:r>
        <w:br/>
      </w:r>
      <w:r>
        <w:rPr>
          <w:rStyle w:val="VerbatimChar"/>
        </w:rPr>
        <w:t xml:space="preserve"> [7] "Chenango"                "Conesus"                </w:t>
      </w:r>
      <w:r>
        <w:br/>
      </w:r>
      <w:r>
        <w:rPr>
          <w:rStyle w:val="VerbatimChar"/>
        </w:rPr>
        <w:t xml:space="preserve"> [9] "Darien"                  "Erie"                   </w:t>
      </w:r>
      <w:r>
        <w:br/>
      </w:r>
      <w:r>
        <w:rPr>
          <w:rStyle w:val="VerbatimChar"/>
        </w:rPr>
        <w:t xml:space="preserve">[11] "Chippewa"                "Eel"                    </w:t>
      </w:r>
      <w:r>
        <w:br/>
      </w:r>
      <w:r>
        <w:rPr>
          <w:rStyle w:val="VerbatimChar"/>
        </w:rPr>
        <w:t xml:space="preserve">[13] "Erie-Chippewa"           "Fredon"                 </w:t>
      </w:r>
      <w:r>
        <w:br/>
      </w:r>
      <w:r>
        <w:rPr>
          <w:rStyle w:val="VerbatimChar"/>
        </w:rPr>
        <w:t xml:space="preserve">[15] "Fresh"                   "Genesee"                </w:t>
      </w:r>
      <w:r>
        <w:br/>
      </w:r>
      <w:r>
        <w:rPr>
          <w:rStyle w:val="VerbatimChar"/>
        </w:rPr>
        <w:t xml:space="preserve">[17] "Halsey"                  "Howard"                 </w:t>
      </w:r>
      <w:r>
        <w:br/>
      </w:r>
      <w:r>
        <w:rPr>
          <w:rStyle w:val="VerbatimChar"/>
        </w:rPr>
        <w:t xml:space="preserve">[19] "Holly"                   "Howard-Valois"          </w:t>
      </w:r>
      <w:r>
        <w:br/>
      </w:r>
      <w:r>
        <w:rPr>
          <w:rStyle w:val="VerbatimChar"/>
        </w:rPr>
        <w:t xml:space="preserve">[21] "Hudson"                  "Hudson-Cayuga"          </w:t>
      </w:r>
      <w:r>
        <w:br/>
      </w:r>
      <w:r>
        <w:rPr>
          <w:rStyle w:val="VerbatimChar"/>
        </w:rPr>
        <w:t xml:space="preserve">[23] "Ilion"                   "Kendaia"                </w:t>
      </w:r>
      <w:r>
        <w:br/>
      </w:r>
      <w:r>
        <w:rPr>
          <w:rStyle w:val="VerbatimChar"/>
        </w:rPr>
        <w:t xml:space="preserve">[25] "Langford"                "Lordstown"              </w:t>
      </w:r>
      <w:r>
        <w:br/>
      </w:r>
      <w:r>
        <w:rPr>
          <w:rStyle w:val="VerbatimChar"/>
        </w:rPr>
        <w:t xml:space="preserve">[27] "Lordstown,"              "Lyons"                  </w:t>
      </w:r>
      <w:r>
        <w:br/>
      </w:r>
      <w:r>
        <w:rPr>
          <w:rStyle w:val="VerbatimChar"/>
        </w:rPr>
        <w:t xml:space="preserve">[29] "Mardin"                  "Made"                   </w:t>
      </w:r>
      <w:r>
        <w:br/>
      </w:r>
      <w:r>
        <w:rPr>
          <w:rStyle w:val="VerbatimChar"/>
        </w:rPr>
        <w:t xml:space="preserve">[31] "Madalin"                 "Middlebury"             </w:t>
      </w:r>
      <w:r>
        <w:br/>
      </w:r>
      <w:r>
        <w:rPr>
          <w:rStyle w:val="VerbatimChar"/>
        </w:rPr>
        <w:t xml:space="preserve">[33] "Muck"                    "Niagara"                </w:t>
      </w:r>
      <w:r>
        <w:br/>
      </w:r>
      <w:r>
        <w:rPr>
          <w:rStyle w:val="VerbatimChar"/>
        </w:rPr>
        <w:t xml:space="preserve">[35] "Ovid"                    "Palmyra"                </w:t>
      </w:r>
      <w:r>
        <w:br/>
      </w:r>
      <w:r>
        <w:rPr>
          <w:rStyle w:val="VerbatimChar"/>
        </w:rPr>
        <w:t xml:space="preserve">[37] "Phelps"                  "Red"                    </w:t>
      </w:r>
      <w:r>
        <w:br/>
      </w:r>
      <w:r>
        <w:rPr>
          <w:rStyle w:val="VerbatimChar"/>
        </w:rPr>
        <w:t xml:space="preserve">[39] "Rhinebeck"               "Rock"                   </w:t>
      </w:r>
      <w:r>
        <w:br/>
      </w:r>
      <w:r>
        <w:rPr>
          <w:rStyle w:val="VerbatimChar"/>
        </w:rPr>
        <w:t xml:space="preserve">[41] "Tuller"                  "Volusia"                </w:t>
      </w:r>
      <w:r>
        <w:br/>
      </w:r>
      <w:r>
        <w:rPr>
          <w:rStyle w:val="VerbatimChar"/>
        </w:rPr>
        <w:t xml:space="preserve">[43] "Volusia-Chippewa"        "Williamson"             </w:t>
      </w:r>
      <w:r>
        <w:br/>
      </w:r>
      <w:r>
        <w:rPr>
          <w:rStyle w:val="VerbatimChar"/>
        </w:rPr>
        <w:t xml:space="preserve">[45] "Wayland"                 "Allis"                  </w:t>
      </w:r>
      <w:r>
        <w:br/>
      </w:r>
      <w:r>
        <w:rPr>
          <w:rStyle w:val="VerbatimChar"/>
        </w:rPr>
        <w:t xml:space="preserve">[47] "Mardin-Volusia"          "Fremont"                </w:t>
      </w:r>
      <w:r>
        <w:br/>
      </w:r>
      <w:r>
        <w:rPr>
          <w:rStyle w:val="VerbatimChar"/>
        </w:rPr>
        <w:t xml:space="preserve">[49] "Arnot-Rock"              "Tioga"                  </w:t>
      </w:r>
      <w:r>
        <w:br/>
      </w:r>
      <w:r>
        <w:rPr>
          <w:rStyle w:val="VerbatimChar"/>
        </w:rPr>
        <w:t xml:space="preserve">[51] "Woostern"                "Water"                  </w:t>
      </w:r>
      <w:r>
        <w:br/>
      </w:r>
      <w:r>
        <w:rPr>
          <w:rStyle w:val="VerbatimChar"/>
        </w:rPr>
        <w:t xml:space="preserve">[53] "Gravel"                  "Quarries"               </w:t>
      </w:r>
      <w:r>
        <w:br/>
      </w:r>
      <w:r>
        <w:rPr>
          <w:rStyle w:val="VerbatimChar"/>
        </w:rPr>
        <w:t xml:space="preserve">[55] "Dumps"                   "Alden"                  </w:t>
      </w:r>
      <w:r>
        <w:br/>
      </w:r>
      <w:r>
        <w:rPr>
          <w:rStyle w:val="VerbatimChar"/>
        </w:rPr>
        <w:t xml:space="preserve">[57] "Cadosia-Lordstown"       "Catden-Natchaug"        </w:t>
      </w:r>
      <w:r>
        <w:br/>
      </w:r>
      <w:r>
        <w:rPr>
          <w:rStyle w:val="VerbatimChar"/>
        </w:rPr>
        <w:t xml:space="preserve">[59] "Mongaup-Hawksnest"       "Mongaup"                </w:t>
      </w:r>
      <w:r>
        <w:br/>
      </w:r>
      <w:r>
        <w:rPr>
          <w:rStyle w:val="VerbatimChar"/>
        </w:rPr>
        <w:t xml:space="preserve">[61] "Deposit"                 "Lansing"                </w:t>
      </w:r>
      <w:r>
        <w:br/>
      </w:r>
      <w:r>
        <w:rPr>
          <w:rStyle w:val="VerbatimChar"/>
        </w:rPr>
        <w:t xml:space="preserve">[63] "Lewbath"                 "Norchip"                </w:t>
      </w:r>
      <w:r>
        <w:br/>
      </w:r>
      <w:r>
        <w:rPr>
          <w:rStyle w:val="VerbatimChar"/>
        </w:rPr>
        <w:t xml:space="preserve">[65] "Ontusia"                 "Scio"                   </w:t>
      </w:r>
      <w:r>
        <w:br/>
      </w:r>
      <w:r>
        <w:rPr>
          <w:rStyle w:val="VerbatimChar"/>
        </w:rPr>
        <w:t xml:space="preserve">[67] "Lordstown-Arnot"         "Trestle"                </w:t>
      </w:r>
      <w:r>
        <w:br/>
      </w:r>
      <w:r>
        <w:rPr>
          <w:rStyle w:val="VerbatimChar"/>
        </w:rPr>
        <w:t xml:space="preserve">[69] "Udifluvents-Fluvaquents" "Valois"                 </w:t>
      </w:r>
      <w:r>
        <w:br/>
      </w:r>
      <w:r>
        <w:rPr>
          <w:rStyle w:val="VerbatimChar"/>
        </w:rPr>
        <w:t xml:space="preserve">[71] "Valois-Howard"           "Wayland-Natchaug"       </w:t>
      </w:r>
      <w:r>
        <w:br/>
      </w:r>
      <w:r>
        <w:rPr>
          <w:rStyle w:val="VerbatimChar"/>
        </w:rPr>
        <w:t xml:space="preserve">[73] "Willdin"                 "Geneseo"                </w:t>
      </w:r>
      <w:r>
        <w:br/>
      </w:r>
      <w:r>
        <w:rPr>
          <w:rStyle w:val="VerbatimChar"/>
        </w:rPr>
        <w:t xml:space="preserve">[75] "Hemlock"                 "Bath-Valois"            </w:t>
      </w:r>
      <w:r>
        <w:br/>
      </w:r>
      <w:r>
        <w:rPr>
          <w:rStyle w:val="VerbatimChar"/>
        </w:rPr>
        <w:t xml:space="preserve">[77] "Rockrift-Mongaup"       </w:t>
      </w:r>
    </w:p>
    <w:p>
      <w:pPr>
        <w:pStyle w:val="FirstParagraph"/>
      </w:pPr>
      <w:r>
        <w:t xml:space="preserve">Now group the map units by these:</w:t>
      </w:r>
    </w:p>
    <w:p>
      <w:pPr>
        <w:pStyle w:val="SourceCode"/>
      </w:pPr>
      <w:r>
        <w:rPr>
          <w:rStyle w:val="NormalTok"/>
        </w:rPr>
        <w:t xml:space="preserve">mu.poly.general </w:t>
      </w:r>
      <w:r>
        <w:rPr>
          <w:rStyle w:val="OtherTok"/>
        </w:rPr>
        <w:t xml:space="preserve">&lt;-</w:t>
      </w:r>
      <w:r>
        <w:rPr>
          <w:rStyle w:val="NormalTok"/>
        </w:rPr>
        <w:t xml:space="preserve"> mu.poly.utm</w:t>
      </w:r>
      <w:r>
        <w:br/>
      </w:r>
      <w:r>
        <w:rPr>
          <w:rStyle w:val="FunctionTok"/>
        </w:rPr>
        <w:t xml:space="preserve">names</w:t>
      </w:r>
      <w:r>
        <w:rPr>
          <w:rStyle w:val="NormalTok"/>
        </w:rPr>
        <w:t xml:space="preserve">(</w:t>
      </w:r>
      <w:r>
        <w:rPr>
          <w:rStyle w:val="FunctionTok"/>
        </w:rPr>
        <w:t xml:space="preserve">values</w:t>
      </w:r>
      <w:r>
        <w:rPr>
          <w:rStyle w:val="NormalTok"/>
        </w:rPr>
        <w:t xml:space="preserve">(mu.poly.general))</w:t>
      </w:r>
    </w:p>
    <w:p>
      <w:pPr>
        <w:pStyle w:val="SourceCode"/>
      </w:pPr>
      <w:r>
        <w:rPr>
          <w:rStyle w:val="VerbatimChar"/>
        </w:rPr>
        <w:t xml:space="preserve">[1] "mukey"   "area_ac"</w:t>
      </w:r>
    </w:p>
    <w:p>
      <w:pPr>
        <w:pStyle w:val="SourceCode"/>
      </w:pPr>
      <w:r>
        <w:rPr>
          <w:rStyle w:val="NormalTok"/>
        </w:rPr>
        <w:t xml:space="preserve">(l.all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w:t>
      </w:r>
      <w:r>
        <w:rPr>
          <w:rStyle w:val="FunctionTok"/>
        </w:rPr>
        <w:t xml:space="preserve">values</w:t>
      </w:r>
      <w:r>
        <w:rPr>
          <w:rStyle w:val="NormalTok"/>
        </w:rPr>
        <w:t xml:space="preserve">(mu.poly)</w:t>
      </w:r>
      <w:r>
        <w:rPr>
          <w:rStyle w:val="SpecialCharTok"/>
        </w:rPr>
        <w:t xml:space="preserve">$</w:t>
      </w:r>
      <w:r>
        <w:rPr>
          <w:rStyle w:val="NormalTok"/>
        </w:rPr>
        <w:t xml:space="preserve">mukey)))</w:t>
      </w:r>
    </w:p>
    <w:p>
      <w:pPr>
        <w:pStyle w:val="SourceCode"/>
      </w:pPr>
      <w:r>
        <w:rPr>
          <w:rStyle w:val="VerbatimChar"/>
        </w:rPr>
        <w:t xml:space="preserve">[1] 217</w:t>
      </w:r>
    </w:p>
    <w:p>
      <w:pPr>
        <w:pStyle w:val="SourceCode"/>
      </w:pPr>
      <w:r>
        <w:rPr>
          <w:rStyle w:val="NormalTok"/>
        </w:rPr>
        <w:t xml:space="preserve">names.all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(names, </w:t>
      </w:r>
      <w:r>
        <w:rPr>
          <w:rStyle w:val="ControlFlowTok"/>
        </w:rPr>
        <w:t xml:space="preserve">function</w:t>
      </w:r>
      <w:r>
        <w:rPr>
          <w:rStyle w:val="NormalTok"/>
        </w:rPr>
        <w:t xml:space="preserve">(x) x[</w:t>
      </w:r>
      <w:r>
        <w:rPr>
          <w:rStyle w:val="DecValTok"/>
        </w:rPr>
        <w:t xml:space="preserve">1</w:t>
      </w:r>
      <w:r>
        <w:rPr>
          <w:rStyle w:val="NormalTok"/>
        </w:rPr>
        <w:t xml:space="preserve">]))</w:t>
      </w:r>
      <w:r>
        <w:br/>
      </w:r>
      <w:r>
        <w:rPr>
          <w:rStyle w:val="NormalTok"/>
        </w:rPr>
        <w:t xml:space="preserve">(l.general </w:t>
      </w:r>
      <w:r>
        <w:rPr>
          <w:rStyle w:val="OtherTok"/>
        </w:rPr>
        <w:t xml:space="preserve">&lt;-</w:t>
      </w:r>
      <w:r>
        <w:rPr>
          <w:rStyle w:val="NormalTok"/>
        </w:rPr>
        <w:t xml:space="preserve"> </w:t>
      </w:r>
      <w:r>
        <w:rPr>
          <w:rStyle w:val="FunctionTok"/>
        </w:rPr>
        <w:t xml:space="preserve">length</w:t>
      </w:r>
      <w:r>
        <w:rPr>
          <w:rStyle w:val="NormalTok"/>
        </w:rPr>
        <w:t xml:space="preserve">(names.unique </w:t>
      </w:r>
      <w:r>
        <w:rPr>
          <w:rStyle w:val="OtherTok"/>
        </w:rPr>
        <w:t xml:space="preserve">&lt;-</w:t>
      </w:r>
      <w:r>
        <w:rPr>
          <w:rStyle w:val="NormalTok"/>
        </w:rPr>
        <w:t xml:space="preserve"> </w:t>
      </w:r>
      <w:r>
        <w:rPr>
          <w:rStyle w:val="FunctionTok"/>
        </w:rPr>
        <w:t xml:space="preserve">unique</w:t>
      </w:r>
      <w:r>
        <w:rPr>
          <w:rStyle w:val="NormalTok"/>
        </w:rPr>
        <w:t xml:space="preserve">(names.all)))</w:t>
      </w:r>
    </w:p>
    <w:p>
      <w:pPr>
        <w:pStyle w:val="SourceCode"/>
      </w:pPr>
      <w:r>
        <w:rPr>
          <w:rStyle w:val="VerbatimChar"/>
        </w:rPr>
        <w:t xml:space="preserve">[1] 77</w:t>
      </w:r>
    </w:p>
    <w:p>
      <w:pPr>
        <w:pStyle w:val="SourceCode"/>
      </w:pPr>
      <w:r>
        <w:rPr>
          <w:rStyle w:val="ControlFlowTok"/>
        </w:rPr>
        <w:t xml:space="preserve">for</w:t>
      </w:r>
      <w:r>
        <w:rPr>
          <w:rStyle w:val="NormalTok"/>
        </w:rPr>
        <w:t xml:space="preserve"> (name </w:t>
      </w:r>
      <w:r>
        <w:rPr>
          <w:rStyle w:val="ControlFlowTok"/>
        </w:rPr>
        <w:t xml:space="preserve">in</w:t>
      </w:r>
      <w:r>
        <w:rPr>
          <w:rStyle w:val="NormalTok"/>
        </w:rPr>
        <w:t xml:space="preserve"> names.unique) {</w:t>
      </w:r>
      <w:r>
        <w:br/>
      </w:r>
      <w:r>
        <w:rPr>
          <w:rStyle w:val="NormalTok"/>
        </w:rPr>
        <w:t xml:space="preserve">  ix </w:t>
      </w:r>
      <w:r>
        <w:rPr>
          <w:rStyle w:val="OtherTok"/>
        </w:rPr>
        <w:t xml:space="preserve">&lt;-</w:t>
      </w:r>
      <w:r>
        <w:rPr>
          <w:rStyle w:val="NormalTok"/>
        </w:rPr>
        <w:t xml:space="preserve"> </w:t>
      </w:r>
      <w:r>
        <w:rPr>
          <w:rStyle w:val="FunctionTok"/>
        </w:rPr>
        <w:t xml:space="preserve">which</w:t>
      </w:r>
      <w:r>
        <w:rPr>
          <w:rStyle w:val="NormalTok"/>
        </w:rPr>
        <w:t xml:space="preserve">(name </w:t>
      </w:r>
      <w:r>
        <w:rPr>
          <w:rStyle w:val="SpecialCharTok"/>
        </w:rPr>
        <w:t xml:space="preserve">==</w:t>
      </w:r>
      <w:r>
        <w:rPr>
          <w:rStyle w:val="NormalTok"/>
        </w:rPr>
        <w:t xml:space="preserve"> names.all)</w:t>
      </w:r>
      <w:r>
        <w:br/>
      </w:r>
      <w:r>
        <w:rPr>
          <w:rStyle w:val="NormalTok"/>
        </w:rPr>
        <w:t xml:space="preserve">  </w:t>
      </w:r>
      <w:r>
        <w:rPr>
          <w:rStyle w:val="CommentTok"/>
        </w:rPr>
        <w:t xml:space="preserve"># map units in this group</w:t>
      </w:r>
      <w:r>
        <w:br/>
      </w:r>
      <w:r>
        <w:rPr>
          <w:rStyle w:val="NormalTok"/>
        </w:rPr>
        <w:t xml:space="preserve">  keys </w:t>
      </w:r>
      <w:r>
        <w:rPr>
          <w:rStyle w:val="OtherTok"/>
        </w:rPr>
        <w:t xml:space="preserve">&lt;-</w:t>
      </w:r>
      <w:r>
        <w:rPr>
          <w:rStyle w:val="NormalTok"/>
        </w:rPr>
        <w:t xml:space="preserve"> mu.key</w:t>
      </w:r>
      <w:r>
        <w:rPr>
          <w:rStyle w:val="SpecialCharTok"/>
        </w:rPr>
        <w:t xml:space="preserve">$</w:t>
      </w:r>
      <w:r>
        <w:rPr>
          <w:rStyle w:val="NormalTok"/>
        </w:rPr>
        <w:t xml:space="preserve">mukey[ix]</w:t>
      </w:r>
      <w:r>
        <w:br/>
      </w:r>
      <w:r>
        <w:rPr>
          <w:rStyle w:val="NormalTok"/>
        </w:rPr>
        <w:t xml:space="preserve">  </w:t>
      </w:r>
      <w:r>
        <w:rPr>
          <w:rStyle w:val="CommentTok"/>
        </w:rPr>
        <w:t xml:space="preserve"># polygons of these map units</w:t>
      </w:r>
      <w:r>
        <w:br/>
      </w:r>
      <w:r>
        <w:rPr>
          <w:rStyle w:val="NormalTok"/>
        </w:rPr>
        <w:t xml:space="preserve">  ix.polys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values</w:t>
      </w:r>
      <w:r>
        <w:rPr>
          <w:rStyle w:val="NormalTok"/>
        </w:rPr>
        <w:t xml:space="preserve">(mu.poly.general)</w:t>
      </w:r>
      <w:r>
        <w:rPr>
          <w:rStyle w:val="SpecialCharTok"/>
        </w:rPr>
        <w:t xml:space="preserve">$</w:t>
      </w:r>
      <w:r>
        <w:rPr>
          <w:rStyle w:val="NormalTok"/>
        </w:rPr>
        <w:t xml:space="preserve">mukey </w:t>
      </w:r>
      <w:r>
        <w:rPr>
          <w:rStyle w:val="SpecialCharTok"/>
        </w:rPr>
        <w:t xml:space="preserve">%in%</w:t>
      </w:r>
      <w:r>
        <w:rPr>
          <w:rStyle w:val="NormalTok"/>
        </w:rPr>
        <w:t xml:space="preserve"> keys)</w:t>
      </w:r>
      <w:r>
        <w:br/>
      </w:r>
      <w:r>
        <w:rPr>
          <w:rStyle w:val="NormalTok"/>
        </w:rPr>
        <w:t xml:space="preserve">  </w:t>
      </w:r>
      <w:r>
        <w:rPr>
          <w:rStyle w:val="CommentTok"/>
        </w:rPr>
        <w:t xml:space="preserve"># rename the key</w:t>
      </w:r>
      <w:r>
        <w:br/>
      </w:r>
      <w:r>
        <w:rPr>
          <w:rStyle w:val="NormalTok"/>
        </w:rPr>
        <w:t xml:space="preserve">  </w:t>
      </w:r>
      <w:r>
        <w:rPr>
          <w:rStyle w:val="FunctionTok"/>
        </w:rPr>
        <w:t xml:space="preserve">values</w:t>
      </w:r>
      <w:r>
        <w:rPr>
          <w:rStyle w:val="NormalTok"/>
        </w:rPr>
        <w:t xml:space="preserve">(mu.poly.general)</w:t>
      </w:r>
      <w:r>
        <w:rPr>
          <w:rStyle w:val="SpecialCharTok"/>
        </w:rPr>
        <w:t xml:space="preserve">$</w:t>
      </w:r>
      <w:r>
        <w:rPr>
          <w:rStyle w:val="NormalTok"/>
        </w:rPr>
        <w:t xml:space="preserve">mukey[ix.polys] </w:t>
      </w:r>
      <w:r>
        <w:rPr>
          <w:rStyle w:val="OtherTok"/>
        </w:rPr>
        <w:t xml:space="preserve">&lt;-</w:t>
      </w:r>
      <w:r>
        <w:rPr>
          <w:rStyle w:val="NormalTok"/>
        </w:rPr>
        <w:t xml:space="preserve"> keys[</w:t>
      </w:r>
      <w:r>
        <w:rPr>
          <w:rStyle w:val="DecValTok"/>
        </w:rPr>
        <w:t xml:space="preserve">1</w:t>
      </w:r>
      <w:r>
        <w:rPr>
          <w:rStyle w:val="NormalTok"/>
        </w:rPr>
        <w:t xml:space="preserve">]</w:t>
      </w:r>
      <w:r>
        <w:br/>
      </w:r>
      <w:r>
        <w:rPr>
          <w:rStyle w:val="NormalTok"/>
        </w:rPr>
        <w:t xml:space="preserve">}</w:t>
      </w:r>
      <w:r>
        <w:br/>
      </w:r>
      <w:r>
        <w:rPr>
          <w:rStyle w:val="FunctionTok"/>
        </w:rPr>
        <w:t xml:space="preserve">names</w:t>
      </w:r>
      <w:r>
        <w:rPr>
          <w:rStyle w:val="NormalTok"/>
        </w:rPr>
        <w:t xml:space="preserve">(</w:t>
      </w:r>
      <w:r>
        <w:rPr>
          <w:rStyle w:val="FunctionTok"/>
        </w:rPr>
        <w:t xml:space="preserve">values</w:t>
      </w:r>
      <w:r>
        <w:rPr>
          <w:rStyle w:val="NormalTok"/>
        </w:rPr>
        <w:t xml:space="preserve">(mu.poly.general))</w:t>
      </w:r>
    </w:p>
    <w:p>
      <w:pPr>
        <w:pStyle w:val="SourceCode"/>
      </w:pPr>
      <w:r>
        <w:rPr>
          <w:rStyle w:val="VerbatimChar"/>
        </w:rPr>
        <w:t xml:space="preserve">[1] "mukey"   "area_ac"</w:t>
      </w:r>
    </w:p>
    <w:p>
      <w:pPr>
        <w:pStyle w:val="FirstParagraph"/>
      </w:pPr>
      <w:r>
        <w:t xml:space="preserve">The number of map units has reduced significantly, from 217 to 77.</w:t>
      </w:r>
    </w:p>
    <w:p>
      <w:pPr>
        <w:pStyle w:val="BodyText"/>
      </w:pPr>
      <w:r>
        <w:t xml:space="preserve">Finally, generalize the polygons by dissolving between ones with the same label:</w:t>
      </w:r>
    </w:p>
    <w:p>
      <w:pPr>
        <w:pStyle w:val="SourceCode"/>
      </w:pPr>
      <w:r>
        <w:rPr>
          <w:rStyle w:val="NormalTok"/>
        </w:rPr>
        <w:t xml:space="preserve">mu.poly.general </w:t>
      </w:r>
      <w:r>
        <w:rPr>
          <w:rStyle w:val="OtherTok"/>
        </w:rPr>
        <w:t xml:space="preserve">&lt;-</w:t>
      </w:r>
      <w:r>
        <w:rPr>
          <w:rStyle w:val="NormalTok"/>
        </w:rPr>
        <w:t xml:space="preserve"> terra</w:t>
      </w:r>
      <w:r>
        <w:rPr>
          <w:rStyle w:val="SpecialCharTok"/>
        </w:rPr>
        <w:t xml:space="preserve">::</w:t>
      </w:r>
      <w:r>
        <w:rPr>
          <w:rStyle w:val="FunctionTok"/>
        </w:rPr>
        <w:t xml:space="preserve">aggregate</w:t>
      </w:r>
      <w:r>
        <w:rPr>
          <w:rStyle w:val="NormalTok"/>
        </w:rPr>
        <w:t xml:space="preserve">(mu.poly.general,</w:t>
      </w:r>
      <w:r>
        <w:br/>
      </w:r>
      <w:r>
        <w:rPr>
          <w:rStyle w:val="NormalTok"/>
        </w:rPr>
        <w:t xml:space="preserve">                                    </w:t>
      </w:r>
      <w:r>
        <w:rPr>
          <w:rStyle w:val="AttributeTok"/>
        </w:rPr>
        <w:t xml:space="preserve">by =</w:t>
      </w:r>
      <w:r>
        <w:rPr>
          <w:rStyle w:val="NormalTok"/>
        </w:rPr>
        <w:t xml:space="preserve"> </w:t>
      </w:r>
      <w:r>
        <w:rPr>
          <w:rStyle w:val="StringTok"/>
        </w:rPr>
        <w:t xml:space="preserve">"mukey"</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StringTok"/>
        </w:rPr>
        <w:t xml:space="preserve">"sum"</w:t>
      </w:r>
      <w:r>
        <w:rPr>
          <w:rStyle w:val="NormalTok"/>
        </w:rPr>
        <w:t xml:space="preserve">)</w:t>
      </w:r>
      <w:r>
        <w:br/>
      </w:r>
      <w:r>
        <w:rPr>
          <w:rStyle w:val="FunctionTok"/>
        </w:rPr>
        <w:t xml:space="preserve">plot</w:t>
      </w:r>
      <w:r>
        <w:rPr>
          <w:rStyle w:val="NormalTok"/>
        </w:rPr>
        <w:t xml:space="preserve">(mu.poly.general, </w:t>
      </w:r>
      <w:r>
        <w:rPr>
          <w:rStyle w:val="AttributeTok"/>
        </w:rPr>
        <w:t xml:space="preserve">y=</w:t>
      </w:r>
      <w:r>
        <w:rPr>
          <w:rStyle w:val="DecValTok"/>
        </w:rPr>
        <w:t xml:space="preserve">2</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"continuous"</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"generalized SSURGO map units, area in acres"</w:t>
      </w:r>
      <w:r>
        <w:rPr>
          <w:rStyle w:val="NormalTok"/>
        </w:rPr>
        <w:t xml:space="preserve">)</w:t>
      </w:r>
    </w:p>
    <w:p>
      <w:pPr>
        <w:pStyle w:val="FirstParagraph"/>
      </w:pPr>
      <w:r>
        <w:drawing>
          <wp:inline>
            <wp:extent cx="5334000" cy="4267200"/>
            <wp:effectExtent b="0" l="0" r="0" t="0"/>
            <wp:docPr descr="" title="" id="257" name="Picture"/>
            <a:graphic>
              <a:graphicData uri="http://schemas.openxmlformats.org/drawingml/2006/picture">
                <pic:pic>
                  <pic:nvPicPr>
                    <pic:cNvPr descr="PatternAnalysisWorkshopTutorial_files/figure-docx/dissolve-polygons-1.png" id="258"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Many polygons are now much larger.</w:t>
      </w:r>
    </w:p>
    <w:bookmarkStart w:id="265" w:name="landscape-metrics"/>
    <w:p>
      <w:pPr>
        <w:pStyle w:val="Heading3"/>
      </w:pPr>
      <w:r>
        <w:t xml:space="preserve">10.0.1 Landscape metrics</w:t>
      </w:r>
    </w:p>
    <w:p>
      <w:pPr>
        <w:pStyle w:val="FirstParagraph"/>
      </w:pPr>
      <w:r>
        <w:t xml:space="preserve">We can repeat the analysis of</w:t>
      </w:r>
      <w:r>
        <w:t xml:space="preserve"> </w:t>
      </w:r>
      <w:hyperlink w:anchor="scale">
        <w:r>
          <w:rPr>
            <w:rStyle w:val="Hyperlink"/>
          </w:rPr>
          <w:t xml:space="preserve">scale</w:t>
        </w:r>
      </w:hyperlink>
      <w:r>
        <w:t xml:space="preserve"> </w:t>
      </w:r>
      <w:r>
        <w:t xml:space="preserve">differences on the rasterized map.</w:t>
      </w:r>
      <w:r>
        <w:t xml:space="preserve"> </w:t>
      </w:r>
      <w:r>
        <w:t xml:space="preserve">Here we just look at the 20 m resolution.</w:t>
      </w:r>
    </w:p>
    <w:p>
      <w:pPr>
        <w:pStyle w:val="SourceCode"/>
      </w:pPr>
      <w:r>
        <w:rPr>
          <w:rStyle w:val="NormalTok"/>
        </w:rPr>
        <w:t xml:space="preserve">mu.raster.general </w:t>
      </w:r>
      <w:r>
        <w:rPr>
          <w:rStyle w:val="OtherTok"/>
        </w:rPr>
        <w:t xml:space="preserve">&lt;-</w:t>
      </w:r>
      <w:r>
        <w:rPr>
          <w:rStyle w:val="NormalTok"/>
        </w:rPr>
        <w:t xml:space="preserve"> </w:t>
      </w:r>
      <w:r>
        <w:rPr>
          <w:rStyle w:val="FunctionTok"/>
        </w:rPr>
        <w:t xml:space="preserve">rasterize</w:t>
      </w:r>
      <w:r>
        <w:rPr>
          <w:rStyle w:val="NormalTok"/>
        </w:rPr>
        <w:t xml:space="preserve">(mu.poly.general, mu.template, </w:t>
      </w:r>
      <w:r>
        <w:rPr>
          <w:rStyle w:val="AttributeTok"/>
        </w:rPr>
        <w:t xml:space="preserve">field=</w:t>
      </w:r>
      <w:r>
        <w:rPr>
          <w:rStyle w:val="StringTok"/>
        </w:rPr>
        <w:t xml:space="preserve">"mukey"</w:t>
      </w:r>
      <w:r>
        <w:rPr>
          <w:rStyle w:val="NormalTok"/>
        </w:rPr>
        <w:t xml:space="preserve">)</w:t>
      </w:r>
      <w:r>
        <w:br/>
      </w:r>
      <w:r>
        <w:rPr>
          <w:rStyle w:val="FunctionTok"/>
        </w:rPr>
        <w:t xml:space="preserve">check_landscape</w:t>
      </w:r>
      <w:r>
        <w:rPr>
          <w:rStyle w:val="NormalTok"/>
        </w:rPr>
        <w:t xml:space="preserve">(mu.raster.general)</w:t>
      </w:r>
    </w:p>
    <w:p>
      <w:pPr>
        <w:pStyle w:val="SourceCode"/>
      </w:pPr>
      <w:r>
        <w:rPr>
          <w:rStyle w:val="VerbatimChar"/>
        </w:rPr>
        <w:t xml:space="preserve">  layer       crs units   class n_classes OK</w:t>
      </w:r>
      <w:r>
        <w:br/>
      </w:r>
      <w:r>
        <w:rPr>
          <w:rStyle w:val="VerbatimChar"/>
        </w:rPr>
        <w:t xml:space="preserve">1     1 projected     m integer        77 ❓</w:t>
      </w:r>
    </w:p>
    <w:p>
      <w:pPr>
        <w:pStyle w:val="SourceCode"/>
      </w:pPr>
      <w:r>
        <w:rPr>
          <w:rStyle w:val="NormalTok"/>
        </w:rPr>
        <w:t xml:space="preserve">gn.</w:t>
      </w:r>
      <w:r>
        <w:rPr>
          <w:rStyle w:val="FloatTok"/>
        </w:rPr>
        <w:t xml:space="preserve">20.</w:t>
      </w:r>
      <w:r>
        <w:rPr>
          <w:rStyle w:val="NormalTok"/>
        </w:rPr>
        <w:t xml:space="preserve">g </w:t>
      </w:r>
      <w:r>
        <w:rPr>
          <w:rStyle w:val="OtherTok"/>
        </w:rPr>
        <w:t xml:space="preserve">&lt;-</w:t>
      </w:r>
      <w:r>
        <w:rPr>
          <w:rStyle w:val="NormalTok"/>
        </w:rPr>
        <w:t xml:space="preserve"> mu.raster.general</w:t>
      </w:r>
    </w:p>
    <w:p>
      <w:pPr>
        <w:pStyle w:val="FirstParagraph"/>
      </w:pPr>
      <w:r>
        <w:t xml:space="preserve">Compare the</w:t>
      </w:r>
      <w:r>
        <w:t xml:space="preserve"> </w:t>
      </w:r>
      <w:r>
        <w:rPr>
          <w:iCs/>
          <w:i/>
        </w:rPr>
        <w:t xml:space="preserve">landscape-level</w:t>
      </w:r>
      <w:r>
        <w:t xml:space="preserve"> </w:t>
      </w:r>
      <w:r>
        <w:t xml:space="preserve">metrics at 20 m resolution for the generalized and detailed maps:</w:t>
      </w:r>
    </w:p>
    <w:p>
      <w:pPr>
        <w:pStyle w:val="SourceCode"/>
      </w:pPr>
      <w:r>
        <w:rPr>
          <w:rStyle w:val="NormalTok"/>
        </w:rPr>
        <w:t xml:space="preserve">ls.metrics </w:t>
      </w:r>
      <w:r>
        <w:rPr>
          <w:rStyle w:val="OtherTok"/>
        </w:rPr>
        <w:t xml:space="preserve">&lt;-</w:t>
      </w:r>
      <w:r>
        <w:rPr>
          <w:rStyle w:val="NormalTok"/>
        </w:rPr>
        <w:t xml:space="preserve"> ls.metrics.gn.</w:t>
      </w:r>
      <w:r>
        <w:rPr>
          <w:rStyle w:val="FloatTok"/>
        </w:rPr>
        <w:t xml:space="preserve">20.</w:t>
      </w: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calculate_lsm</w:t>
      </w:r>
      <w:r>
        <w:rPr>
          <w:rStyle w:val="NormalTok"/>
        </w:rPr>
        <w:t xml:space="preserve">(gn.</w:t>
      </w:r>
      <w:r>
        <w:rPr>
          <w:rStyle w:val="FloatTok"/>
        </w:rPr>
        <w:t xml:space="preserve">20.</w:t>
      </w:r>
      <w:r>
        <w:rPr>
          <w:rStyle w:val="NormalTok"/>
        </w:rPr>
        <w:t xml:space="preserve">g, </w:t>
      </w:r>
      <w:r>
        <w:rPr>
          <w:rStyle w:val="AttributeTok"/>
        </w:rPr>
        <w:t xml:space="preserve">what=</w:t>
      </w:r>
      <w:r>
        <w:rPr>
          <w:rStyle w:val="NormalTok"/>
        </w:rPr>
        <w:t xml:space="preserve">lst)[, </w:t>
      </w:r>
      <w:r>
        <w:rPr>
          <w:rStyle w:val="FunctionTok"/>
        </w:rPr>
        <w:t xml:space="preserve">c</w:t>
      </w:r>
      <w:r>
        <w:rPr>
          <w:rStyle w:val="NormalTok"/>
        </w:rPr>
        <w:t xml:space="preserve">(</w:t>
      </w:r>
      <w:r>
        <w:rPr>
          <w:rStyle w:val="StringTok"/>
        </w:rPr>
        <w:t xml:space="preserve">"metric"</w:t>
      </w:r>
      <w:r>
        <w:rPr>
          <w:rStyle w:val="NormalTok"/>
        </w:rPr>
        <w:t xml:space="preserve">, </w:t>
      </w:r>
      <w:r>
        <w:rPr>
          <w:rStyle w:val="StringTok"/>
        </w:rPr>
        <w:t xml:space="preserve">"value"</w:t>
      </w:r>
      <w:r>
        <w:rPr>
          <w:rStyle w:val="NormalTok"/>
        </w:rPr>
        <w:t xml:space="preserve">)]</w:t>
      </w:r>
      <w:r>
        <w:br/>
      </w:r>
      <w:r>
        <w:rPr>
          <w:rStyle w:val="NormalTok"/>
        </w:rPr>
        <w:t xml:space="preserve">ls.metrics</w:t>
      </w:r>
      <w:r>
        <w:rPr>
          <w:rStyle w:val="SpecialCharTok"/>
        </w:rPr>
        <w:t xml:space="preserve">$</w:t>
      </w:r>
      <w:r>
        <w:rPr>
          <w:rStyle w:val="NormalTok"/>
        </w:rPr>
        <w:t xml:space="preserve">detailed </w:t>
      </w:r>
      <w:r>
        <w:rPr>
          <w:rStyle w:val="OtherTok"/>
        </w:rPr>
        <w:t xml:space="preserve">&lt;-</w:t>
      </w:r>
      <w:r>
        <w:rPr>
          <w:rStyle w:val="NormalTok"/>
        </w:rPr>
        <w:t xml:space="preserve"> ls.metrics.gn20</w:t>
      </w:r>
      <w:r>
        <w:rPr>
          <w:rStyle w:val="SpecialCharTok"/>
        </w:rPr>
        <w:t xml:space="preserve">$</w:t>
      </w:r>
      <w:r>
        <w:rPr>
          <w:rStyle w:val="NormalTok"/>
        </w:rPr>
        <w:t xml:space="preserve">value</w:t>
      </w:r>
      <w:r>
        <w:br/>
      </w:r>
      <w:r>
        <w:rPr>
          <w:rStyle w:val="FunctionTok"/>
        </w:rPr>
        <w:t xml:space="preserve">names</w:t>
      </w:r>
      <w:r>
        <w:rPr>
          <w:rStyle w:val="NormalTok"/>
        </w:rPr>
        <w:t xml:space="preserve">(ls.metrics)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"metric"</w:t>
      </w:r>
      <w:r>
        <w:rPr>
          <w:rStyle w:val="NormalTok"/>
        </w:rPr>
        <w:t xml:space="preserve">, </w:t>
      </w:r>
      <w:r>
        <w:rPr>
          <w:rStyle w:val="StringTok"/>
        </w:rPr>
        <w:t xml:space="preserve">"generalized"</w:t>
      </w:r>
      <w:r>
        <w:rPr>
          <w:rStyle w:val="NormalTok"/>
        </w:rPr>
        <w:t xml:space="preserve">, </w:t>
      </w:r>
      <w:r>
        <w:rPr>
          <w:rStyle w:val="StringTok"/>
        </w:rPr>
        <w:t xml:space="preserve">"detailed"</w:t>
      </w:r>
      <w:r>
        <w:rPr>
          <w:rStyle w:val="NormalTok"/>
        </w:rPr>
        <w:t xml:space="preserve">)</w:t>
      </w:r>
      <w:r>
        <w:br/>
      </w:r>
      <w:r>
        <w:rPr>
          <w:rStyle w:val="FunctionTok"/>
        </w:rPr>
        <w:t xml:space="preserve">print</w:t>
      </w:r>
      <w:r>
        <w:rPr>
          <w:rStyle w:val="NormalTok"/>
        </w:rPr>
        <w:t xml:space="preserve">(ls.metrics)</w:t>
      </w:r>
    </w:p>
    <w:p>
      <w:pPr>
        <w:pStyle w:val="SourceCode"/>
      </w:pPr>
      <w:r>
        <w:rPr>
          <w:rStyle w:val="VerbatimChar"/>
        </w:rPr>
        <w:t xml:space="preserve"># A tibble: 5 × 3</w:t>
      </w:r>
      <w:r>
        <w:br/>
      </w:r>
      <w:r>
        <w:rPr>
          <w:rStyle w:val="VerbatimChar"/>
        </w:rPr>
        <w:t xml:space="preserve">  metric  generalized detailed</w:t>
      </w:r>
      <w:r>
        <w:br/>
      </w:r>
      <w:r>
        <w:rPr>
          <w:rStyle w:val="VerbatimChar"/>
        </w:rPr>
        <w:t xml:space="preserve">  &lt;chr&gt;         &lt;dbl&gt;    &lt;dbl&gt;</w:t>
      </w:r>
      <w:r>
        <w:br/>
      </w:r>
      <w:r>
        <w:rPr>
          <w:rStyle w:val="VerbatimChar"/>
        </w:rPr>
        <w:t xml:space="preserve">1 ai           89.2     86.3  </w:t>
      </w:r>
      <w:r>
        <w:br/>
      </w:r>
      <w:r>
        <w:rPr>
          <w:rStyle w:val="VerbatimChar"/>
        </w:rPr>
        <w:t xml:space="preserve">2 frac_mn       1.11     1.11 </w:t>
      </w:r>
      <w:r>
        <w:br/>
      </w:r>
      <w:r>
        <w:rPr>
          <w:rStyle w:val="VerbatimChar"/>
        </w:rPr>
        <w:t xml:space="preserve">3 lsi          67.6     86.7  </w:t>
      </w:r>
      <w:r>
        <w:br/>
      </w:r>
      <w:r>
        <w:rPr>
          <w:rStyle w:val="VerbatimChar"/>
        </w:rPr>
        <w:t xml:space="preserve">4 shdi          2.99     4.39 </w:t>
      </w:r>
      <w:r>
        <w:br/>
      </w:r>
      <w:r>
        <w:rPr>
          <w:rStyle w:val="VerbatimChar"/>
        </w:rPr>
        <w:t xml:space="preserve">5 shei          0.687    0.815</w:t>
      </w:r>
    </w:p>
    <w:p>
      <w:pPr>
        <w:pStyle w:val="FirstParagraph"/>
      </w:pPr>
      <w:r>
        <w:t xml:space="preserve">The Shannon diversity is much lower in the generalized map, because there are many fewer classes and therefore more evenly distributed. The other metrics are hardly changed.</w:t>
      </w:r>
    </w:p>
    <w:p>
      <w:pPr>
        <w:pStyle w:val="BodyText"/>
      </w:pPr>
      <w:r>
        <w:t xml:space="preserve">The</w:t>
      </w:r>
      <w:r>
        <w:t xml:space="preserve"> </w:t>
      </w:r>
      <w:r>
        <w:rPr>
          <w:iCs/>
          <w:i/>
        </w:rPr>
        <w:t xml:space="preserve">class-level</w:t>
      </w:r>
      <w:r>
        <w:t xml:space="preserve"> </w:t>
      </w:r>
      <w:r>
        <w:t xml:space="preserve">metrics show the distribution of classes; compare the generalized and detailed per-class proportion over the landscape.</w:t>
      </w:r>
    </w:p>
    <w:p>
      <w:pPr>
        <w:pStyle w:val="SourceCode"/>
      </w:pPr>
      <w:r>
        <w:rPr>
          <w:rStyle w:val="NormalTok"/>
        </w:rPr>
        <w:t xml:space="preserve">c_pland.</w:t>
      </w:r>
      <w:r>
        <w:rPr>
          <w:rStyle w:val="FloatTok"/>
        </w:rPr>
        <w:t xml:space="preserve">20.</w:t>
      </w:r>
      <w:r>
        <w:rPr>
          <w:rStyle w:val="NormalTok"/>
        </w:rPr>
        <w:t xml:space="preserve">g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20.</w:t>
      </w:r>
      <w:r>
        <w:rPr>
          <w:rStyle w:val="NormalTok"/>
        </w:rPr>
        <w:t xml:space="preserve">g, </w:t>
      </w:r>
      <w:r>
        <w:rPr>
          <w:rStyle w:val="AttributeTok"/>
        </w:rPr>
        <w:t xml:space="preserve">what=</w:t>
      </w:r>
      <w:r>
        <w:rPr>
          <w:rStyle w:val="StringTok"/>
        </w:rPr>
        <w:t xml:space="preserve">"lsm_c_pland"</w:t>
      </w:r>
      <w:r>
        <w:rPr>
          <w:rStyle w:val="NormalTok"/>
        </w:rPr>
        <w:t xml:space="preserve">)</w:t>
      </w:r>
      <w:r>
        <w:br/>
      </w:r>
      <w:r>
        <w:rPr>
          <w:rStyle w:val="FunctionTok"/>
        </w:rPr>
        <w:t xml:space="preserve">head</w:t>
      </w:r>
      <w:r>
        <w:rPr>
          <w:rStyle w:val="NormalTok"/>
        </w:rPr>
        <w:t xml:space="preserve">(</w:t>
      </w:r>
      <w:r>
        <w:rPr>
          <w:rStyle w:val="FunctionTok"/>
        </w:rPr>
        <w:t xml:space="preserve">sort</w:t>
      </w:r>
      <w:r>
        <w:rPr>
          <w:rStyle w:val="NormalTok"/>
        </w:rPr>
        <w:t xml:space="preserve">(c_pland.</w:t>
      </w:r>
      <w:r>
        <w:rPr>
          <w:rStyle w:val="FloatTok"/>
        </w:rPr>
        <w:t xml:space="preserve">20.</w:t>
      </w:r>
      <w:r>
        <w:rPr>
          <w:rStyle w:val="NormalTok"/>
        </w:rPr>
        <w:t xml:space="preserve">g</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ecValTok"/>
        </w:rPr>
        <w:t xml:space="preserve">24</w:t>
      </w:r>
      <w:r>
        <w:rPr>
          <w:rStyle w:val="NormalTok"/>
        </w:rPr>
        <w:t xml:space="preserve">)</w:t>
      </w:r>
    </w:p>
    <w:p>
      <w:pPr>
        <w:pStyle w:val="SourceCode"/>
      </w:pPr>
      <w:r>
        <w:rPr>
          <w:rStyle w:val="VerbatimChar"/>
        </w:rPr>
        <w:t xml:space="preserve"> [1] 18.0574815 12.5823100 11.4525841  8.9150934  7.5616574  6.4943426</w:t>
      </w:r>
      <w:r>
        <w:br/>
      </w:r>
      <w:r>
        <w:rPr>
          <w:rStyle w:val="VerbatimChar"/>
        </w:rPr>
        <w:t xml:space="preserve"> [7]  5.2696646  2.5951928  2.3813925  1.5663227  1.5260507  1.4970942</w:t>
      </w:r>
      <w:r>
        <w:br/>
      </w:r>
      <w:r>
        <w:rPr>
          <w:rStyle w:val="VerbatimChar"/>
        </w:rPr>
        <w:t xml:space="preserve">[13]  1.4291307  1.3141480  1.0423644  1.0228257  1.0139701  0.8203410</w:t>
      </w:r>
      <w:r>
        <w:br/>
      </w:r>
      <w:r>
        <w:rPr>
          <w:rStyle w:val="VerbatimChar"/>
        </w:rPr>
        <w:t xml:space="preserve">[19]  0.8071278  0.8032622  0.7428190  0.6643131  0.6569334  0.6379571</w:t>
      </w:r>
    </w:p>
    <w:p>
      <w:pPr>
        <w:pStyle w:val="SourceCode"/>
      </w:pPr>
      <w:r>
        <w:rPr>
          <w:rStyle w:val="FunctionTok"/>
        </w:rPr>
        <w:t xml:space="preserve">head</w:t>
      </w:r>
      <w:r>
        <w:rPr>
          <w:rStyle w:val="NormalTok"/>
        </w:rPr>
        <w:t xml:space="preserve">(</w:t>
      </w:r>
      <w:r>
        <w:rPr>
          <w:rStyle w:val="FunctionTok"/>
        </w:rPr>
        <w:t xml:space="preserve">sort</w:t>
      </w:r>
      <w:r>
        <w:rPr>
          <w:rStyle w:val="NormalTok"/>
        </w:rPr>
        <w:t xml:space="preserve">(c_pland</w:t>
      </w:r>
      <w:r>
        <w:rPr>
          <w:rStyle w:val="FloatTok"/>
        </w:rPr>
        <w:t xml:space="preserve">.20</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ecValTok"/>
        </w:rPr>
        <w:t xml:space="preserve">24</w:t>
      </w:r>
      <w:r>
        <w:rPr>
          <w:rStyle w:val="NormalTok"/>
        </w:rPr>
        <w:t xml:space="preserve">)</w:t>
      </w:r>
    </w:p>
    <w:p>
      <w:pPr>
        <w:pStyle w:val="SourceCode"/>
      </w:pPr>
      <w:r>
        <w:rPr>
          <w:rStyle w:val="VerbatimChar"/>
        </w:rPr>
        <w:t xml:space="preserve"> [1] 5.303681 5.034498 4.229760 4.166365 3.978148 3.566361 3.380955 2.936838</w:t>
      </w:r>
      <w:r>
        <w:br/>
      </w:r>
      <w:r>
        <w:rPr>
          <w:rStyle w:val="VerbatimChar"/>
        </w:rPr>
        <w:t xml:space="preserve"> [9] 2.779685 2.343791 1.947256 1.936221 1.890326 1.692129 1.666687 1.635481</w:t>
      </w:r>
      <w:r>
        <w:br/>
      </w:r>
      <w:r>
        <w:rPr>
          <w:rStyle w:val="VerbatimChar"/>
        </w:rPr>
        <w:t xml:space="preserve">[17] 1.601113 1.533009 1.490206 1.429131 1.368758 1.227630 1.169155 1.063941</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order</w:t>
      </w:r>
      <w:r>
        <w:rPr>
          <w:rStyle w:val="NormalTok"/>
        </w:rPr>
        <w:t xml:space="preserve">(c_pland.</w:t>
      </w:r>
      <w:r>
        <w:rPr>
          <w:rStyle w:val="FloatTok"/>
        </w:rPr>
        <w:t xml:space="preserve">20.</w:t>
      </w:r>
      <w:r>
        <w:rPr>
          <w:rStyle w:val="NormalTok"/>
        </w:rPr>
        <w:t xml:space="preserve">g</w:t>
      </w:r>
      <w:r>
        <w:rPr>
          <w:rStyle w:val="SpecialCharTok"/>
        </w:rPr>
        <w:t xml:space="preserve">$</w:t>
      </w:r>
      <w:r>
        <w:rPr>
          <w:rStyle w:val="NormalTok"/>
        </w:rPr>
        <w:t xml:space="preserve">value, </w:t>
      </w:r>
      <w:r>
        <w:rPr>
          <w:rStyle w:val="AttributeTok"/>
        </w:rPr>
        <w:t xml:space="preserve">decreasing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(c_pland.</w:t>
      </w:r>
      <w:r>
        <w:rPr>
          <w:rStyle w:val="FloatTok"/>
        </w:rPr>
        <w:t xml:space="preserve">20.</w:t>
      </w:r>
      <w:r>
        <w:rPr>
          <w:rStyle w:val="NormalTok"/>
        </w:rPr>
        <w:t xml:space="preserve">g</w:t>
      </w:r>
      <w:r>
        <w:rPr>
          <w:rStyle w:val="SpecialCharTok"/>
        </w:rPr>
        <w:t xml:space="preserve">$</w:t>
      </w:r>
      <w:r>
        <w:rPr>
          <w:rStyle w:val="NormalTok"/>
        </w:rPr>
        <w:t xml:space="preserve">class[ix], </w:t>
      </w:r>
      <w:r>
        <w:rPr>
          <w:rStyle w:val="DecValTok"/>
        </w:rPr>
        <w:t xml:space="preserve">24</w:t>
      </w:r>
      <w:r>
        <w:rPr>
          <w:rStyle w:val="NormalTok"/>
        </w:rPr>
        <w:t xml:space="preserve">)</w:t>
      </w:r>
    </w:p>
    <w:p>
      <w:pPr>
        <w:pStyle w:val="SourceCode"/>
      </w:pPr>
      <w:r>
        <w:rPr>
          <w:rStyle w:val="VerbatimChar"/>
        </w:rPr>
        <w:t xml:space="preserve"> [1]  295647  295683  295578  295656  295598  295635  295610  295690  295590</w:t>
      </w:r>
      <w:r>
        <w:br/>
      </w:r>
      <w:r>
        <w:rPr>
          <w:rStyle w:val="VerbatimChar"/>
        </w:rPr>
        <w:t xml:space="preserve">[10]  295575 2723085  295678  295604  295675  295602  295608 2723058  295805</w:t>
      </w:r>
      <w:r>
        <w:br/>
      </w:r>
      <w:r>
        <w:rPr>
          <w:rStyle w:val="VerbatimChar"/>
        </w:rPr>
        <w:t xml:space="preserve">[19]  295614  295855  295586 2723117  295622  295663</w:t>
      </w:r>
    </w:p>
    <w:p>
      <w:pPr>
        <w:pStyle w:val="SourceCode"/>
      </w:pPr>
      <w:r>
        <w:rPr>
          <w:rStyle w:val="FunctionTok"/>
        </w:rPr>
        <w:t xml:space="preserve">head</w:t>
      </w:r>
      <w:r>
        <w:rPr>
          <w:rStyle w:val="NormalTok"/>
        </w:rPr>
        <w:t xml:space="preserve">(c_pland</w:t>
      </w:r>
      <w:r>
        <w:rPr>
          <w:rStyle w:val="FloatTok"/>
        </w:rPr>
        <w:t xml:space="preserve">.20</w:t>
      </w:r>
      <w:r>
        <w:rPr>
          <w:rStyle w:val="SpecialCharTok"/>
        </w:rPr>
        <w:t xml:space="preserve">$</w:t>
      </w:r>
      <w:r>
        <w:rPr>
          <w:rStyle w:val="NormalTok"/>
        </w:rPr>
        <w:t xml:space="preserve">class[ix], </w:t>
      </w:r>
      <w:r>
        <w:rPr>
          <w:rStyle w:val="DecValTok"/>
        </w:rPr>
        <w:t xml:space="preserve">24</w:t>
      </w:r>
      <w:r>
        <w:rPr>
          <w:rStyle w:val="NormalTok"/>
        </w:rPr>
        <w:t xml:space="preserve">)</w:t>
      </w:r>
    </w:p>
    <w:p>
      <w:pPr>
        <w:pStyle w:val="SourceCode"/>
      </w:pPr>
      <w:r>
        <w:rPr>
          <w:rStyle w:val="VerbatimChar"/>
        </w:rPr>
        <w:t xml:space="preserve"> [1] 295603 295622 295577 295606 295584 295602 295594 295628 295581 295575</w:t>
      </w:r>
      <w:r>
        <w:br/>
      </w:r>
      <w:r>
        <w:rPr>
          <w:rStyle w:val="VerbatimChar"/>
        </w:rPr>
        <w:t xml:space="preserve">[11] 295658 295619 295587 295614 295585 295592 295652 295630 295596 295634</w:t>
      </w:r>
      <w:r>
        <w:br/>
      </w:r>
      <w:r>
        <w:rPr>
          <w:rStyle w:val="VerbatimChar"/>
        </w:rPr>
        <w:t xml:space="preserve">[21] 295578 295666 295598 295609</w:t>
      </w:r>
    </w:p>
    <w:p>
      <w:pPr>
        <w:pStyle w:val="FirstParagraph"/>
      </w:pPr>
      <w:r>
        <w:t xml:space="preserve">Obviously the generalized map has larger areas of each class.</w:t>
      </w:r>
    </w:p>
    <w:p>
      <w:pPr>
        <w:pStyle w:val="BodyText"/>
      </w:pPr>
      <w:r>
        <w:t xml:space="preserve">Compare at the</w:t>
      </w:r>
      <w:r>
        <w:t xml:space="preserve"> </w:t>
      </w:r>
      <w:r>
        <w:rPr>
          <w:iCs/>
          <w:i/>
        </w:rPr>
        <w:t xml:space="preserve">patch level</w:t>
      </w:r>
      <w:r>
        <w:t xml:space="preserve">:</w:t>
      </w:r>
    </w:p>
    <w:p>
      <w:pPr>
        <w:pStyle w:val="SourceCode"/>
      </w:pPr>
      <w:r>
        <w:rPr>
          <w:rStyle w:val="CommentTok"/>
        </w:rPr>
        <w:t xml:space="preserve"># each patch</w:t>
      </w:r>
      <w:r>
        <w:br/>
      </w:r>
      <w:r>
        <w:rPr>
          <w:rStyle w:val="FunctionTok"/>
        </w:rPr>
        <w:t xml:space="preserve">head</w:t>
      </w:r>
      <w:r>
        <w:rPr>
          <w:rStyle w:val="NormalTok"/>
        </w:rPr>
        <w:t xml:space="preserve">(</w:t>
      </w:r>
      <w:r>
        <w:rPr>
          <w:rStyle w:val="FunctionTok"/>
        </w:rPr>
        <w:t xml:space="preserve">sort</w:t>
      </w:r>
      <w:r>
        <w:rPr>
          <w:rStyle w:val="NormalTok"/>
        </w:rPr>
        <w:t xml:space="preserve">(area.</w:t>
      </w:r>
      <w:r>
        <w:rPr>
          <w:rStyle w:val="FloatTok"/>
        </w:rPr>
        <w:t xml:space="preserve">20.</w:t>
      </w: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calculate_lsm</w:t>
      </w:r>
      <w:r>
        <w:rPr>
          <w:rStyle w:val="NormalTok"/>
        </w:rPr>
        <w:t xml:space="preserve">(gn.</w:t>
      </w:r>
      <w:r>
        <w:rPr>
          <w:rStyle w:val="FloatTok"/>
        </w:rPr>
        <w:t xml:space="preserve">20.</w:t>
      </w:r>
      <w:r>
        <w:rPr>
          <w:rStyle w:val="NormalTok"/>
        </w:rPr>
        <w:t xml:space="preserve">g, </w:t>
      </w:r>
      <w:r>
        <w:br/>
      </w:r>
      <w:r>
        <w:rPr>
          <w:rStyle w:val="NormalTok"/>
        </w:rPr>
        <w:t xml:space="preserve">                          </w:t>
      </w:r>
      <w:r>
        <w:rPr>
          <w:rStyle w:val="AttributeTok"/>
        </w:rPr>
        <w:t xml:space="preserve">what=</w:t>
      </w:r>
      <w:r>
        <w:rPr>
          <w:rStyle w:val="StringTok"/>
        </w:rPr>
        <w:t xml:space="preserve">"lsm_p_area"</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1316.60 1018.40  690.40  648.56  643.08  468.48</w:t>
      </w:r>
    </w:p>
    <w:p>
      <w:pPr>
        <w:pStyle w:val="SourceCode"/>
      </w:pPr>
      <w:r>
        <w:rPr>
          <w:rStyle w:val="FunctionTok"/>
        </w:rPr>
        <w:t xml:space="preserve">quantile</w:t>
      </w:r>
      <w:r>
        <w:rPr>
          <w:rStyle w:val="NormalTok"/>
        </w:rPr>
        <w:t xml:space="preserve">(area.</w:t>
      </w:r>
      <w:r>
        <w:rPr>
          <w:rStyle w:val="FloatTok"/>
        </w:rPr>
        <w:t xml:space="preserve">20.</w:t>
      </w:r>
      <w:r>
        <w:rPr>
          <w:rStyle w:val="NormalTok"/>
        </w:rPr>
        <w:t xml:space="preserve">g ,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AttributeTok"/>
        </w:rPr>
        <w:t xml:space="preserve">by=</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0%     12%     24%     36%     48%     60%     72%     84%     96% </w:t>
      </w:r>
      <w:r>
        <w:br/>
      </w:r>
      <w:r>
        <w:rPr>
          <w:rStyle w:val="VerbatimChar"/>
        </w:rPr>
        <w:t xml:space="preserve"> 0.0400  0.5200  0.9600  1.4800  2.2400  3.4400  5.8800 11.4400 42.6784 </w:t>
      </w:r>
    </w:p>
    <w:p>
      <w:pPr>
        <w:pStyle w:val="SourceCode"/>
      </w:pPr>
      <w:r>
        <w:rPr>
          <w:rStyle w:val="FunctionTok"/>
        </w:rPr>
        <w:t xml:space="preserve">quantile</w:t>
      </w:r>
      <w:r>
        <w:rPr>
          <w:rStyle w:val="NormalTok"/>
        </w:rPr>
        <w:t xml:space="preserve">(area</w:t>
      </w:r>
      <w:r>
        <w:rPr>
          <w:rStyle w:val="FloatTok"/>
        </w:rPr>
        <w:t xml:space="preserve">.20</w:t>
      </w:r>
      <w:r>
        <w:rPr>
          <w:rStyle w:val="NormalTok"/>
        </w:rPr>
        <w:t xml:space="preserve"> ,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AttributeTok"/>
        </w:rPr>
        <w:t xml:space="preserve">by=</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0%     12%     24%     36%     48%     60%     72%     84%     96% </w:t>
      </w:r>
      <w:r>
        <w:br/>
      </w:r>
      <w:r>
        <w:rPr>
          <w:rStyle w:val="VerbatimChar"/>
        </w:rPr>
        <w:t xml:space="preserve"> 0.0400  0.5600  1.0000  1.5600  2.3232  3.4400  5.4800  9.4400 24.7600 </w:t>
      </w:r>
    </w:p>
    <w:p>
      <w:pPr>
        <w:pStyle w:val="FirstParagraph"/>
      </w:pPr>
      <w:r>
        <w:t xml:space="preserve">Many patches increase in size by the aggregation, but about 60% remain at the original size – these were of small classes that did not have multiple map units.</w:t>
      </w:r>
    </w:p>
    <w:p>
      <w:pPr>
        <w:pStyle w:val="BodyText"/>
      </w:pPr>
      <w:r>
        <w:t xml:space="preserve">Core areas:</w:t>
      </w:r>
    </w:p>
    <w:p>
      <w:pPr>
        <w:pStyle w:val="SourceCode"/>
      </w:pPr>
      <w:r>
        <w:rPr>
          <w:rStyle w:val="NormalTok"/>
        </w:rPr>
        <w:t xml:space="preserve">ncore.g </w:t>
      </w:r>
      <w:r>
        <w:rPr>
          <w:rStyle w:val="OtherTok"/>
        </w:rPr>
        <w:t xml:space="preserve">&lt;-</w:t>
      </w:r>
      <w:r>
        <w:rPr>
          <w:rStyle w:val="NormalTok"/>
        </w:rPr>
        <w:t xml:space="preserve"> </w:t>
      </w:r>
      <w:r>
        <w:rPr>
          <w:rStyle w:val="FunctionTok"/>
        </w:rPr>
        <w:t xml:space="preserve">calculate_lsm</w:t>
      </w:r>
      <w:r>
        <w:rPr>
          <w:rStyle w:val="NormalTok"/>
        </w:rPr>
        <w:t xml:space="preserve">(gn.</w:t>
      </w:r>
      <w:r>
        <w:rPr>
          <w:rStyle w:val="FloatTok"/>
        </w:rPr>
        <w:t xml:space="preserve">20.</w:t>
      </w:r>
      <w:r>
        <w:rPr>
          <w:rStyle w:val="NormalTok"/>
        </w:rPr>
        <w:t xml:space="preserve">g, </w:t>
      </w:r>
      <w:r>
        <w:br/>
      </w:r>
      <w:r>
        <w:rPr>
          <w:rStyle w:val="NormalTok"/>
        </w:rPr>
        <w:t xml:space="preserve">                         </w:t>
      </w:r>
      <w:r>
        <w:rPr>
          <w:rStyle w:val="AttributeTok"/>
        </w:rPr>
        <w:t xml:space="preserve">what=</w:t>
      </w:r>
      <w:r>
        <w:rPr>
          <w:rStyle w:val="StringTok"/>
        </w:rPr>
        <w:t xml:space="preserve">"lsm_p_ncore"</w:t>
      </w:r>
      <w:r>
        <w:rPr>
          <w:rStyle w:val="NormalTok"/>
        </w:rPr>
        <w:t xml:space="preserve">)</w:t>
      </w:r>
      <w:r>
        <w:br/>
      </w:r>
      <w:r>
        <w:rPr>
          <w:rStyle w:val="NormalTok"/>
        </w:rPr>
        <w:t xml:space="preserve">ncore.g.summary </w:t>
      </w:r>
      <w:r>
        <w:rPr>
          <w:rStyle w:val="OtherTok"/>
        </w:rPr>
        <w:t xml:space="preserve">&lt;-</w:t>
      </w:r>
      <w:r>
        <w:rPr>
          <w:rStyle w:val="NormalTok"/>
        </w:rPr>
        <w:t xml:space="preserve"> ncore.g </w:t>
      </w:r>
      <w:r>
        <w:rPr>
          <w:rStyle w:val="SpecialCharTok"/>
        </w:rPr>
        <w:t xml:space="preserve">%&gt;%</w:t>
      </w:r>
      <w:r>
        <w:rPr>
          <w:rStyle w:val="NormalTok"/>
        </w:rPr>
        <w:t xml:space="preserve"> </w:t>
      </w:r>
      <w:r>
        <w:rPr>
          <w:rStyle w:val="FunctionTok"/>
        </w:rPr>
        <w:t xml:space="preserve">group_by</w:t>
      </w:r>
      <w:r>
        <w:rPr>
          <w:rStyle w:val="NormalTok"/>
        </w:rPr>
        <w:t xml:space="preserve">(class)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max_cores =</w:t>
      </w:r>
      <w:r>
        <w:rPr>
          <w:rStyle w:val="NormalTok"/>
        </w:rPr>
        <w:t xml:space="preserve"> </w:t>
      </w:r>
      <w:r>
        <w:rPr>
          <w:rStyle w:val="FunctionTok"/>
        </w:rPr>
        <w:t xml:space="preserve">max</w:t>
      </w:r>
      <w:r>
        <w:rPr>
          <w:rStyle w:val="NormalTok"/>
        </w:rPr>
        <w:t xml:space="preserve">(value)) </w:t>
      </w:r>
      <w:r>
        <w:rPr>
          <w:rStyle w:val="SpecialCharTok"/>
        </w:rPr>
        <w:t xml:space="preserve">%&gt;%</w:t>
      </w:r>
      <w:r>
        <w:br/>
      </w:r>
      <w:r>
        <w:rPr>
          <w:rStyle w:val="NormalTok"/>
        </w:rPr>
        <w:t xml:space="preserve">  </w:t>
      </w:r>
      <w:r>
        <w:rPr>
          <w:rStyle w:val="FunctionTok"/>
        </w:rPr>
        <w:t xml:space="preserve">arrange</w:t>
      </w:r>
      <w:r>
        <w:rPr>
          <w:rStyle w:val="NormalTok"/>
        </w:rPr>
        <w:t xml:space="preserve">(class)</w:t>
      </w:r>
      <w:r>
        <w:br/>
      </w:r>
      <w:r>
        <w:rPr>
          <w:rStyle w:val="FunctionTok"/>
        </w:rPr>
        <w:t xml:space="preserve">print</w:t>
      </w:r>
      <w:r>
        <w:rPr>
          <w:rStyle w:val="NormalTok"/>
        </w:rPr>
        <w:t xml:space="preserve">(ncore.g.summary)</w:t>
      </w:r>
    </w:p>
    <w:p>
      <w:pPr>
        <w:pStyle w:val="SourceCode"/>
      </w:pPr>
      <w:r>
        <w:rPr>
          <w:rStyle w:val="VerbatimChar"/>
        </w:rPr>
        <w:t xml:space="preserve"># A tibble: 77 × 2</w:t>
      </w:r>
      <w:r>
        <w:br/>
      </w:r>
      <w:r>
        <w:rPr>
          <w:rStyle w:val="VerbatimChar"/>
        </w:rPr>
        <w:t xml:space="preserve">    class max_cores</w:t>
      </w:r>
      <w:r>
        <w:br/>
      </w:r>
      <w:r>
        <w:rPr>
          <w:rStyle w:val="VerbatimChar"/>
        </w:rPr>
        <w:t xml:space="preserve">    &lt;int&gt;     &lt;dbl&gt;</w:t>
      </w:r>
      <w:r>
        <w:br/>
      </w:r>
      <w:r>
        <w:rPr>
          <w:rStyle w:val="VerbatimChar"/>
        </w:rPr>
        <w:t xml:space="preserve"> 1 295575        21</w:t>
      </w:r>
      <w:r>
        <w:br/>
      </w:r>
      <w:r>
        <w:rPr>
          <w:rStyle w:val="VerbatimChar"/>
        </w:rPr>
        <w:t xml:space="preserve"> 2 295576         6</w:t>
      </w:r>
      <w:r>
        <w:br/>
      </w:r>
      <w:r>
        <w:rPr>
          <w:rStyle w:val="VerbatimChar"/>
        </w:rPr>
        <w:t xml:space="preserve"> 3 295578        12</w:t>
      </w:r>
      <w:r>
        <w:br/>
      </w:r>
      <w:r>
        <w:rPr>
          <w:rStyle w:val="VerbatimChar"/>
        </w:rPr>
        <w:t xml:space="preserve"> 4 295586        10</w:t>
      </w:r>
      <w:r>
        <w:br/>
      </w:r>
      <w:r>
        <w:rPr>
          <w:rStyle w:val="VerbatimChar"/>
        </w:rPr>
        <w:t xml:space="preserve"> 5 295587         2</w:t>
      </w:r>
      <w:r>
        <w:br/>
      </w:r>
      <w:r>
        <w:rPr>
          <w:rStyle w:val="VerbatimChar"/>
        </w:rPr>
        <w:t xml:space="preserve"> 6 295589         3</w:t>
      </w:r>
      <w:r>
        <w:br/>
      </w:r>
      <w:r>
        <w:rPr>
          <w:rStyle w:val="VerbatimChar"/>
        </w:rPr>
        <w:t xml:space="preserve"> 7 295590         5</w:t>
      </w:r>
      <w:r>
        <w:br/>
      </w:r>
      <w:r>
        <w:rPr>
          <w:rStyle w:val="VerbatimChar"/>
        </w:rPr>
        <w:t xml:space="preserve"> 8 295594         1</w:t>
      </w:r>
      <w:r>
        <w:br/>
      </w:r>
      <w:r>
        <w:rPr>
          <w:rStyle w:val="VerbatimChar"/>
        </w:rPr>
        <w:t xml:space="preserve"> 9 295597         8</w:t>
      </w:r>
      <w:r>
        <w:br/>
      </w:r>
      <w:r>
        <w:rPr>
          <w:rStyle w:val="VerbatimChar"/>
        </w:rPr>
        <w:t xml:space="preserve">10 295598        38</w:t>
      </w:r>
      <w:r>
        <w:br/>
      </w:r>
      <w:r>
        <w:rPr>
          <w:rStyle w:val="VerbatimChar"/>
        </w:rPr>
        <w:t xml:space="preserve"># ℹ 67 more rows</w:t>
      </w:r>
    </w:p>
    <w:p>
      <w:pPr>
        <w:pStyle w:val="SourceCode"/>
      </w:pPr>
      <w:r>
        <w:rPr>
          <w:rStyle w:val="NormalTok"/>
        </w:rPr>
        <w:t xml:space="preserve">g1 </w:t>
      </w:r>
      <w:r>
        <w:rPr>
          <w:rStyle w:val="OtherTok"/>
        </w:rPr>
        <w:t xml:space="preserve">&lt;-</w:t>
      </w:r>
      <w:r>
        <w:rPr>
          <w:rStyle w:val="NormalTok"/>
        </w:rPr>
        <w:t xml:space="preserve"> </w:t>
      </w:r>
      <w:r>
        <w:rPr>
          <w:rStyle w:val="FunctionTok"/>
        </w:rPr>
        <w:t xml:space="preserve">show_lsm</w:t>
      </w:r>
      <w:r>
        <w:rPr>
          <w:rStyle w:val="NormalTok"/>
        </w:rPr>
        <w:t xml:space="preserve">(gn.</w:t>
      </w:r>
      <w:r>
        <w:rPr>
          <w:rStyle w:val="FloatTok"/>
        </w:rPr>
        <w:t xml:space="preserve">20.</w:t>
      </w:r>
      <w:r>
        <w:rPr>
          <w:rStyle w:val="NormalTok"/>
        </w:rPr>
        <w:t xml:space="preserve">g, </w:t>
      </w:r>
      <w:r>
        <w:rPr>
          <w:rStyle w:val="StringTok"/>
        </w:rPr>
        <w:t xml:space="preserve">"lsm_p_ncore"</w:t>
      </w:r>
      <w:r>
        <w:rPr>
          <w:rStyle w:val="NormalTok"/>
        </w:rPr>
        <w:t xml:space="preserve">)</w:t>
      </w:r>
      <w:r>
        <w:br/>
      </w:r>
      <w:r>
        <w:rPr>
          <w:rStyle w:val="NormalTok"/>
        </w:rPr>
        <w:t xml:space="preserve">g2 </w:t>
      </w:r>
      <w:r>
        <w:rPr>
          <w:rStyle w:val="OtherTok"/>
        </w:rPr>
        <w:t xml:space="preserve">&lt;-</w:t>
      </w:r>
      <w:r>
        <w:rPr>
          <w:rStyle w:val="NormalTok"/>
        </w:rPr>
        <w:t xml:space="preserve"> </w:t>
      </w:r>
      <w:r>
        <w:rPr>
          <w:rStyle w:val="FunctionTok"/>
        </w:rPr>
        <w:t xml:space="preserve">show_lsm</w:t>
      </w:r>
      <w:r>
        <w:rPr>
          <w:rStyle w:val="NormalTok"/>
        </w:rPr>
        <w:t xml:space="preserve">(gn</w:t>
      </w:r>
      <w:r>
        <w:rPr>
          <w:rStyle w:val="FloatTok"/>
        </w:rPr>
        <w:t xml:space="preserve">.20</w:t>
      </w:r>
      <w:r>
        <w:rPr>
          <w:rStyle w:val="NormalTok"/>
        </w:rPr>
        <w:t xml:space="preserve">, </w:t>
      </w:r>
      <w:r>
        <w:rPr>
          <w:rStyle w:val="StringTok"/>
        </w:rPr>
        <w:t xml:space="preserve">"lsm_p_ncore"</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g1; g2</w:t>
      </w:r>
    </w:p>
    <w:p>
      <w:pPr>
        <w:pStyle w:val="SourceCode"/>
      </w:pPr>
      <w:r>
        <w:rPr>
          <w:rStyle w:val="VerbatimChar"/>
        </w:rPr>
        <w:t xml:space="preserve">$layer_1</w:t>
      </w:r>
    </w:p>
    <w:p>
      <w:pPr>
        <w:pStyle w:val="FirstParagraph"/>
      </w:pPr>
      <w:r>
        <w:drawing>
          <wp:inline>
            <wp:extent cx="5334000" cy="4267200"/>
            <wp:effectExtent b="0" l="0" r="0" t="0"/>
            <wp:docPr descr="" title="" id="260" name="Picture"/>
            <a:graphic>
              <a:graphicData uri="http://schemas.openxmlformats.org/drawingml/2006/picture">
                <pic:pic>
                  <pic:nvPicPr>
                    <pic:cNvPr descr="PatternAnalysisWorkshopTutorial_files/figure-docx/cores-general-1.png" id="261"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$layer_1</w:t>
      </w:r>
    </w:p>
    <w:p>
      <w:pPr>
        <w:pStyle w:val="FirstParagraph"/>
      </w:pPr>
      <w:r>
        <w:drawing>
          <wp:inline>
            <wp:extent cx="5334000" cy="4267200"/>
            <wp:effectExtent b="0" l="0" r="0" t="0"/>
            <wp:docPr descr="" title="" id="263" name="Picture"/>
            <a:graphic>
              <a:graphicData uri="http://schemas.openxmlformats.org/drawingml/2006/picture">
                <pic:pic>
                  <pic:nvPicPr>
                    <pic:cNvPr descr="PatternAnalysisWorkshopTutorial_files/figure-docx/cores-general-2.png" id="264"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pStyle w:val="FirstParagraph"/>
      </w:pPr>
      <w:r>
        <w:t xml:space="preserve">This same comparison could be done at increasingly larger resolutions.</w:t>
      </w:r>
    </w:p>
    <w:bookmarkEnd w:id="265"/>
    <w:bookmarkStart w:id="266" w:name="X9bd4e59dfacb0058dc3210dec7bfbd23c00d15a"/>
    <w:p>
      <w:pPr>
        <w:pStyle w:val="Heading2"/>
      </w:pPr>
      <w:r>
        <w:t xml:space="preserve">10.1 Conclusions about categorical scale issues</w:t>
      </w:r>
    </w:p>
    <w:p>
      <w:pPr>
        <w:numPr>
          <w:ilvl w:val="0"/>
          <w:numId w:val="1018"/>
        </w:numPr>
      </w:pPr>
      <w:r>
        <w:t xml:space="preserve">Increasing generalization leads to fewer and larger map units.</w:t>
      </w:r>
    </w:p>
    <w:p>
      <w:pPr>
        <w:numPr>
          <w:ilvl w:val="0"/>
          <w:numId w:val="1018"/>
        </w:numPr>
      </w:pPr>
      <w:r>
        <w:t xml:space="preserve">Increasing generalization leads to lower Shannon diversity.</w:t>
      </w:r>
    </w:p>
    <w:bookmarkEnd w:id="266"/>
    <w:bookmarkEnd w:id="267"/>
    <w:bookmarkStart w:id="274" w:name="X88962d071d402fffe0681c8429f8dbf792f11db"/>
    <w:p>
      <w:pPr>
        <w:pStyle w:val="Heading1"/>
      </w:pPr>
      <w:r>
        <w:t xml:space="preserve">11. Comparing to</w:t>
      </w:r>
      <w:r>
        <w:t xml:space="preserve"> </w:t>
      </w:r>
      <w:r>
        <w:t xml:space="preserve">“</w:t>
      </w:r>
      <w:r>
        <w:t xml:space="preserve">reality</w:t>
      </w:r>
      <w:r>
        <w:t xml:space="preserve">”</w:t>
      </w:r>
      <w:r>
        <w:t xml:space="preserve">, or Which map is</w:t>
      </w:r>
      <w:r>
        <w:t xml:space="preserve"> </w:t>
      </w:r>
      <w:r>
        <w:t xml:space="preserve">“</w:t>
      </w:r>
      <w:r>
        <w:t xml:space="preserve">best</w:t>
      </w:r>
      <w:r>
        <w:t xml:space="preserve">”</w:t>
      </w:r>
      <w:r>
        <w:t xml:space="preserve">?</w:t>
      </w:r>
    </w:p>
    <w:p>
      <w:pPr>
        <w:pStyle w:val="FirstParagraph"/>
      </w:pPr>
      <w:r>
        <w:t xml:space="preserve">Of course, we would like a map that best represents the soilscape. But what is</w:t>
      </w:r>
      <w:r>
        <w:t xml:space="preserve"> </w:t>
      </w:r>
      <w:r>
        <w:t xml:space="preserve">“</w:t>
      </w:r>
      <w:r>
        <w:t xml:space="preserve">best</w:t>
      </w:r>
      <w:r>
        <w:t xml:space="preserve">”</w:t>
      </w:r>
      <w:r>
        <w:t xml:space="preserve">?</w:t>
      </w:r>
    </w:p>
    <w:bookmarkStart w:id="273" w:name="Xb514ead73f9baae3ef3fa07418d8047a942400e"/>
    <w:p>
      <w:pPr>
        <w:pStyle w:val="Heading2"/>
      </w:pPr>
      <w:r>
        <w:t xml:space="preserve">11.1 Agreement with obvious landscape features</w:t>
      </w:r>
    </w:p>
    <w:p>
      <w:pPr>
        <w:pStyle w:val="FirstParagraph"/>
      </w:pPr>
      <w:r>
        <w:t xml:space="preserve">These can be geomorphic or related to land use.</w:t>
      </w:r>
    </w:p>
    <w:p>
      <w:pPr>
        <w:pStyle w:val="BodyText"/>
      </w:pPr>
      <w:r>
        <w:t xml:space="preserve">View SSURGO polygons on</w:t>
      </w:r>
      <w:r>
        <w:t xml:space="preserve"> </w:t>
      </w:r>
      <w:hyperlink r:id="rId268">
        <w:r>
          <w:rPr>
            <w:rStyle w:val="Hyperlink"/>
          </w:rPr>
          <w:t xml:space="preserve">SoilWeb</w:t>
        </w:r>
      </w:hyperlink>
      <w:r>
        <w:t xml:space="preserve"> </w:t>
      </w:r>
      <w:r>
        <w:t xml:space="preserve">with different backgrounds: (1) USGS topography, (2) ESRI imagery. To evaluate you must know the soil series in the mapped area, their genesis and typical locations. Click on map units for their series composition, and then the OSD for the series to understand its genesis and geography.</w:t>
      </w:r>
    </w:p>
    <w:tbl>
      <w:tblPr>
        <w:tblStyle w:val="Table"/>
        <w:tblW w:type="pct" w:w="5000"/>
        <w:tblLook w:firstRow="0" w:lastRow="0" w:firstColumn="0" w:lastColumn="0" w:noHBand="0" w:noVBand="0" w:val="0000"/>
        <w:jc w:val="start"/>
      </w:tblPr>
      <w:tblGrid>
        <w:gridCol w:w="7920"/>
      </w:tblGrid>
      <w:tr>
        <w:tc>
          <w:tcPr/>
          <w:bookmarkStart w:id="272" w:name="fig-dryden-topo"/>
          <w:p>
            <w:pPr>
              <w:jc w:val="center"/>
            </w:pPr>
            <w:r>
              <w:drawing>
                <wp:inline>
                  <wp:extent cx="5334000" cy="6171271"/>
                  <wp:effectExtent b="0" l="0" r="0" t="0"/>
                  <wp:docPr descr="" title="" id="270" name="Picture"/>
                  <a:graphic>
                    <a:graphicData uri="http://schemas.openxmlformats.org/drawingml/2006/picture">
                      <pic:pic>
                        <pic:nvPicPr>
                          <pic:cNvPr descr="./figs/SoilWebDrydenLakeTopo.png" id="271" name="Picture"/>
                          <pic:cNvPicPr>
                            <a:picLocks noChangeArrowheads="1" noChangeAspect="1"/>
                          </pic:cNvPicPr>
                        </pic:nvPicPr>
                        <pic:blipFill>
                          <a:blip r:embed="rId269"/>
                          <a:stretch>
                            <a:fillRect/>
                          </a:stretch>
                        </pic:blipFill>
                        <pic:spPr bwMode="auto">
                          <a:xfrm>
                            <a:off x="0" y="0"/>
                            <a:ext cx="5334000" cy="6171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SSURGO map units on USGS topography</w:t>
            </w:r>
          </w:p>
          <w:bookmarkEnd w:id="272"/>
        </w:tc>
      </w:tr>
    </w:tbl>
    <w:bookmarkEnd w:id="273"/>
    <w:bookmarkEnd w:id="274"/>
    <w:bookmarkStart w:id="278" w:name="pattern-based-segmentation"/>
    <w:p>
      <w:pPr>
        <w:pStyle w:val="Heading1"/>
      </w:pPr>
      <w:r>
        <w:t xml:space="preserve">12. Pattern-based segmentation</w:t>
      </w:r>
    </w:p>
    <w:p>
      <w:pPr>
        <w:pStyle w:val="FirstParagraph"/>
      </w:pPr>
      <w:r>
        <w:t xml:space="preserve">The concept here is to characterize patterns within windows of some size and then combine these by aggregation of</w:t>
      </w:r>
      <w:r>
        <w:t xml:space="preserve"> </w:t>
      </w:r>
      <w:r>
        <w:t xml:space="preserve">“</w:t>
      </w:r>
      <w:r>
        <w:t xml:space="preserve">similar enough</w:t>
      </w:r>
      <w:r>
        <w:t xml:space="preserve">”</w:t>
      </w:r>
      <w:r>
        <w:t xml:space="preserve"> </w:t>
      </w:r>
      <w:r>
        <w:t xml:space="preserve">windows into larger areas, which then segment the original map. This has been applied with some success to ecophysiographic regions, using a single layer of land cover</w:t>
      </w:r>
      <w:r>
        <w:t xml:space="preserve"> </w:t>
      </w:r>
      <w:r>
        <w:t xml:space="preserve">(</w:t>
      </w:r>
      <w:hyperlink w:anchor="X46593b9e2058ec870b9fff5a7773fbcfa1d4017">
        <w:r>
          <w:rPr>
            <w:rStyle w:val="Hyperlink"/>
          </w:rPr>
          <w:t xml:space="preserve">Nowosad &amp; Stepinski, 2018b</w:t>
        </w:r>
      </w:hyperlink>
      <w:r>
        <w:t xml:space="preserve">)</w:t>
      </w:r>
      <w:r>
        <w:t xml:space="preserve">. The segmentation does not alter any values, it only groups them into larger units with a similar pattern.</w:t>
      </w:r>
    </w:p>
    <w:p>
      <w:pPr>
        <w:pStyle w:val="BodyText"/>
      </w:pPr>
      <w:r>
        <w:t xml:space="preserve">In the soils context, the pattern could be based on soil classes or on classified continuous maps. To include many soil properties the values could come classification of the first Principal Component or some user-defined composite index.</w:t>
      </w:r>
    </w:p>
    <w:p>
      <w:pPr>
        <w:pStyle w:val="BodyText"/>
      </w:pPr>
      <w:r>
        <w:t xml:space="preserve">The algorithm is described by Jasiewicz</w:t>
      </w:r>
      <w:r>
        <w:t xml:space="preserve"> </w:t>
      </w:r>
      <w:r>
        <w:rPr>
          <w:iCs/>
          <w:i/>
        </w:rPr>
        <w:t xml:space="preserve">et al.</w:t>
      </w:r>
      <w:r>
        <w:t xml:space="preserve"> </w:t>
      </w:r>
      <w:r>
        <w:t xml:space="preserve">(</w:t>
      </w:r>
      <w:hyperlink w:anchor="Xd0f95957a0665df66ff227e6472f069b255b0d5">
        <w:r>
          <w:rPr>
            <w:rStyle w:val="Hyperlink"/>
          </w:rPr>
          <w:t xml:space="preserve">2018</w:t>
        </w:r>
      </w:hyperlink>
      <w:r>
        <w:t xml:space="preserve">)</w:t>
      </w:r>
      <w:r>
        <w:t xml:space="preserve">.</w:t>
      </w:r>
    </w:p>
    <w:p>
      <w:pPr>
        <w:pStyle w:val="BodyText"/>
      </w:pPr>
      <w:r>
        <w:t xml:space="preserve">This is related to</w:t>
      </w:r>
      <w:r>
        <w:t xml:space="preserve"> </w:t>
      </w:r>
      <w:r>
        <w:rPr>
          <w:bCs/>
          <w:b/>
        </w:rPr>
        <w:t xml:space="preserve">stratification</w:t>
      </w:r>
      <w:r>
        <w:t xml:space="preserve"> </w:t>
      </w:r>
      <w:r>
        <w:t xml:space="preserve">for locally-calibrated models and stratified sampling as implemented in the</w:t>
      </w:r>
      <w:r>
        <w:t xml:space="preserve"> </w:t>
      </w:r>
      <w:r>
        <w:rPr>
          <w:rStyle w:val="VerbatimChar"/>
        </w:rPr>
        <w:t xml:space="preserve">rassta</w:t>
      </w:r>
      <w:r>
        <w:t xml:space="preserve"> </w:t>
      </w:r>
      <w:r>
        <w:t xml:space="preserve">package</w:t>
      </w:r>
      <w:r>
        <w:t xml:space="preserve"> </w:t>
      </w:r>
      <w:r>
        <w:t xml:space="preserve">(</w:t>
      </w:r>
      <w:hyperlink w:anchor="ref-fuentesRasstaRasterBasedSpatial2022">
        <w:r>
          <w:rPr>
            <w:rStyle w:val="Hyperlink"/>
          </w:rPr>
          <w:t xml:space="preserve">Fuentes et al., 2022</w:t>
        </w:r>
      </w:hyperlink>
      <w:r>
        <w:t xml:space="preserve">)</w:t>
      </w:r>
      <w:r>
        <w:t xml:space="preserve">.</w:t>
      </w:r>
    </w:p>
    <w:p>
      <w:pPr>
        <w:pStyle w:val="BodyText"/>
      </w:pPr>
      <w:r>
        <w:t xml:space="preserve">When identifying regions, the two complementary objectives are:</w:t>
      </w:r>
      <w:r>
        <w:t xml:space="preserve"> </w:t>
      </w:r>
      <w:r>
        <w:rPr>
          <w:iCs/>
          <w:i/>
        </w:rPr>
        <w:t xml:space="preserve">homogeneous pattern within each region</w:t>
      </w:r>
      <w:r>
        <w:t xml:space="preserve">, and</w:t>
      </w:r>
      <w:r>
        <w:t xml:space="preserve"> </w:t>
      </w:r>
      <w:r>
        <w:rPr>
          <w:iCs/>
          <w:i/>
        </w:rPr>
        <w:t xml:space="preserve">different patterns in adjacent regions</w:t>
      </w:r>
      <w:r>
        <w:t xml:space="preserve"> </w:t>
      </w:r>
      <w:r>
        <w:t xml:space="preserve">(</w:t>
      </w:r>
      <w:hyperlink w:anchor="X46593b9e2058ec870b9fff5a7773fbcfa1d4017">
        <w:r>
          <w:rPr>
            <w:rStyle w:val="Hyperlink"/>
          </w:rPr>
          <w:t xml:space="preserve">Nowosad &amp; Stepinski, 2018b</w:t>
        </w:r>
      </w:hyperlink>
      <w:r>
        <w:t xml:space="preserve">)</w:t>
      </w:r>
      <w:r>
        <w:t xml:space="preserve">.</w:t>
      </w:r>
    </w:p>
    <w:p>
      <w:pPr>
        <w:pStyle w:val="BodyText"/>
      </w:pPr>
      <w:r>
        <w:t xml:space="preserve">To assess homogeneity of a region with respect to its soils we calculate an</w:t>
      </w:r>
      <w:r>
        <w:t xml:space="preserve"> </w:t>
      </w:r>
      <w:r>
        <w:rPr>
          <w:bCs/>
          <w:b/>
        </w:rPr>
        <w:t xml:space="preserve">inhomogeneity metric</w:t>
      </w:r>
      <w:r>
        <w:t xml:space="preserve">: the mutual dissimilarity between all sites within the region.</w:t>
      </w:r>
    </w:p>
    <w:p>
      <w:pPr>
        <w:pStyle w:val="BodyText"/>
      </w:pPr>
      <w:r>
        <w:t xml:space="preserve">To assess how much a pattern in a given region differs from patterns in neighboring regions we calculate an</w:t>
      </w:r>
      <w:r>
        <w:t xml:space="preserve"> </w:t>
      </w:r>
      <w:r>
        <w:rPr>
          <w:bCs/>
          <w:b/>
        </w:rPr>
        <w:t xml:space="preserve">isolation metric</w:t>
      </w:r>
      <w:r>
        <w:t xml:space="preserve">. This is the average dissimilarity between the core region of interest and its first neighbors, weighted by the proportion of the core region’s perimeter shared with the different neighbors.</w:t>
      </w:r>
    </w:p>
    <w:p>
      <w:pPr>
        <w:pStyle w:val="BodyText"/>
      </w:pPr>
      <w:r>
        <w:t xml:space="preserve">An</w:t>
      </w:r>
      <w:r>
        <w:t xml:space="preserve"> </w:t>
      </w:r>
      <w:r>
        <w:rPr>
          <w:bCs/>
          <w:b/>
        </w:rPr>
        <w:t xml:space="preserve">overall quality index</w:t>
      </w:r>
      <w:r>
        <w:t xml:space="preserve"> </w:t>
      </w:r>
      <w:r>
        <w:t xml:space="preserve">for a single region can be defined as (1 – inhomogeneity/isolation), so that a higher value shows higher quality. And these can be combined by area-weighted average for the whole map.</w:t>
      </w:r>
    </w:p>
    <w:bookmarkStart w:id="275" w:name="pattern-within-a-region"/>
    <w:p>
      <w:pPr>
        <w:pStyle w:val="Heading2"/>
      </w:pPr>
      <w:r>
        <w:t xml:space="preserve">12.1 Pattern within a region</w:t>
      </w:r>
    </w:p>
    <w:p>
      <w:pPr>
        <w:pStyle w:val="FirstParagraph"/>
      </w:pPr>
      <w:r>
        <w:t xml:space="preserve">How could this relate to soil surveys? This is scale-dependent, and seems most appropriate for semi-detailed or reconaissance-level surveys (NRCS soil survey orders 4 and 5). The pattern boundaries would match the polygon boundaries, and the composition inside the pattern would correspond to the estimate of the map unit composition</w:t>
      </w:r>
      <w:r>
        <w:t xml:space="preserve"> </w:t>
      </w:r>
      <w:r>
        <w:rPr>
          <w:iCs/>
          <w:i/>
        </w:rPr>
        <w:t xml:space="preserve">and within-unit pattern</w:t>
      </w:r>
      <w:r>
        <w:t xml:space="preserve">.</w:t>
      </w:r>
    </w:p>
    <w:p>
      <w:pPr>
        <w:pStyle w:val="BodyText"/>
      </w:pPr>
      <w:r>
        <w:t xml:space="preserve">We hope that the stratification produces polygons that are similar to soil landscape delineations that would be made by a field surveyor. These delineations form map units, that are characterized by a set of soils in a definite pattern, with the components not separable at the map design scale.</w:t>
      </w:r>
    </w:p>
    <w:p>
      <w:pPr>
        <w:pStyle w:val="BodyText"/>
      </w:pPr>
      <w:r>
        <w:t xml:space="preserve">That is, if we segment with tiles of the minimum mappable area (MMA) at a given scale, we hope that the pattern within a region matches our idea of the pattern of contrasting soils that can’t be mapped at that scale. For order 4 the MMA is 16–256 ha, for order 5 this is 250 to 4,000 ha</w:t>
      </w:r>
      <w:r>
        <w:t xml:space="preserve"> </w:t>
      </w:r>
      <w:r>
        <w:t xml:space="preserve">(</w:t>
      </w:r>
      <w:hyperlink w:anchor="ref-soil_survey_division_staff_soil_2017">
        <w:r>
          <w:rPr>
            <w:rStyle w:val="Hyperlink"/>
          </w:rPr>
          <w:t xml:space="preserve">Soil Science Division Staff, 2017</w:t>
        </w:r>
      </w:hyperlink>
      <w:r>
        <w:t xml:space="preserve">, Table 4-4)</w:t>
      </w:r>
      <w:r>
        <w:t xml:space="preserve">.</w:t>
      </w:r>
    </w:p>
    <w:bookmarkEnd w:id="275"/>
    <w:bookmarkStart w:id="277" w:name="geopat"/>
    <w:p>
      <w:pPr>
        <w:pStyle w:val="Heading2"/>
      </w:pPr>
      <w:r>
        <w:t xml:space="preserve">12.2 GeoPAT</w:t>
      </w:r>
    </w:p>
    <w:p>
      <w:pPr>
        <w:pStyle w:val="FirstParagraph"/>
      </w:pPr>
      <w:r>
        <w:t xml:space="preserve">“</w:t>
      </w:r>
      <w:r>
        <w:t xml:space="preserve">GeoPAT’s core idea is to tessellate global spatial data into grid of square blocks of original cells (pixels). This transforms data from its original form (</w:t>
      </w:r>
      <w:r>
        <w:rPr>
          <w:iCs/>
          <w:i/>
        </w:rPr>
        <w:t xml:space="preserve">huge number of cells each having simple content</w:t>
      </w:r>
      <w:r>
        <w:t xml:space="preserve">) to a new form (</w:t>
      </w:r>
      <w:r>
        <w:rPr>
          <w:iCs/>
          <w:i/>
        </w:rPr>
        <w:t xml:space="preserve">much smaller number of supercells/blocks with complex content</w:t>
      </w:r>
      <w:r>
        <w:t xml:space="preserve">). Complex cell contains a</w:t>
      </w:r>
      <w:r>
        <w:t xml:space="preserve"> </w:t>
      </w:r>
      <w:r>
        <w:rPr>
          <w:iCs/>
          <w:i/>
        </w:rPr>
        <w:t xml:space="preserve">pattern of original variable</w:t>
      </w:r>
      <w:r>
        <w:t xml:space="preserve">.</w:t>
      </w:r>
      <w:r>
        <w:t xml:space="preserve">”</w:t>
      </w:r>
    </w:p>
    <w:p>
      <w:pPr>
        <w:pStyle w:val="BodyText"/>
      </w:pPr>
      <w:r>
        <w:t xml:space="preserve">This is a stand-alone program which must be compiled for your operating system. Source code and installation instructions are</w:t>
      </w:r>
      <w:r>
        <w:t xml:space="preserve"> </w:t>
      </w:r>
      <w:hyperlink r:id="rId276">
        <w:r>
          <w:rPr>
            <w:rStyle w:val="Hyperlink"/>
          </w:rPr>
          <w:t xml:space="preserve">here</w:t>
        </w:r>
      </w:hyperlink>
      <w:r>
        <w:t xml:space="preserve">.</w:t>
      </w:r>
    </w:p>
    <w:p>
      <w:pPr>
        <w:pStyle w:val="BodyText"/>
      </w:pPr>
      <w:r>
        <w:t xml:space="preserve">A package to interface GeoPat2 and R data structures:</w:t>
      </w:r>
    </w:p>
    <w:p>
      <w:pPr>
        <w:pStyle w:val="SourceCode"/>
      </w:pPr>
      <w:r>
        <w:rPr>
          <w:rStyle w:val="FunctionTok"/>
        </w:rPr>
        <w:t xml:space="preserve">require</w:t>
      </w:r>
      <w:r>
        <w:rPr>
          <w:rStyle w:val="NormalTok"/>
        </w:rPr>
        <w:t xml:space="preserve">(rgeopat2)</w:t>
      </w:r>
    </w:p>
    <w:bookmarkEnd w:id="277"/>
    <w:bookmarkEnd w:id="278"/>
    <w:bookmarkStart w:id="330" w:name="references"/>
    <w:p>
      <w:pPr>
        <w:pStyle w:val="Heading1"/>
      </w:pPr>
      <w:r>
        <w:t xml:space="preserve">13. References</w:t>
      </w:r>
    </w:p>
    <w:bookmarkStart w:id="329" w:name="refs"/>
    <w:bookmarkStart w:id="280" w:name="ref-achantaSLICSuperpixelsCompared2012"/>
    <w:p>
      <w:pPr>
        <w:pStyle w:val="Bibliography"/>
      </w:pPr>
      <w:r>
        <w:t xml:space="preserve">Achanta, R., Shaji, A., Smith, K., Lucchi, A., Fua, P., &amp; Süsstrunk, S. (2012).</w:t>
      </w:r>
      <w:r>
        <w:t xml:space="preserve"> </w:t>
      </w:r>
      <w:r>
        <w:t xml:space="preserve">SLIC Superpixels</w:t>
      </w:r>
      <w:r>
        <w:t xml:space="preserve"> </w:t>
      </w:r>
      <w:r>
        <w:t xml:space="preserve">compared to state-of-the-art superpixel methods.</w:t>
      </w:r>
      <w:r>
        <w:t xml:space="preserve"> </w:t>
      </w:r>
      <w:r>
        <w:rPr>
          <w:iCs/>
          <w:i/>
        </w:rPr>
        <w:t xml:space="preserve">IEEE Transactions on Pattern Analysis and Machine Intelligence</w:t>
      </w:r>
      <w:r>
        <w:t xml:space="preserve">,</w:t>
      </w:r>
      <w:r>
        <w:t xml:space="preserve"> </w:t>
      </w:r>
      <w:r>
        <w:rPr>
          <w:iCs/>
          <w:i/>
        </w:rPr>
        <w:t xml:space="preserve">34</w:t>
      </w:r>
      <w:r>
        <w:t xml:space="preserve">(11), 2274–2282.</w:t>
      </w:r>
      <w:r>
        <w:t xml:space="preserve"> </w:t>
      </w:r>
      <w:r>
        <w:t xml:space="preserve">IEEE Transactions</w:t>
      </w:r>
      <w:r>
        <w:t xml:space="preserve"> </w:t>
      </w:r>
      <w:r>
        <w:t xml:space="preserve">on</w:t>
      </w:r>
      <w:r>
        <w:t xml:space="preserve"> </w:t>
      </w:r>
      <w:r>
        <w:t xml:space="preserve">Pattern Analysis</w:t>
      </w:r>
      <w:r>
        <w:t xml:space="preserve"> </w:t>
      </w:r>
      <w:r>
        <w:t xml:space="preserve">and</w:t>
      </w:r>
      <w:r>
        <w:t xml:space="preserve"> </w:t>
      </w:r>
      <w:r>
        <w:t xml:space="preserve">Machine Intelligence</w:t>
      </w:r>
      <w:r>
        <w:t xml:space="preserve">.</w:t>
      </w:r>
      <w:r>
        <w:t xml:space="preserve"> </w:t>
      </w:r>
      <w:hyperlink r:id="rId279">
        <w:r>
          <w:rPr>
            <w:rStyle w:val="Hyperlink"/>
          </w:rPr>
          <w:t xml:space="preserve">https://doi.org/10.1109/TPAMI.2012.120</w:t>
        </w:r>
      </w:hyperlink>
    </w:p>
    <w:bookmarkEnd w:id="280"/>
    <w:bookmarkStart w:id="281" w:name="ref-boulaineRemarquesQuelquesNotions1982"/>
    <w:p>
      <w:pPr>
        <w:pStyle w:val="Bibliography"/>
      </w:pPr>
      <w:r>
        <w:t xml:space="preserve">Boulaine, J. (1982). Remarques sur quelques notions élémentaires de la pédologie”.</w:t>
      </w:r>
      <w:r>
        <w:t xml:space="preserve"> </w:t>
      </w:r>
      <w:r>
        <w:rPr>
          <w:iCs/>
          <w:i/>
        </w:rPr>
        <w:t xml:space="preserve">Cahiers O.R.S.T.O.M., Série Pédologie</w:t>
      </w:r>
      <w:r>
        <w:t xml:space="preserve">,</w:t>
      </w:r>
      <w:r>
        <w:t xml:space="preserve"> </w:t>
      </w:r>
      <w:r>
        <w:rPr>
          <w:iCs/>
          <w:i/>
        </w:rPr>
        <w:t xml:space="preserve">19</w:t>
      </w:r>
      <w:r>
        <w:t xml:space="preserve">(1), 29–41.</w:t>
      </w:r>
    </w:p>
    <w:bookmarkEnd w:id="281"/>
    <w:bookmarkStart w:id="283" w:name="ref-Brus.etal2011"/>
    <w:p>
      <w:pPr>
        <w:pStyle w:val="Bibliography"/>
      </w:pPr>
      <w:r>
        <w:t xml:space="preserve">Brus, D. J., Kempen, B., &amp; Heuvelink, G. B. M. (2011). Sampling for validation of digital soil maps.</w:t>
      </w:r>
      <w:r>
        <w:t xml:space="preserve"> </w:t>
      </w:r>
      <w:r>
        <w:rPr>
          <w:iCs/>
          <w:i/>
        </w:rPr>
        <w:t xml:space="preserve">European Journal of Soil Science</w:t>
      </w:r>
      <w:r>
        <w:t xml:space="preserve">,</w:t>
      </w:r>
      <w:r>
        <w:t xml:space="preserve"> </w:t>
      </w:r>
      <w:r>
        <w:rPr>
          <w:iCs/>
          <w:i/>
        </w:rPr>
        <w:t xml:space="preserve">62</w:t>
      </w:r>
      <w:r>
        <w:t xml:space="preserve">, 394–407.</w:t>
      </w:r>
      <w:r>
        <w:t xml:space="preserve"> </w:t>
      </w:r>
      <w:hyperlink r:id="rId282">
        <w:r>
          <w:rPr>
            <w:rStyle w:val="Hyperlink"/>
          </w:rPr>
          <w:t xml:space="preserve">https://doi.org/10.1111/j.1365-2389.2011.01364.x</w:t>
        </w:r>
      </w:hyperlink>
    </w:p>
    <w:bookmarkEnd w:id="283"/>
    <w:bookmarkStart w:id="284" w:name="ref-Cline.Bloom1965"/>
    <w:p>
      <w:pPr>
        <w:pStyle w:val="Bibliography"/>
      </w:pPr>
      <w:r>
        <w:t xml:space="preserve">Cline, M. G., &amp; Bloom, A. L. (1965).</w:t>
      </w:r>
      <w:r>
        <w:t xml:space="preserve"> </w:t>
      </w:r>
      <w:r>
        <w:rPr>
          <w:iCs/>
          <w:i/>
        </w:rPr>
        <w:t xml:space="preserve">Soil survey of</w:t>
      </w:r>
      <w:r>
        <w:rPr>
          <w:iCs/>
          <w:i/>
        </w:rPr>
        <w:t xml:space="preserve"> </w:t>
      </w:r>
      <w:r>
        <w:rPr>
          <w:iCs/>
          <w:i/>
        </w:rPr>
        <w:t xml:space="preserve">Cornell University</w:t>
      </w:r>
      <w:r>
        <w:rPr>
          <w:iCs/>
          <w:i/>
        </w:rPr>
        <w:t xml:space="preserve"> </w:t>
      </w:r>
      <w:r>
        <w:rPr>
          <w:iCs/>
          <w:i/>
        </w:rPr>
        <w:t xml:space="preserve">property and adjacent areas</w:t>
      </w:r>
      <w:r>
        <w:t xml:space="preserve">. New York State College of Agriculture.</w:t>
      </w:r>
    </w:p>
    <w:bookmarkEnd w:id="284"/>
    <w:bookmarkStart w:id="286" w:name="ref-Fridland1974"/>
    <w:p>
      <w:pPr>
        <w:pStyle w:val="Bibliography"/>
      </w:pPr>
      <w:r>
        <w:t xml:space="preserve">Fridland, V. M. (1974). Structure of the soil mantle.</w:t>
      </w:r>
      <w:r>
        <w:t xml:space="preserve"> </w:t>
      </w:r>
      <w:r>
        <w:rPr>
          <w:iCs/>
          <w:i/>
        </w:rPr>
        <w:t xml:space="preserve">Geoderma</w:t>
      </w:r>
      <w:r>
        <w:t xml:space="preserve">,</w:t>
      </w:r>
      <w:r>
        <w:t xml:space="preserve"> </w:t>
      </w:r>
      <w:r>
        <w:rPr>
          <w:iCs/>
          <w:i/>
        </w:rPr>
        <w:t xml:space="preserve">12</w:t>
      </w:r>
      <w:r>
        <w:t xml:space="preserve">, 35–42.</w:t>
      </w:r>
      <w:r>
        <w:t xml:space="preserve"> </w:t>
      </w:r>
      <w:hyperlink r:id="rId285">
        <w:r>
          <w:rPr>
            <w:rStyle w:val="Hyperlink"/>
          </w:rPr>
          <w:t xml:space="preserve">https://doi.org/10.1016/0016-7061(74)90036-6</w:t>
        </w:r>
      </w:hyperlink>
    </w:p>
    <w:bookmarkEnd w:id="286"/>
    <w:bookmarkStart w:id="288" w:name="ref-fuentesRasstaRasterBasedSpatial2022"/>
    <w:p>
      <w:pPr>
        <w:pStyle w:val="Bibliography"/>
      </w:pPr>
      <w:r>
        <w:t xml:space="preserve">Fuentes, B. A., Dorantes, M. J., &amp; Tipton, J. R. (2022). Rassta:</w:t>
      </w:r>
      <w:r>
        <w:t xml:space="preserve"> </w:t>
      </w:r>
      <w:r>
        <w:t xml:space="preserve">Raster-Based Spatial Stratification Algorithms</w:t>
      </w:r>
      <w:r>
        <w:t xml:space="preserve">.</w:t>
      </w:r>
      <w:r>
        <w:t xml:space="preserve"> </w:t>
      </w:r>
      <w:r>
        <w:rPr>
          <w:iCs/>
          <w:i/>
        </w:rPr>
        <w:t xml:space="preserve">R JOURNAL</w:t>
      </w:r>
      <w:r>
        <w:t xml:space="preserve">,</w:t>
      </w:r>
      <w:r>
        <w:t xml:space="preserve"> </w:t>
      </w:r>
      <w:r>
        <w:rPr>
          <w:iCs/>
          <w:i/>
        </w:rPr>
        <w:t xml:space="preserve">14</w:t>
      </w:r>
      <w:r>
        <w:t xml:space="preserve">(2), 286–304.</w:t>
      </w:r>
      <w:r>
        <w:t xml:space="preserve"> </w:t>
      </w:r>
      <w:hyperlink r:id="rId287">
        <w:r>
          <w:rPr>
            <w:rStyle w:val="Hyperlink"/>
          </w:rPr>
          <w:t xml:space="preserve">https://doi.org/10.32614/RJ-2022-036</w:t>
        </w:r>
      </w:hyperlink>
    </w:p>
    <w:bookmarkEnd w:id="288"/>
    <w:bookmarkStart w:id="290" w:name="ref-hall-beyerGLCMTextureTutorial2017"/>
    <w:p>
      <w:pPr>
        <w:pStyle w:val="Bibliography"/>
      </w:pPr>
      <w:r>
        <w:t xml:space="preserve">Hall-Beyer, M. (2017a).</w:t>
      </w:r>
      <w:r>
        <w:t xml:space="preserve"> </w:t>
      </w:r>
      <w:r>
        <w:rPr>
          <w:iCs/>
          <w:i/>
        </w:rPr>
        <w:t xml:space="preserve">GLCM Texture</w:t>
      </w:r>
      <w:r>
        <w:rPr>
          <w:iCs/>
          <w:i/>
        </w:rPr>
        <w:t xml:space="preserve">:</w:t>
      </w:r>
      <w:r>
        <w:rPr>
          <w:iCs/>
          <w:i/>
        </w:rPr>
        <w:t xml:space="preserve"> </w:t>
      </w:r>
      <w:r>
        <w:rPr>
          <w:iCs/>
          <w:i/>
        </w:rPr>
        <w:t xml:space="preserve">A Tutorial</w:t>
      </w:r>
      <w:r>
        <w:rPr>
          <w:iCs/>
          <w:i/>
        </w:rPr>
        <w:t xml:space="preserve"> </w:t>
      </w:r>
      <w:r>
        <w:rPr>
          <w:iCs/>
          <w:i/>
        </w:rPr>
        <w:t xml:space="preserve">v. 3.0</w:t>
      </w:r>
      <w:r>
        <w:rPr>
          <w:iCs/>
          <w:i/>
        </w:rPr>
        <w:t xml:space="preserve"> </w:t>
      </w:r>
      <w:r>
        <w:rPr>
          <w:iCs/>
          <w:i/>
        </w:rPr>
        <w:t xml:space="preserve">March</w:t>
      </w:r>
      <w:r>
        <w:rPr>
          <w:iCs/>
          <w:i/>
        </w:rPr>
        <w:t xml:space="preserve"> </w:t>
      </w:r>
      <w:r>
        <w:rPr>
          <w:iCs/>
          <w:i/>
        </w:rPr>
        <w:t xml:space="preserve">2017</w:t>
      </w:r>
      <w:r>
        <w:t xml:space="preserve">.</w:t>
      </w:r>
      <w:r>
        <w:t xml:space="preserve"> </w:t>
      </w:r>
      <w:hyperlink r:id="rId289">
        <w:r>
          <w:rPr>
            <w:rStyle w:val="Hyperlink"/>
          </w:rPr>
          <w:t xml:space="preserve">http://hdl.handle.net/1880/51900</w:t>
        </w:r>
      </w:hyperlink>
    </w:p>
    <w:bookmarkEnd w:id="290"/>
    <w:bookmarkStart w:id="292" w:name="X7fdd22f4e71ce73f171b28839d6a50bf34634af"/>
    <w:p>
      <w:pPr>
        <w:pStyle w:val="Bibliography"/>
      </w:pPr>
      <w:r>
        <w:t xml:space="preserve">Hall-Beyer, M. (2017b). Practical guidelines for choosing</w:t>
      </w:r>
      <w:r>
        <w:t xml:space="preserve"> </w:t>
      </w:r>
      <w:r>
        <w:t xml:space="preserve">GLCM</w:t>
      </w:r>
      <w:r>
        <w:t xml:space="preserve"> </w:t>
      </w:r>
      <w:r>
        <w:t xml:space="preserve">textures to use in landscape classification tasks over a range of moderate spatial scales.</w:t>
      </w:r>
      <w:r>
        <w:t xml:space="preserve"> </w:t>
      </w:r>
      <w:r>
        <w:rPr>
          <w:iCs/>
          <w:i/>
        </w:rPr>
        <w:t xml:space="preserve">International Journal of Remote Sensing</w:t>
      </w:r>
      <w:r>
        <w:t xml:space="preserve">,</w:t>
      </w:r>
      <w:r>
        <w:t xml:space="preserve"> </w:t>
      </w:r>
      <w:r>
        <w:rPr>
          <w:iCs/>
          <w:i/>
        </w:rPr>
        <w:t xml:space="preserve">38</w:t>
      </w:r>
      <w:r>
        <w:t xml:space="preserve">(5), 1312–1338.</w:t>
      </w:r>
      <w:r>
        <w:t xml:space="preserve"> </w:t>
      </w:r>
      <w:hyperlink r:id="rId291">
        <w:r>
          <w:rPr>
            <w:rStyle w:val="Hyperlink"/>
          </w:rPr>
          <w:t xml:space="preserve">https://doi.org/10.1080/01431161.2016.1278314</w:t>
        </w:r>
      </w:hyperlink>
    </w:p>
    <w:bookmarkEnd w:id="292"/>
    <w:bookmarkStart w:id="294" w:name="ref-haralickTexturalFeaturesImage1973"/>
    <w:p>
      <w:pPr>
        <w:pStyle w:val="Bibliography"/>
      </w:pPr>
      <w:r>
        <w:t xml:space="preserve">Haralick, R. M., Shanmugam, K., &amp; Dinstein, I. (1973). Textural features for image classification.</w:t>
      </w:r>
      <w:r>
        <w:t xml:space="preserve"> </w:t>
      </w:r>
      <w:r>
        <w:rPr>
          <w:iCs/>
          <w:i/>
        </w:rPr>
        <w:t xml:space="preserve">IEEE Transactions on Systems, Man, and Cybernetics</w:t>
      </w:r>
      <w:r>
        <w:t xml:space="preserve">,</w:t>
      </w:r>
      <w:r>
        <w:t xml:space="preserve"> </w:t>
      </w:r>
      <w:r>
        <w:rPr>
          <w:iCs/>
          <w:i/>
        </w:rPr>
        <w:t xml:space="preserve">SMC-3</w:t>
      </w:r>
      <w:r>
        <w:t xml:space="preserve">(6), 610–621.</w:t>
      </w:r>
      <w:r>
        <w:t xml:space="preserve"> </w:t>
      </w:r>
      <w:r>
        <w:t xml:space="preserve">IEEE Transactions</w:t>
      </w:r>
      <w:r>
        <w:t xml:space="preserve"> </w:t>
      </w:r>
      <w:r>
        <w:t xml:space="preserve">on</w:t>
      </w:r>
      <w:r>
        <w:t xml:space="preserve"> </w:t>
      </w:r>
      <w:r>
        <w:t xml:space="preserve">Systems</w:t>
      </w:r>
      <w:r>
        <w:t xml:space="preserve">,</w:t>
      </w:r>
      <w:r>
        <w:t xml:space="preserve"> </w:t>
      </w:r>
      <w:r>
        <w:t xml:space="preserve">Man</w:t>
      </w:r>
      <w:r>
        <w:t xml:space="preserve">, and</w:t>
      </w:r>
      <w:r>
        <w:t xml:space="preserve"> </w:t>
      </w:r>
      <w:r>
        <w:t xml:space="preserve">Cybernetics</w:t>
      </w:r>
      <w:r>
        <w:t xml:space="preserve">.</w:t>
      </w:r>
      <w:r>
        <w:t xml:space="preserve"> </w:t>
      </w:r>
      <w:hyperlink r:id="rId293">
        <w:r>
          <w:rPr>
            <w:rStyle w:val="Hyperlink"/>
          </w:rPr>
          <w:t xml:space="preserve">https://doi.org/10.1109/TSMC.1973.4309314</w:t>
        </w:r>
      </w:hyperlink>
    </w:p>
    <w:bookmarkEnd w:id="294"/>
    <w:bookmarkStart w:id="296" w:name="ref-Hesselbarth2021"/>
    <w:p>
      <w:pPr>
        <w:pStyle w:val="Bibliography"/>
      </w:pPr>
      <w:r>
        <w:t xml:space="preserve">Hesselbarth, M. H. K. (2021).</w:t>
      </w:r>
      <w:r>
        <w:t xml:space="preserve"> </w:t>
      </w:r>
      <w:r>
        <w:rPr>
          <w:iCs/>
          <w:i/>
        </w:rPr>
        <w:t xml:space="preserve">R-Spatialecology/Landscapemetrics</w:t>
      </w:r>
      <w:r>
        <w:t xml:space="preserve">. r-spatialecology.</w:t>
      </w:r>
      <w:r>
        <w:t xml:space="preserve"> </w:t>
      </w:r>
      <w:hyperlink r:id="rId295">
        <w:r>
          <w:rPr>
            <w:rStyle w:val="Hyperlink"/>
          </w:rPr>
          <w:t xml:space="preserve">https://github.com/r-spatialecology/landscapemetrics</w:t>
        </w:r>
      </w:hyperlink>
    </w:p>
    <w:bookmarkEnd w:id="296"/>
    <w:bookmarkStart w:id="298" w:name="ref-Hesselbarth.etal2019"/>
    <w:p>
      <w:pPr>
        <w:pStyle w:val="Bibliography"/>
      </w:pPr>
      <w:r>
        <w:t xml:space="preserve">Hesselbarth, M. H. K., Sciaini, M., With, K. A., Wiegand, K., &amp; Nowosad, J. (2019). Landscapemetrics: An open-source</w:t>
      </w:r>
      <w:r>
        <w:t xml:space="preserve"> </w:t>
      </w:r>
      <w:r>
        <w:t xml:space="preserve">R</w:t>
      </w:r>
      <w:r>
        <w:t xml:space="preserve"> </w:t>
      </w:r>
      <w:r>
        <w:t xml:space="preserve">tool to calculate landscape metrics.</w:t>
      </w:r>
      <w:r>
        <w:t xml:space="preserve"> </w:t>
      </w:r>
      <w:r>
        <w:rPr>
          <w:iCs/>
          <w:i/>
        </w:rPr>
        <w:t xml:space="preserve">Ecography</w:t>
      </w:r>
      <w:r>
        <w:t xml:space="preserve">,</w:t>
      </w:r>
      <w:r>
        <w:t xml:space="preserve"> </w:t>
      </w:r>
      <w:r>
        <w:rPr>
          <w:iCs/>
          <w:i/>
        </w:rPr>
        <w:t xml:space="preserve">42</w:t>
      </w:r>
      <w:r>
        <w:t xml:space="preserve">, 1648–1657.</w:t>
      </w:r>
      <w:r>
        <w:t xml:space="preserve"> </w:t>
      </w:r>
      <w:hyperlink r:id="rId297">
        <w:r>
          <w:rPr>
            <w:rStyle w:val="Hyperlink"/>
          </w:rPr>
          <w:t xml:space="preserve">https://doi.org/10.1111/ecog.04617</w:t>
        </w:r>
      </w:hyperlink>
    </w:p>
    <w:bookmarkEnd w:id="298"/>
    <w:bookmarkStart w:id="300" w:name="Xd0f95957a0665df66ff227e6472f069b255b0d5"/>
    <w:p>
      <w:pPr>
        <w:pStyle w:val="Bibliography"/>
      </w:pPr>
      <w:r>
        <w:t xml:space="preserve">Jasiewicz, J., Stepinski, T., &amp; Niesterowicz, J. (2018). Multi-scale segmentation algorithm for pattern-based partitioning of large categorical rasters.</w:t>
      </w:r>
      <w:r>
        <w:t xml:space="preserve"> </w:t>
      </w:r>
      <w:r>
        <w:rPr>
          <w:iCs/>
          <w:i/>
        </w:rPr>
        <w:t xml:space="preserve">COMPUTERS &amp; GEOSCIENCES</w:t>
      </w:r>
      <w:r>
        <w:t xml:space="preserve">,</w:t>
      </w:r>
      <w:r>
        <w:t xml:space="preserve"> </w:t>
      </w:r>
      <w:r>
        <w:rPr>
          <w:iCs/>
          <w:i/>
        </w:rPr>
        <w:t xml:space="preserve">118</w:t>
      </w:r>
      <w:r>
        <w:t xml:space="preserve">, 122–130.</w:t>
      </w:r>
      <w:r>
        <w:t xml:space="preserve"> </w:t>
      </w:r>
      <w:hyperlink r:id="rId299">
        <w:r>
          <w:rPr>
            <w:rStyle w:val="Hyperlink"/>
          </w:rPr>
          <w:t xml:space="preserve">https://doi.org/10.1016/j.cageo.2018.06.003</w:t>
        </w:r>
      </w:hyperlink>
    </w:p>
    <w:bookmarkEnd w:id="300"/>
    <w:bookmarkStart w:id="302" w:name="ref-johnsonPedonPolypedon1963"/>
    <w:p>
      <w:pPr>
        <w:pStyle w:val="Bibliography"/>
      </w:pPr>
      <w:r>
        <w:t xml:space="preserve">Johnson, W. M. (1963). The</w:t>
      </w:r>
      <w:r>
        <w:t xml:space="preserve"> </w:t>
      </w:r>
      <w:r>
        <w:t xml:space="preserve">Pedon</w:t>
      </w:r>
      <w:r>
        <w:t xml:space="preserve"> </w:t>
      </w:r>
      <w:r>
        <w:t xml:space="preserve">and the</w:t>
      </w:r>
      <w:r>
        <w:t xml:space="preserve"> </w:t>
      </w:r>
      <w:r>
        <w:t xml:space="preserve">Polypedon</w:t>
      </w:r>
      <w:r>
        <w:t xml:space="preserve">.</w:t>
      </w:r>
      <w:r>
        <w:t xml:space="preserve"> </w:t>
      </w:r>
      <w:r>
        <w:rPr>
          <w:iCs/>
          <w:i/>
        </w:rPr>
        <w:t xml:space="preserve">Soil Science Society of America Journal</w:t>
      </w:r>
      <w:r>
        <w:t xml:space="preserve">,</w:t>
      </w:r>
      <w:r>
        <w:t xml:space="preserve"> </w:t>
      </w:r>
      <w:r>
        <w:rPr>
          <w:iCs/>
          <w:i/>
        </w:rPr>
        <w:t xml:space="preserve">27</w:t>
      </w:r>
      <w:r>
        <w:t xml:space="preserve">(2), 212–215.</w:t>
      </w:r>
      <w:r>
        <w:t xml:space="preserve"> </w:t>
      </w:r>
      <w:hyperlink r:id="rId301">
        <w:r>
          <w:rPr>
            <w:rStyle w:val="Hyperlink"/>
          </w:rPr>
          <w:t xml:space="preserve">https://doi.org/10.2136/sssaj1963.03615995002700020034x</w:t>
        </w:r>
      </w:hyperlink>
    </w:p>
    <w:bookmarkEnd w:id="302"/>
    <w:bookmarkStart w:id="304" w:name="ref-Kupfer2012"/>
    <w:p>
      <w:pPr>
        <w:pStyle w:val="Bibliography"/>
      </w:pPr>
      <w:r>
        <w:t xml:space="preserve">Kupfer, J. A. (2012). Landscape ecology and biogeography:</w:t>
      </w:r>
      <w:r>
        <w:t xml:space="preserve"> </w:t>
      </w:r>
      <w:r>
        <w:t xml:space="preserve">Rethinking</w:t>
      </w:r>
      <w:r>
        <w:t xml:space="preserve"> </w:t>
      </w:r>
      <w:r>
        <w:t xml:space="preserve">landscape metrics in a post-</w:t>
      </w:r>
      <w:r>
        <w:t xml:space="preserve">FRAGSTATS</w:t>
      </w:r>
      <w:r>
        <w:t xml:space="preserve"> </w:t>
      </w:r>
      <w:r>
        <w:t xml:space="preserve">landscape.</w:t>
      </w:r>
      <w:r>
        <w:t xml:space="preserve"> </w:t>
      </w:r>
      <w:r>
        <w:rPr>
          <w:iCs/>
          <w:i/>
        </w:rPr>
        <w:t xml:space="preserve">Progress in Physical Geography-Earth and Environment</w:t>
      </w:r>
      <w:r>
        <w:t xml:space="preserve">,</w:t>
      </w:r>
      <w:r>
        <w:t xml:space="preserve"> </w:t>
      </w:r>
      <w:r>
        <w:rPr>
          <w:iCs/>
          <w:i/>
        </w:rPr>
        <w:t xml:space="preserve">36</w:t>
      </w:r>
      <w:r>
        <w:t xml:space="preserve">(3), 400–420.</w:t>
      </w:r>
      <w:r>
        <w:t xml:space="preserve"> </w:t>
      </w:r>
      <w:hyperlink r:id="rId303">
        <w:r>
          <w:rPr>
            <w:rStyle w:val="Hyperlink"/>
          </w:rPr>
          <w:t xml:space="preserve">https://doi.org/10.1177/0309133312439594</w:t>
        </w:r>
      </w:hyperlink>
    </w:p>
    <w:bookmarkEnd w:id="304"/>
    <w:bookmarkStart w:id="306" w:name="Xeb26e947d862b44912693aa1380d20675f4d4eb"/>
    <w:p>
      <w:pPr>
        <w:pStyle w:val="Bibliography"/>
      </w:pPr>
      <w:r>
        <w:t xml:space="preserve">Mahoney, M. J., Johnson, L. K., Silge, J., Frick, H., Kuhn, M., &amp; Beier, C. M. (2023).</w:t>
      </w:r>
      <w:r>
        <w:t xml:space="preserve"> </w:t>
      </w:r>
      <w:r>
        <w:rPr>
          <w:iCs/>
          <w:i/>
        </w:rPr>
        <w:t xml:space="preserve">Assessing the performance of spatial cross-validation approaches for models of spatially structured data</w:t>
      </w:r>
      <w:r>
        <w:t xml:space="preserve"> </w:t>
      </w:r>
      <w:r>
        <w:t xml:space="preserve">(arXiv:2303.07334).</w:t>
      </w:r>
      <w:r>
        <w:t xml:space="preserve"> </w:t>
      </w:r>
      <w:r>
        <w:t xml:space="preserve">arXiv</w:t>
      </w:r>
      <w:r>
        <w:t xml:space="preserve">.</w:t>
      </w:r>
      <w:r>
        <w:t xml:space="preserve"> </w:t>
      </w:r>
      <w:hyperlink r:id="rId305">
        <w:r>
          <w:rPr>
            <w:rStyle w:val="Hyperlink"/>
          </w:rPr>
          <w:t xml:space="preserve">https://doi.org/10.48550/arXiv.2303.07334</w:t>
        </w:r>
      </w:hyperlink>
    </w:p>
    <w:bookmarkEnd w:id="306"/>
    <w:bookmarkStart w:id="308" w:name="ref-McGarigal.etal2012"/>
    <w:p>
      <w:pPr>
        <w:pStyle w:val="Bibliography"/>
      </w:pPr>
      <w:r>
        <w:t xml:space="preserve">McGarigal, K., Cushman, S. A., &amp; Ene, E. (2012).</w:t>
      </w:r>
      <w:r>
        <w:t xml:space="preserve"> </w:t>
      </w:r>
      <w:r>
        <w:rPr>
          <w:iCs/>
          <w:i/>
        </w:rPr>
        <w:t xml:space="preserve">FRAGSTATS</w:t>
      </w:r>
      <w:r>
        <w:rPr>
          <w:iCs/>
          <w:i/>
        </w:rPr>
        <w:t xml:space="preserve"> </w:t>
      </w:r>
      <w:r>
        <w:rPr>
          <w:iCs/>
          <w:i/>
        </w:rPr>
        <w:t xml:space="preserve">v4:</w:t>
      </w:r>
      <w:r>
        <w:rPr>
          <w:iCs/>
          <w:i/>
        </w:rPr>
        <w:t xml:space="preserve"> </w:t>
      </w:r>
      <w:r>
        <w:rPr>
          <w:iCs/>
          <w:i/>
        </w:rPr>
        <w:t xml:space="preserve">S</w:t>
      </w:r>
      <w:r>
        <w:rPr>
          <w:iCs/>
          <w:i/>
        </w:rPr>
        <w:t xml:space="preserve">patial pattern analysis program for categorical and continuous maps</w:t>
      </w:r>
      <w:r>
        <w:t xml:space="preserve">.</w:t>
      </w:r>
      <w:r>
        <w:t xml:space="preserve"> </w:t>
      </w:r>
      <w:r>
        <w:t xml:space="preserve">University of Massachusetts</w:t>
      </w:r>
      <w:r>
        <w:t xml:space="preserve">.</w:t>
      </w:r>
      <w:r>
        <w:t xml:space="preserve"> </w:t>
      </w:r>
      <w:hyperlink r:id="rId307">
        <w:r>
          <w:rPr>
            <w:rStyle w:val="Hyperlink"/>
          </w:rPr>
          <w:t xml:space="preserve">http://www.umass.edu/landeco/research/fragstats/fragstats.html</w:t>
        </w:r>
      </w:hyperlink>
    </w:p>
    <w:bookmarkEnd w:id="308"/>
    <w:bookmarkStart w:id="309" w:name="ref-minasnyVESPERVariogramEstimation2005"/>
    <w:p>
      <w:pPr>
        <w:pStyle w:val="Bibliography"/>
      </w:pPr>
      <w:r>
        <w:t xml:space="preserve">Minasny, B., McBratney, A. B., &amp; Whelan, B. M. (2005).</w:t>
      </w:r>
      <w:r>
        <w:t xml:space="preserve"> </w:t>
      </w:r>
      <w:r>
        <w:rPr>
          <w:iCs/>
          <w:i/>
        </w:rPr>
        <w:t xml:space="preserve">VESPER</w:t>
      </w:r>
      <w:r>
        <w:rPr>
          <w:iCs/>
          <w:i/>
        </w:rPr>
        <w:t xml:space="preserve">:</w:t>
      </w:r>
      <w:r>
        <w:rPr>
          <w:iCs/>
          <w:i/>
        </w:rPr>
        <w:t xml:space="preserve"> </w:t>
      </w:r>
      <w:r>
        <w:rPr>
          <w:iCs/>
          <w:i/>
        </w:rPr>
        <w:t xml:space="preserve">Variogram Estimation</w:t>
      </w:r>
      <w:r>
        <w:rPr>
          <w:iCs/>
          <w:i/>
        </w:rPr>
        <w:t xml:space="preserve"> </w:t>
      </w:r>
      <w:r>
        <w:rPr>
          <w:iCs/>
          <w:i/>
        </w:rPr>
        <w:t xml:space="preserve">and</w:t>
      </w:r>
      <w:r>
        <w:rPr>
          <w:iCs/>
          <w:i/>
        </w:rPr>
        <w:t xml:space="preserve"> </w:t>
      </w:r>
      <w:r>
        <w:rPr>
          <w:iCs/>
          <w:i/>
        </w:rPr>
        <w:t xml:space="preserve">Spatial Prediction</w:t>
      </w:r>
      <w:r>
        <w:rPr>
          <w:iCs/>
          <w:i/>
        </w:rPr>
        <w:t xml:space="preserve"> </w:t>
      </w:r>
      <w:r>
        <w:rPr>
          <w:iCs/>
          <w:i/>
        </w:rPr>
        <w:t xml:space="preserve">plus</w:t>
      </w:r>
      <w:r>
        <w:rPr>
          <w:iCs/>
          <w:i/>
        </w:rPr>
        <w:t xml:space="preserve"> </w:t>
      </w:r>
      <w:r>
        <w:rPr>
          <w:iCs/>
          <w:i/>
        </w:rPr>
        <w:t xml:space="preserve">ERror</w:t>
      </w:r>
      <w:r>
        <w:rPr>
          <w:iCs/>
          <w:i/>
        </w:rPr>
        <w:t xml:space="preserve"> </w:t>
      </w:r>
      <w:r>
        <w:rPr>
          <w:iCs/>
          <w:i/>
        </w:rPr>
        <w:t xml:space="preserve">-</w:t>
      </w:r>
      <w:r>
        <w:rPr>
          <w:iCs/>
          <w:i/>
        </w:rPr>
        <w:t xml:space="preserve"> </w:t>
      </w:r>
      <w:r>
        <w:rPr>
          <w:iCs/>
          <w:i/>
        </w:rPr>
        <w:t xml:space="preserve">Australian Centre</w:t>
      </w:r>
      <w:r>
        <w:rPr>
          <w:iCs/>
          <w:i/>
        </w:rPr>
        <w:t xml:space="preserve"> </w:t>
      </w:r>
      <w:r>
        <w:rPr>
          <w:iCs/>
          <w:i/>
        </w:rPr>
        <w:t xml:space="preserve">for</w:t>
      </w:r>
      <w:r>
        <w:rPr>
          <w:iCs/>
          <w:i/>
        </w:rPr>
        <w:t xml:space="preserve"> </w:t>
      </w:r>
      <w:r>
        <w:rPr>
          <w:iCs/>
          <w:i/>
        </w:rPr>
        <w:t xml:space="preserve">Precision Agriculture</w:t>
      </w:r>
      <w:r>
        <w:t xml:space="preserve">. https://precision-agriculture.sydney.edu.au/resources/software/download-vesper/.</w:t>
      </w:r>
    </w:p>
    <w:bookmarkEnd w:id="309"/>
    <w:bookmarkStart w:id="311" w:name="Xfb8585d1627dfc9038104563f867b11e64b6a44"/>
    <w:p>
      <w:pPr>
        <w:pStyle w:val="Bibliography"/>
      </w:pPr>
      <w:r>
        <w:t xml:space="preserve">Nowosad, J., &amp; Stepinski, T. F. (2018a). Spatial association between regionalizations using the information-theoretical</w:t>
      </w:r>
      <w:r>
        <w:t xml:space="preserve"> </w:t>
      </w:r>
      <w:r>
        <w:t xml:space="preserve">V-measure</w:t>
      </w:r>
      <w:r>
        <w:t xml:space="preserve">.</w:t>
      </w:r>
      <w:r>
        <w:t xml:space="preserve"> </w:t>
      </w:r>
      <w:r>
        <w:rPr>
          <w:iCs/>
          <w:i/>
        </w:rPr>
        <w:t xml:space="preserve">International Journal of Geographical Information Science</w:t>
      </w:r>
      <w:r>
        <w:t xml:space="preserve">,</w:t>
      </w:r>
      <w:r>
        <w:t xml:space="preserve"> </w:t>
      </w:r>
      <w:r>
        <w:rPr>
          <w:iCs/>
          <w:i/>
        </w:rPr>
        <w:t xml:space="preserve">32</w:t>
      </w:r>
      <w:r>
        <w:t xml:space="preserve">(12), 2386–2401.</w:t>
      </w:r>
      <w:r>
        <w:t xml:space="preserve"> </w:t>
      </w:r>
      <w:hyperlink r:id="rId310">
        <w:r>
          <w:rPr>
            <w:rStyle w:val="Hyperlink"/>
          </w:rPr>
          <w:t xml:space="preserve">https://doi.org/10.1080/13658816.2018.1511794</w:t>
        </w:r>
      </w:hyperlink>
    </w:p>
    <w:bookmarkEnd w:id="311"/>
    <w:bookmarkStart w:id="313" w:name="X46593b9e2058ec870b9fff5a7773fbcfa1d4017"/>
    <w:p>
      <w:pPr>
        <w:pStyle w:val="Bibliography"/>
      </w:pPr>
      <w:r>
        <w:t xml:space="preserve">Nowosad, J., &amp; Stepinski, T. F. (2018b). Towards machine ecoregionalization of</w:t>
      </w:r>
      <w:r>
        <w:t xml:space="preserve"> </w:t>
      </w:r>
      <w:r>
        <w:t xml:space="preserve">Earth</w:t>
      </w:r>
      <w:r>
        <w:t xml:space="preserve">’s landmass using pattern segmentation method.</w:t>
      </w:r>
      <w:r>
        <w:t xml:space="preserve"> </w:t>
      </w:r>
      <w:r>
        <w:rPr>
          <w:iCs/>
          <w:i/>
        </w:rPr>
        <w:t xml:space="preserve">International Journal of Applied Earth Observation and Geoinformation</w:t>
      </w:r>
      <w:r>
        <w:t xml:space="preserve">,</w:t>
      </w:r>
      <w:r>
        <w:t xml:space="preserve"> </w:t>
      </w:r>
      <w:r>
        <w:rPr>
          <w:iCs/>
          <w:i/>
        </w:rPr>
        <w:t xml:space="preserve">69</w:t>
      </w:r>
      <w:r>
        <w:t xml:space="preserve">, 110–118.</w:t>
      </w:r>
      <w:r>
        <w:t xml:space="preserve"> </w:t>
      </w:r>
      <w:hyperlink r:id="rId312">
        <w:r>
          <w:rPr>
            <w:rStyle w:val="Hyperlink"/>
          </w:rPr>
          <w:t xml:space="preserve">https://doi.org/10.1016/j.jag.2018.03.004</w:t>
        </w:r>
      </w:hyperlink>
    </w:p>
    <w:bookmarkEnd w:id="313"/>
    <w:bookmarkStart w:id="314" w:name="ref-nrcssoilsGriddedNationalSoil2023"/>
    <w:p>
      <w:pPr>
        <w:pStyle w:val="Bibliography"/>
      </w:pPr>
      <w:r>
        <w:t xml:space="preserve">NRCS Soils. (2023).</w:t>
      </w:r>
      <w:r>
        <w:t xml:space="preserve"> </w:t>
      </w:r>
      <w:r>
        <w:rPr>
          <w:iCs/>
          <w:i/>
        </w:rPr>
        <w:t xml:space="preserve">Gridded</w:t>
      </w:r>
      <w:r>
        <w:rPr>
          <w:iCs/>
          <w:i/>
        </w:rPr>
        <w:t xml:space="preserve"> </w:t>
      </w:r>
      <w:r>
        <w:rPr>
          <w:iCs/>
          <w:i/>
        </w:rPr>
        <w:t xml:space="preserve">National Soil Survey Geographic Database</w:t>
      </w:r>
      <w:r>
        <w:rPr>
          <w:iCs/>
          <w:i/>
        </w:rPr>
        <w:t xml:space="preserve"> </w:t>
      </w:r>
      <w:r>
        <w:rPr>
          <w:iCs/>
          <w:i/>
        </w:rPr>
        <w:t xml:space="preserve">(</w:t>
      </w:r>
      <w:r>
        <w:rPr>
          <w:iCs/>
          <w:i/>
        </w:rPr>
        <w:t xml:space="preserve">gNATSGO</w:t>
      </w:r>
      <w:r>
        <w:rPr>
          <w:iCs/>
          <w:i/>
        </w:rPr>
        <w:t xml:space="preserve">)</w:t>
      </w:r>
      <w:r>
        <w:t xml:space="preserve">. https://www.nrcs.usda.gov/wps/portal/nrcs/detail/soils/survey/geo/?cid=nrcseprd1464625.</w:t>
      </w:r>
    </w:p>
    <w:bookmarkEnd w:id="314"/>
    <w:bookmarkStart w:id="315" w:name="ref-OGCGeoTIFFStandard2023"/>
    <w:p>
      <w:pPr>
        <w:pStyle w:val="Bibliography"/>
      </w:pPr>
      <w:r>
        <w:t xml:space="preserve">Open Geospatial Consortium. (2023).</w:t>
      </w:r>
      <w:r>
        <w:t xml:space="preserve"> </w:t>
      </w:r>
      <w:r>
        <w:t xml:space="preserve">OGC GeoTIFF Standard</w:t>
      </w:r>
      <w:r>
        <w:t xml:space="preserve">. In</w:t>
      </w:r>
      <w:r>
        <w:t xml:space="preserve"> </w:t>
      </w:r>
      <w:r>
        <w:rPr>
          <w:iCs/>
          <w:i/>
        </w:rPr>
        <w:t xml:space="preserve">OGC GeoTIFF Standard</w:t>
      </w:r>
      <w:r>
        <w:t xml:space="preserve">. https://www.ogc.org/standard/geotiff/.</w:t>
      </w:r>
    </w:p>
    <w:bookmarkEnd w:id="315"/>
    <w:bookmarkStart w:id="317" w:name="Xe90b588e6fa7f4d764f8d44c029466769711417"/>
    <w:p>
      <w:pPr>
        <w:pStyle w:val="Bibliography"/>
      </w:pPr>
      <w:r>
        <w:t xml:space="preserve">Piikki, K., Wetterlind, J., Söderström, M., &amp; Stenberg, B. (2021). Perspectives on validation in digital soil mapping of continuous attributes</w:t>
      </w:r>
      <w:r>
        <w:t xml:space="preserve"> </w:t>
      </w:r>
      <w:r>
        <w:t xml:space="preserve"> </w:t>
      </w:r>
      <w:r>
        <w:t xml:space="preserve">a review.</w:t>
      </w:r>
      <w:r>
        <w:t xml:space="preserve"> </w:t>
      </w:r>
      <w:r>
        <w:rPr>
          <w:iCs/>
          <w:i/>
        </w:rPr>
        <w:t xml:space="preserve">Soil Use and Management</w:t>
      </w:r>
      <w:r>
        <w:t xml:space="preserve">,</w:t>
      </w:r>
      <w:r>
        <w:t xml:space="preserve"> </w:t>
      </w:r>
      <w:r>
        <w:rPr>
          <w:iCs/>
          <w:i/>
        </w:rPr>
        <w:t xml:space="preserve">37</w:t>
      </w:r>
      <w:r>
        <w:t xml:space="preserve">(1), 7–21.</w:t>
      </w:r>
      <w:r>
        <w:t xml:space="preserve"> </w:t>
      </w:r>
      <w:hyperlink r:id="rId316">
        <w:r>
          <w:rPr>
            <w:rStyle w:val="Hyperlink"/>
          </w:rPr>
          <w:t xml:space="preserve">https://doi.org/10.1111/sum.12694</w:t>
        </w:r>
      </w:hyperlink>
    </w:p>
    <w:bookmarkEnd w:id="317"/>
    <w:bookmarkStart w:id="319" w:name="ref-Poggio.etal2021a"/>
    <w:p>
      <w:pPr>
        <w:pStyle w:val="Bibliography"/>
      </w:pPr>
      <w:r>
        <w:t xml:space="preserve">Poggio, L., de Sousa, L. M., Batjes, N. H., Heuvelink, G. B. M., Kempen, B., Ribeiro, E., &amp; Rossiter, D. (2021).</w:t>
      </w:r>
      <w:r>
        <w:t xml:space="preserve"> </w:t>
      </w:r>
      <w:r>
        <w:t xml:space="preserve">SoilGrids</w:t>
      </w:r>
      <w:r>
        <w:t xml:space="preserve"> </w:t>
      </w:r>
      <w:r>
        <w:t xml:space="preserve">2.0: Producing soil information for the globe with quantified spatial uncertainty.</w:t>
      </w:r>
      <w:r>
        <w:t xml:space="preserve"> </w:t>
      </w:r>
      <w:r>
        <w:rPr>
          <w:iCs/>
          <w:i/>
        </w:rPr>
        <w:t xml:space="preserve">SOIL</w:t>
      </w:r>
      <w:r>
        <w:t xml:space="preserve">,</w:t>
      </w:r>
      <w:r>
        <w:t xml:space="preserve"> </w:t>
      </w:r>
      <w:r>
        <w:rPr>
          <w:iCs/>
          <w:i/>
        </w:rPr>
        <w:t xml:space="preserve">7</w:t>
      </w:r>
      <w:r>
        <w:t xml:space="preserve">(1), 217–240.</w:t>
      </w:r>
      <w:r>
        <w:t xml:space="preserve"> </w:t>
      </w:r>
      <w:hyperlink r:id="rId318">
        <w:r>
          <w:rPr>
            <w:rStyle w:val="Hyperlink"/>
          </w:rPr>
          <w:t xml:space="preserve">https://doi.org/10.5194/soil-7-217-2021</w:t>
        </w:r>
      </w:hyperlink>
    </w:p>
    <w:bookmarkEnd w:id="319"/>
    <w:bookmarkStart w:id="321" w:name="ref-PontiusDeathKappabirth2011"/>
    <w:p>
      <w:pPr>
        <w:pStyle w:val="Bibliography"/>
      </w:pPr>
      <w:r>
        <w:t xml:space="preserve">Pontius, R. G., &amp; Millones, M. (2011). Death to</w:t>
      </w:r>
      <w:r>
        <w:t xml:space="preserve"> </w:t>
      </w:r>
      <w:r>
        <w:t xml:space="preserve">Kappa</w:t>
      </w:r>
      <w:r>
        <w:t xml:space="preserve">: Birth of quantity disagreement and allocation disagreement for accuracy assessment.</w:t>
      </w:r>
      <w:r>
        <w:t xml:space="preserve"> </w:t>
      </w:r>
      <w:r>
        <w:rPr>
          <w:iCs/>
          <w:i/>
        </w:rPr>
        <w:t xml:space="preserve">International Journal of Remote Sensing</w:t>
      </w:r>
      <w:r>
        <w:t xml:space="preserve">,</w:t>
      </w:r>
      <w:r>
        <w:t xml:space="preserve"> </w:t>
      </w:r>
      <w:r>
        <w:rPr>
          <w:iCs/>
          <w:i/>
        </w:rPr>
        <w:t xml:space="preserve">32</w:t>
      </w:r>
      <w:r>
        <w:t xml:space="preserve">, 4407–4429.</w:t>
      </w:r>
      <w:r>
        <w:t xml:space="preserve"> </w:t>
      </w:r>
      <w:hyperlink r:id="rId320">
        <w:r>
          <w:rPr>
            <w:rStyle w:val="Hyperlink"/>
          </w:rPr>
          <w:t xml:space="preserve">https://doi.org/10.1080/01431161.2011.552923</w:t>
        </w:r>
      </w:hyperlink>
    </w:p>
    <w:bookmarkEnd w:id="321"/>
    <w:bookmarkStart w:id="323" w:name="ref-pontiusQuantityExchangeShift2014"/>
    <w:p>
      <w:pPr>
        <w:pStyle w:val="Bibliography"/>
      </w:pPr>
      <w:r>
        <w:t xml:space="preserve">Pontius, R. G., &amp; Santacruz, A. (2014). Quantity, exchange, and shift components of difference in a square contingency table.</w:t>
      </w:r>
      <w:r>
        <w:t xml:space="preserve"> </w:t>
      </w:r>
      <w:r>
        <w:rPr>
          <w:iCs/>
          <w:i/>
        </w:rPr>
        <w:t xml:space="preserve">International Journal of Remote Sensing</w:t>
      </w:r>
      <w:r>
        <w:t xml:space="preserve">,</w:t>
      </w:r>
      <w:r>
        <w:t xml:space="preserve"> </w:t>
      </w:r>
      <w:r>
        <w:rPr>
          <w:iCs/>
          <w:i/>
        </w:rPr>
        <w:t xml:space="preserve">35</w:t>
      </w:r>
      <w:r>
        <w:t xml:space="preserve">(21), 7543–7554.</w:t>
      </w:r>
      <w:r>
        <w:t xml:space="preserve"> </w:t>
      </w:r>
      <w:hyperlink r:id="rId322">
        <w:r>
          <w:rPr>
            <w:rStyle w:val="Hyperlink"/>
          </w:rPr>
          <w:t xml:space="preserve">https://doi.org/10.1080/2150704X.2014.969814</w:t>
        </w:r>
      </w:hyperlink>
    </w:p>
    <w:bookmarkEnd w:id="323"/>
    <w:bookmarkStart w:id="324" w:name="Xf1929d0f0ac6fdcf789d7df92dfe66b4307c38d"/>
    <w:p>
      <w:pPr>
        <w:pStyle w:val="Bibliography"/>
      </w:pPr>
      <w:r>
        <w:t xml:space="preserve">Soil Conservation Service. (1951).</w:t>
      </w:r>
      <w:r>
        <w:t xml:space="preserve"> </w:t>
      </w:r>
      <w:r>
        <w:rPr>
          <w:iCs/>
          <w:i/>
        </w:rPr>
        <w:t xml:space="preserve">Physical land conditions in</w:t>
      </w:r>
      <w:r>
        <w:rPr>
          <w:iCs/>
          <w:i/>
        </w:rPr>
        <w:t xml:space="preserve"> </w:t>
      </w:r>
      <w:r>
        <w:rPr>
          <w:iCs/>
          <w:i/>
        </w:rPr>
        <w:t xml:space="preserve">Anderson County</w:t>
      </w:r>
      <w:r>
        <w:rPr>
          <w:iCs/>
          <w:i/>
        </w:rPr>
        <w:t xml:space="preserve">,</w:t>
      </w:r>
      <w:r>
        <w:rPr>
          <w:iCs/>
          <w:i/>
        </w:rPr>
        <w:t xml:space="preserve"> </w:t>
      </w:r>
      <w:r>
        <w:rPr>
          <w:iCs/>
          <w:i/>
        </w:rPr>
        <w:t xml:space="preserve">South Carolina</w:t>
      </w:r>
      <w:r>
        <w:rPr>
          <w:iCs/>
          <w:i/>
        </w:rPr>
        <w:t xml:space="preserve">,</w:t>
      </w:r>
      <w:r>
        <w:t xml:space="preserve">.</w:t>
      </w:r>
      <w:r>
        <w:t xml:space="preserve"> </w:t>
      </w:r>
      <w:r>
        <w:t xml:space="preserve">USDA Soil Conservation Service</w:t>
      </w:r>
      <w:r>
        <w:t xml:space="preserve">.</w:t>
      </w:r>
    </w:p>
    <w:bookmarkEnd w:id="324"/>
    <w:bookmarkStart w:id="326" w:name="ref-soil_survey_division_staff_soil_2017"/>
    <w:p>
      <w:pPr>
        <w:pStyle w:val="Bibliography"/>
      </w:pPr>
      <w:r>
        <w:t xml:space="preserve">Soil Science Division Staff. (2017).</w:t>
      </w:r>
      <w:r>
        <w:t xml:space="preserve"> </w:t>
      </w:r>
      <w:r>
        <w:rPr>
          <w:iCs/>
          <w:i/>
        </w:rPr>
        <w:t xml:space="preserve">Soil survey manual</w:t>
      </w:r>
      <w:r>
        <w:t xml:space="preserve"> </w:t>
      </w:r>
      <w:r>
        <w:t xml:space="preserve">(C. Ditzler, K. Scheffe, &amp; H. C. Monger, Eds.).</w:t>
      </w:r>
      <w:r>
        <w:t xml:space="preserve"> </w:t>
      </w:r>
      <w:r>
        <w:t xml:space="preserve">Government Printing Office</w:t>
      </w:r>
      <w:r>
        <w:t xml:space="preserve">.</w:t>
      </w:r>
      <w:r>
        <w:t xml:space="preserve"> </w:t>
      </w:r>
      <w:hyperlink r:id="rId325">
        <w:r>
          <w:rPr>
            <w:rStyle w:val="Hyperlink"/>
          </w:rPr>
          <w:t xml:space="preserve">http://www.nrcs.usda.gov/wps/portal/nrcs/detail/soils/planners/?cid=nrcs142p2_054262</w:t>
        </w:r>
      </w:hyperlink>
    </w:p>
    <w:bookmarkEnd w:id="326"/>
    <w:bookmarkStart w:id="328" w:name="ref-Uuemaa.etal2013"/>
    <w:p>
      <w:pPr>
        <w:pStyle w:val="Bibliography"/>
      </w:pPr>
      <w:r>
        <w:t xml:space="preserve">Uuemaa, E., Mander, U., &amp; Marja, R. (2013). Trends in the use of landscape spatial metrics as landscape indicators:</w:t>
      </w:r>
      <w:r>
        <w:t xml:space="preserve"> </w:t>
      </w:r>
      <w:r>
        <w:t xml:space="preserve">A</w:t>
      </w:r>
      <w:r>
        <w:t xml:space="preserve"> </w:t>
      </w:r>
      <w:r>
        <w:t xml:space="preserve">review.</w:t>
      </w:r>
      <w:r>
        <w:t xml:space="preserve"> </w:t>
      </w:r>
      <w:r>
        <w:rPr>
          <w:iCs/>
          <w:i/>
        </w:rPr>
        <w:t xml:space="preserve">Ecological Indicators</w:t>
      </w:r>
      <w:r>
        <w:t xml:space="preserve">,</w:t>
      </w:r>
      <w:r>
        <w:t xml:space="preserve"> </w:t>
      </w:r>
      <w:r>
        <w:rPr>
          <w:iCs/>
          <w:i/>
        </w:rPr>
        <w:t xml:space="preserve">28</w:t>
      </w:r>
      <w:r>
        <w:t xml:space="preserve">, 100–106.</w:t>
      </w:r>
      <w:r>
        <w:t xml:space="preserve"> </w:t>
      </w:r>
      <w:hyperlink r:id="rId327">
        <w:r>
          <w:rPr>
            <w:rStyle w:val="Hyperlink"/>
          </w:rPr>
          <w:t xml:space="preserve">https://doi.org/10.1016/j.ecolind.2012.07.018</w:t>
        </w:r>
      </w:hyperlink>
    </w:p>
    <w:bookmarkEnd w:id="328"/>
    <w:bookmarkEnd w:id="329"/>
    <w:bookmarkEnd w:id="3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https://ncss-tech.github.io/AQP/soilDB/SDA-tutorial.html</w:t>
      </w:r>
    </w:p>
  </w:footnote>
  <w:footnote w:id="52">
    <w:p>
      <w:pPr>
        <w:pStyle w:val="FootnoteText"/>
      </w:pPr>
      <w:r>
        <w:rPr>
          <w:rStyle w:val="FootnoteReference"/>
        </w:rPr>
        <w:footnoteRef/>
      </w:r>
      <w:r>
        <w:t xml:space="preserve"> </w:t>
      </w:r>
      <w:r>
        <w:t xml:space="preserve">https://sdmdataaccess.nrcs.usda.gov/</w:t>
      </w:r>
    </w:p>
  </w:footnote>
  <w:footnote w:id="154">
    <w:p>
      <w:pPr>
        <w:pStyle w:val="FootnoteText"/>
      </w:pPr>
      <w:r>
        <w:rPr>
          <w:rStyle w:val="FootnoteReference"/>
        </w:rPr>
        <w:footnoteRef/>
      </w:r>
      <w:r>
        <w:t xml:space="preserve"> </w:t>
      </w:r>
      <w:r>
        <w:t xml:space="preserve">https://r-spatialecology.github.io/landscapemetrics/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269" Target="media/rId269.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99" Target="media/rId199.png" /><Relationship Type="http://schemas.openxmlformats.org/officeDocument/2006/relationships/image" Id="rId133" Target="media/rId133.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179" Target="media/rId179.png" /><Relationship Type="http://schemas.openxmlformats.org/officeDocument/2006/relationships/image" Id="rId32" Target="media/rId32.png" /><Relationship Type="http://schemas.openxmlformats.org/officeDocument/2006/relationships/image" Id="rId77" Target="media/rId77.png" /><Relationship Type="http://schemas.openxmlformats.org/officeDocument/2006/relationships/image" Id="rId256" Target="media/rId256.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76" Target="media/rId176.png" /><Relationship Type="http://schemas.openxmlformats.org/officeDocument/2006/relationships/image" Id="rId186" Target="media/rId18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49" Target="media/rId249.png" /><Relationship Type="http://schemas.openxmlformats.org/officeDocument/2006/relationships/image" Id="rId236" Target="media/rId236.png" /><Relationship Type="http://schemas.openxmlformats.org/officeDocument/2006/relationships/image" Id="rId226" Target="media/rId226.png" /><Relationship Type="http://schemas.openxmlformats.org/officeDocument/2006/relationships/image" Id="rId246" Target="media/rId246.png" /><Relationship Type="http://schemas.openxmlformats.org/officeDocument/2006/relationships/image" Id="rId129" Target="media/rId129.png" /><Relationship Type="http://schemas.openxmlformats.org/officeDocument/2006/relationships/image" Id="rId124" Target="media/rId124.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40" Target="media/rId140.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53" Target="media/rId53.png" /><Relationship Type="http://schemas.openxmlformats.org/officeDocument/2006/relationships/image" Id="rId81" Target="media/rId8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60" Target="media/rId60.png" /><Relationship Type="http://schemas.openxmlformats.org/officeDocument/2006/relationships/image" Id="rId193" Target="media/rId193.png" /><Relationship Type="http://schemas.openxmlformats.org/officeDocument/2006/relationships/image" Id="rId190" Target="media/rId190.png" /><Relationship Type="http://schemas.openxmlformats.org/officeDocument/2006/relationships/hyperlink" Id="rId138" Target="@compare-cove" TargetMode="External" /><Relationship Type="http://schemas.openxmlformats.org/officeDocument/2006/relationships/hyperlink" Id="rId289" Target="http://hdl.handle.net/1880/51900" TargetMode="External" /><Relationship Type="http://schemas.openxmlformats.org/officeDocument/2006/relationships/hyperlink" Id="rId325" Target="http://www.nrcs.usda.gov/wps/portal/nrcs/detail/soils/planners/?cid=nrcs142p2_054262" TargetMode="External" /><Relationship Type="http://schemas.openxmlformats.org/officeDocument/2006/relationships/hyperlink" Id="rId307" Target="http://www.umass.edu/landeco/research/fragstats/fragstats.html" TargetMode="External" /><Relationship Type="http://schemas.openxmlformats.org/officeDocument/2006/relationships/hyperlink" Id="rId268" Target="https://casoilresource.lawr.ucdavis.edu/gmap/" TargetMode="External" /><Relationship Type="http://schemas.openxmlformats.org/officeDocument/2006/relationships/hyperlink" Id="rId285" Target="https://doi.org/10.1016/0016-7061(74)90036-6" TargetMode="External" /><Relationship Type="http://schemas.openxmlformats.org/officeDocument/2006/relationships/hyperlink" Id="rId299" Target="https://doi.org/10.1016/j.cageo.2018.06.003" TargetMode="External" /><Relationship Type="http://schemas.openxmlformats.org/officeDocument/2006/relationships/hyperlink" Id="rId327" Target="https://doi.org/10.1016/j.ecolind.2012.07.018" TargetMode="External" /><Relationship Type="http://schemas.openxmlformats.org/officeDocument/2006/relationships/hyperlink" Id="rId312" Target="https://doi.org/10.1016/j.jag.2018.03.004" TargetMode="External" /><Relationship Type="http://schemas.openxmlformats.org/officeDocument/2006/relationships/hyperlink" Id="rId320" Target="https://doi.org/10.1080/01431161.2011.552923" TargetMode="External" /><Relationship Type="http://schemas.openxmlformats.org/officeDocument/2006/relationships/hyperlink" Id="rId291" Target="https://doi.org/10.1080/01431161.2016.1278314" TargetMode="External" /><Relationship Type="http://schemas.openxmlformats.org/officeDocument/2006/relationships/hyperlink" Id="rId310" Target="https://doi.org/10.1080/13658816.2018.1511794" TargetMode="External" /><Relationship Type="http://schemas.openxmlformats.org/officeDocument/2006/relationships/hyperlink" Id="rId322" Target="https://doi.org/10.1080/2150704X.2014.969814" TargetMode="External" /><Relationship Type="http://schemas.openxmlformats.org/officeDocument/2006/relationships/hyperlink" Id="rId279" Target="https://doi.org/10.1109/TPAMI.2012.120" TargetMode="External" /><Relationship Type="http://schemas.openxmlformats.org/officeDocument/2006/relationships/hyperlink" Id="rId293" Target="https://doi.org/10.1109/TSMC.1973.4309314" TargetMode="External" /><Relationship Type="http://schemas.openxmlformats.org/officeDocument/2006/relationships/hyperlink" Id="rId297" Target="https://doi.org/10.1111/ecog.04617" TargetMode="External" /><Relationship Type="http://schemas.openxmlformats.org/officeDocument/2006/relationships/hyperlink" Id="rId282" Target="https://doi.org/10.1111/j.1365-2389.2011.01364.x" TargetMode="External" /><Relationship Type="http://schemas.openxmlformats.org/officeDocument/2006/relationships/hyperlink" Id="rId316" Target="https://doi.org/10.1111/sum.12694" TargetMode="External" /><Relationship Type="http://schemas.openxmlformats.org/officeDocument/2006/relationships/hyperlink" Id="rId303" Target="https://doi.org/10.1177/0309133312439594" TargetMode="External" /><Relationship Type="http://schemas.openxmlformats.org/officeDocument/2006/relationships/hyperlink" Id="rId301" Target="https://doi.org/10.2136/sssaj1963.03615995002700020034x" TargetMode="External" /><Relationship Type="http://schemas.openxmlformats.org/officeDocument/2006/relationships/hyperlink" Id="rId287" Target="https://doi.org/10.32614/RJ-2022-036" TargetMode="External" /><Relationship Type="http://schemas.openxmlformats.org/officeDocument/2006/relationships/hyperlink" Id="rId305" Target="https://doi.org/10.48550/arXiv.2303.07334" TargetMode="External" /><Relationship Type="http://schemas.openxmlformats.org/officeDocument/2006/relationships/hyperlink" Id="rId318" Target="https://doi.org/10.5194/soil-7-217-2021" TargetMode="External" /><Relationship Type="http://schemas.openxmlformats.org/officeDocument/2006/relationships/hyperlink" Id="rId36" Target="https://epsg.org" TargetMode="External" /><Relationship Type="http://schemas.openxmlformats.org/officeDocument/2006/relationships/hyperlink" Id="rId276" Target="https://github.com/Nowosad/geopat2" TargetMode="External" /><Relationship Type="http://schemas.openxmlformats.org/officeDocument/2006/relationships/hyperlink" Id="rId295" Target="https://github.com/r-spatialecology/landscapemetrics" TargetMode="External" /><Relationship Type="http://schemas.openxmlformats.org/officeDocument/2006/relationships/hyperlink" Id="rId157" Target="https://r-spatialecology.github.io/landscapemetrics/reference/lsm_c_lsi.html?q=lsi" TargetMode="External" /><Relationship Type="http://schemas.openxmlformats.org/officeDocument/2006/relationships/hyperlink" Id="rId155" Target="https://r-spatialecology.github.io/landscapemetrics/reference/lsm_l_ai.html" TargetMode="External" /><Relationship Type="http://schemas.openxmlformats.org/officeDocument/2006/relationships/hyperlink" Id="rId156" Target="https://r-spatialecology.github.io/landscapemetrics/reference/lsm_l_frac_mn.html" TargetMode="External" /><Relationship Type="http://schemas.openxmlformats.org/officeDocument/2006/relationships/hyperlink" Id="rId158" Target="https://r-spatialecology.github.io/landscapemetrics/reference/lsm_l_shdi.html?q=shd" TargetMode="External" /><Relationship Type="http://schemas.openxmlformats.org/officeDocument/2006/relationships/hyperlink" Id="rId159" Target="https://r-spatialecology.github.io/landscapemetrics/reference/lsm_l_shei.html?q=shei" TargetMode="External" /><Relationship Type="http://schemas.openxmlformats.org/officeDocument/2006/relationships/hyperlink" Id="rId128" Target="https://www.nnyagdev.org/PDF/SoilpH.pdf" TargetMode="External" /><Relationship Type="http://schemas.openxmlformats.org/officeDocument/2006/relationships/hyperlink" Id="rId185" Target="https://www.r-spatial.org/r/2017/03/19/invalid.html" TargetMode="External" /></Relationships>
</file>

<file path=word/_rels/footnotes.xml.rels><?xml version="1.0" encoding="UTF-8"?><Relationships xmlns="http://schemas.openxmlformats.org/package/2006/relationships"><Relationship Type="http://schemas.openxmlformats.org/officeDocument/2006/relationships/hyperlink" Id="rId138" Target="@compare-cove" TargetMode="External" /><Relationship Type="http://schemas.openxmlformats.org/officeDocument/2006/relationships/hyperlink" Id="rId289" Target="http://hdl.handle.net/1880/51900" TargetMode="External" /><Relationship Type="http://schemas.openxmlformats.org/officeDocument/2006/relationships/hyperlink" Id="rId325" Target="http://www.nrcs.usda.gov/wps/portal/nrcs/detail/soils/planners/?cid=nrcs142p2_054262" TargetMode="External" /><Relationship Type="http://schemas.openxmlformats.org/officeDocument/2006/relationships/hyperlink" Id="rId307" Target="http://www.umass.edu/landeco/research/fragstats/fragstats.html" TargetMode="External" /><Relationship Type="http://schemas.openxmlformats.org/officeDocument/2006/relationships/hyperlink" Id="rId268" Target="https://casoilresource.lawr.ucdavis.edu/gmap/" TargetMode="External" /><Relationship Type="http://schemas.openxmlformats.org/officeDocument/2006/relationships/hyperlink" Id="rId285" Target="https://doi.org/10.1016/0016-7061(74)90036-6" TargetMode="External" /><Relationship Type="http://schemas.openxmlformats.org/officeDocument/2006/relationships/hyperlink" Id="rId299" Target="https://doi.org/10.1016/j.cageo.2018.06.003" TargetMode="External" /><Relationship Type="http://schemas.openxmlformats.org/officeDocument/2006/relationships/hyperlink" Id="rId327" Target="https://doi.org/10.1016/j.ecolind.2012.07.018" TargetMode="External" /><Relationship Type="http://schemas.openxmlformats.org/officeDocument/2006/relationships/hyperlink" Id="rId312" Target="https://doi.org/10.1016/j.jag.2018.03.004" TargetMode="External" /><Relationship Type="http://schemas.openxmlformats.org/officeDocument/2006/relationships/hyperlink" Id="rId320" Target="https://doi.org/10.1080/01431161.2011.552923" TargetMode="External" /><Relationship Type="http://schemas.openxmlformats.org/officeDocument/2006/relationships/hyperlink" Id="rId291" Target="https://doi.org/10.1080/01431161.2016.1278314" TargetMode="External" /><Relationship Type="http://schemas.openxmlformats.org/officeDocument/2006/relationships/hyperlink" Id="rId310" Target="https://doi.org/10.1080/13658816.2018.1511794" TargetMode="External" /><Relationship Type="http://schemas.openxmlformats.org/officeDocument/2006/relationships/hyperlink" Id="rId322" Target="https://doi.org/10.1080/2150704X.2014.969814" TargetMode="External" /><Relationship Type="http://schemas.openxmlformats.org/officeDocument/2006/relationships/hyperlink" Id="rId279" Target="https://doi.org/10.1109/TPAMI.2012.120" TargetMode="External" /><Relationship Type="http://schemas.openxmlformats.org/officeDocument/2006/relationships/hyperlink" Id="rId293" Target="https://doi.org/10.1109/TSMC.1973.4309314" TargetMode="External" /><Relationship Type="http://schemas.openxmlformats.org/officeDocument/2006/relationships/hyperlink" Id="rId297" Target="https://doi.org/10.1111/ecog.04617" TargetMode="External" /><Relationship Type="http://schemas.openxmlformats.org/officeDocument/2006/relationships/hyperlink" Id="rId282" Target="https://doi.org/10.1111/j.1365-2389.2011.01364.x" TargetMode="External" /><Relationship Type="http://schemas.openxmlformats.org/officeDocument/2006/relationships/hyperlink" Id="rId316" Target="https://doi.org/10.1111/sum.12694" TargetMode="External" /><Relationship Type="http://schemas.openxmlformats.org/officeDocument/2006/relationships/hyperlink" Id="rId303" Target="https://doi.org/10.1177/0309133312439594" TargetMode="External" /><Relationship Type="http://schemas.openxmlformats.org/officeDocument/2006/relationships/hyperlink" Id="rId301" Target="https://doi.org/10.2136/sssaj1963.03615995002700020034x" TargetMode="External" /><Relationship Type="http://schemas.openxmlformats.org/officeDocument/2006/relationships/hyperlink" Id="rId287" Target="https://doi.org/10.32614/RJ-2022-036" TargetMode="External" /><Relationship Type="http://schemas.openxmlformats.org/officeDocument/2006/relationships/hyperlink" Id="rId305" Target="https://doi.org/10.48550/arXiv.2303.07334" TargetMode="External" /><Relationship Type="http://schemas.openxmlformats.org/officeDocument/2006/relationships/hyperlink" Id="rId318" Target="https://doi.org/10.5194/soil-7-217-2021" TargetMode="External" /><Relationship Type="http://schemas.openxmlformats.org/officeDocument/2006/relationships/hyperlink" Id="rId36" Target="https://epsg.org" TargetMode="External" /><Relationship Type="http://schemas.openxmlformats.org/officeDocument/2006/relationships/hyperlink" Id="rId276" Target="https://github.com/Nowosad/geopat2" TargetMode="External" /><Relationship Type="http://schemas.openxmlformats.org/officeDocument/2006/relationships/hyperlink" Id="rId295" Target="https://github.com/r-spatialecology/landscapemetrics" TargetMode="External" /><Relationship Type="http://schemas.openxmlformats.org/officeDocument/2006/relationships/hyperlink" Id="rId157" Target="https://r-spatialecology.github.io/landscapemetrics/reference/lsm_c_lsi.html?q=lsi" TargetMode="External" /><Relationship Type="http://schemas.openxmlformats.org/officeDocument/2006/relationships/hyperlink" Id="rId155" Target="https://r-spatialecology.github.io/landscapemetrics/reference/lsm_l_ai.html" TargetMode="External" /><Relationship Type="http://schemas.openxmlformats.org/officeDocument/2006/relationships/hyperlink" Id="rId156" Target="https://r-spatialecology.github.io/landscapemetrics/reference/lsm_l_frac_mn.html" TargetMode="External" /><Relationship Type="http://schemas.openxmlformats.org/officeDocument/2006/relationships/hyperlink" Id="rId158" Target="https://r-spatialecology.github.io/landscapemetrics/reference/lsm_l_shdi.html?q=shd" TargetMode="External" /><Relationship Type="http://schemas.openxmlformats.org/officeDocument/2006/relationships/hyperlink" Id="rId159" Target="https://r-spatialecology.github.io/landscapemetrics/reference/lsm_l_shei.html?q=shei" TargetMode="External" /><Relationship Type="http://schemas.openxmlformats.org/officeDocument/2006/relationships/hyperlink" Id="rId128" Target="https://www.nnyagdev.org/PDF/SoilpH.pdf" TargetMode="External" /><Relationship Type="http://schemas.openxmlformats.org/officeDocument/2006/relationships/hyperlink" Id="rId185" Target="https://www.r-spatial.org/r/2017/03/19/invali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Tutorial: Pattern Analysis for Evaluating Soil Maps</dc:title>
  <dc:creator>D G Rossiter; D G Rossiter (ORCID 0000-0003-4558-1286)</dc:creator>
  <cp:keywords/>
  <dcterms:created xsi:type="dcterms:W3CDTF">2024-07-30T18:40:49Z</dcterms:created>
  <dcterms:modified xsi:type="dcterms:W3CDTF">2024-07-30T18:40:49Z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patterns.bib</vt:lpwstr>
  </property>
  <property fmtid="{D5CDD505-2E9C-101B-9397-08002B2CF9AE}" pid="6" name="by-affiliation">
    <vt:lpwstr/>
  </property>
  <property fmtid="{D5CDD505-2E9C-101B-9397-08002B2CF9AE}" pid="7" name="by-author">
    <vt:lpwstr/>
  </property>
  <property fmtid="{D5CDD505-2E9C-101B-9397-08002B2CF9AE}" pid="8" name="csl">
    <vt:lpwstr>/Users/rossiter/Zotero/styles/apa.csl</vt:lpwstr>
  </property>
  <property fmtid="{D5CDD505-2E9C-101B-9397-08002B2CF9AE}" pid="9" name="date">
    <vt:lpwstr>2024-07-30</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license">
    <vt:lpwstr/>
  </property>
  <property fmtid="{D5CDD505-2E9C-101B-9397-08002B2CF9AE}" pid="16" name="link-citations">
    <vt:lpwstr>True</vt:lpwstr>
  </property>
  <property fmtid="{D5CDD505-2E9C-101B-9397-08002B2CF9AE}" pid="17" name="toc-title">
    <vt:lpwstr>Table of contents</vt:lpwstr>
  </property>
</Properties>
</file>